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21C45" w14:textId="77777777" w:rsidR="00FD218D" w:rsidRPr="00A605B2" w:rsidRDefault="00A605B2" w:rsidP="00CC1CAA">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sidRPr="00A605B2">
        <w:rPr>
          <w:rFonts w:cs="Arial"/>
          <w:b/>
          <w:noProof w:val="0"/>
          <w:sz w:val="32"/>
          <w:szCs w:val="32"/>
          <w:lang w:val="en-US"/>
        </w:rPr>
        <w:t>PRESS RELEASE</w:t>
      </w:r>
    </w:p>
    <w:p w14:paraId="60D3776E" w14:textId="77777777" w:rsidR="005848F2" w:rsidRPr="00A605B2" w:rsidRDefault="005848F2" w:rsidP="00CC1CAA">
      <w:pPr>
        <w:pStyle w:val="Copy"/>
        <w:tabs>
          <w:tab w:val="right" w:pos="9781"/>
        </w:tabs>
        <w:spacing w:line="340" w:lineRule="atLeast"/>
        <w:jc w:val="both"/>
        <w:rPr>
          <w:rFonts w:cs="Arial"/>
          <w:caps/>
          <w:noProof w:val="0"/>
          <w:sz w:val="32"/>
          <w:szCs w:val="32"/>
          <w:lang w:val="en-US"/>
        </w:rPr>
      </w:pPr>
    </w:p>
    <w:p w14:paraId="2B99942C" w14:textId="77777777" w:rsidR="00FD218D" w:rsidRPr="00A605B2" w:rsidRDefault="00FD218D" w:rsidP="00CC1CAA">
      <w:pPr>
        <w:pStyle w:val="Headline0"/>
        <w:spacing w:line="360" w:lineRule="auto"/>
        <w:jc w:val="both"/>
        <w:rPr>
          <w:rFonts w:ascii="Arial" w:hAnsi="Arial" w:cs="Arial"/>
          <w:caps w:val="0"/>
          <w:color w:val="000000"/>
          <w:sz w:val="32"/>
          <w:szCs w:val="32"/>
        </w:rPr>
      </w:pPr>
    </w:p>
    <w:p w14:paraId="3DD63453" w14:textId="77777777" w:rsidR="00CC1CAA" w:rsidRPr="00A605B2" w:rsidRDefault="00B447B8" w:rsidP="007402E6">
      <w:pPr>
        <w:pStyle w:val="Headline0"/>
        <w:spacing w:line="360" w:lineRule="auto"/>
        <w:rPr>
          <w:rFonts w:ascii="Arial" w:hAnsi="Arial" w:cs="Arial"/>
          <w:b w:val="0"/>
          <w:bCs w:val="0"/>
          <w:caps w:val="0"/>
          <w:color w:val="000000"/>
          <w:sz w:val="24"/>
          <w:szCs w:val="24"/>
        </w:rPr>
      </w:pPr>
      <w:r w:rsidRPr="00A605B2">
        <w:rPr>
          <w:rFonts w:ascii="Arial" w:hAnsi="Arial" w:cs="Arial"/>
          <w:caps w:val="0"/>
          <w:color w:val="000000"/>
          <w:sz w:val="32"/>
          <w:szCs w:val="32"/>
        </w:rPr>
        <w:t xml:space="preserve">Compamed 2017: </w:t>
      </w:r>
      <w:r w:rsidR="00E02BA2" w:rsidRPr="00A605B2">
        <w:rPr>
          <w:rFonts w:ascii="Arial" w:hAnsi="Arial" w:cs="Arial"/>
          <w:caps w:val="0"/>
          <w:color w:val="000000"/>
          <w:sz w:val="32"/>
          <w:szCs w:val="32"/>
        </w:rPr>
        <w:t xml:space="preserve">Freudenberg </w:t>
      </w:r>
      <w:r w:rsidR="00A605B2">
        <w:rPr>
          <w:rFonts w:ascii="Arial" w:hAnsi="Arial" w:cs="Arial"/>
          <w:caps w:val="0"/>
          <w:color w:val="000000"/>
          <w:sz w:val="32"/>
          <w:szCs w:val="32"/>
        </w:rPr>
        <w:t>presents innovations in modern wound care</w:t>
      </w:r>
      <w:r w:rsidR="007402E6" w:rsidRPr="00A605B2">
        <w:rPr>
          <w:rFonts w:ascii="Arial" w:hAnsi="Arial" w:cs="Arial"/>
          <w:caps w:val="0"/>
          <w:color w:val="000000"/>
          <w:sz w:val="32"/>
          <w:szCs w:val="32"/>
        </w:rPr>
        <w:t xml:space="preserve"> </w:t>
      </w:r>
    </w:p>
    <w:p w14:paraId="5DA233E9" w14:textId="77777777" w:rsidR="00B447B8" w:rsidRPr="00A605B2" w:rsidRDefault="00B447B8" w:rsidP="00CC1CAA">
      <w:pPr>
        <w:pStyle w:val="Headline0"/>
        <w:spacing w:line="360" w:lineRule="auto"/>
        <w:rPr>
          <w:rFonts w:ascii="Arial" w:hAnsi="Arial" w:cs="Arial"/>
          <w:i/>
          <w:iCs/>
          <w:caps w:val="0"/>
          <w:color w:val="000000"/>
          <w:sz w:val="24"/>
          <w:szCs w:val="24"/>
        </w:rPr>
      </w:pPr>
    </w:p>
    <w:p w14:paraId="32AE50BB" w14:textId="77777777" w:rsidR="00CC1CAA" w:rsidRPr="00A605B2" w:rsidRDefault="00CC1CAA" w:rsidP="00E5586F">
      <w:pPr>
        <w:spacing w:line="360" w:lineRule="auto"/>
        <w:jc w:val="both"/>
        <w:rPr>
          <w:rFonts w:ascii="Arial" w:hAnsi="Arial" w:cs="Arial"/>
          <w:b/>
          <w:bCs/>
          <w:caps/>
          <w:color w:val="000000"/>
          <w:lang w:val="en-US"/>
        </w:rPr>
      </w:pPr>
      <w:r w:rsidRPr="00A605B2">
        <w:rPr>
          <w:rFonts w:ascii="Arial" w:hAnsi="Arial" w:cs="Arial"/>
          <w:b/>
          <w:bCs/>
          <w:color w:val="000000"/>
          <w:lang w:val="en-US"/>
        </w:rPr>
        <w:t>Weinheim, November</w:t>
      </w:r>
      <w:r w:rsidR="00A605B2">
        <w:rPr>
          <w:rFonts w:ascii="Arial" w:hAnsi="Arial" w:cs="Arial"/>
          <w:b/>
          <w:bCs/>
          <w:color w:val="000000"/>
          <w:lang w:val="en-US"/>
        </w:rPr>
        <w:t xml:space="preserve"> 13,</w:t>
      </w:r>
      <w:r w:rsidRPr="00A605B2">
        <w:rPr>
          <w:rFonts w:ascii="Arial" w:hAnsi="Arial" w:cs="Arial"/>
          <w:b/>
          <w:bCs/>
          <w:color w:val="000000"/>
          <w:lang w:val="en-US"/>
        </w:rPr>
        <w:t xml:space="preserve"> 201</w:t>
      </w:r>
      <w:r w:rsidR="003854B9" w:rsidRPr="00A605B2">
        <w:rPr>
          <w:rFonts w:ascii="Arial" w:hAnsi="Arial" w:cs="Arial"/>
          <w:b/>
          <w:bCs/>
          <w:color w:val="000000"/>
          <w:lang w:val="en-US"/>
        </w:rPr>
        <w:t>7</w:t>
      </w:r>
      <w:r w:rsidRPr="00A605B2">
        <w:rPr>
          <w:rFonts w:ascii="Arial" w:hAnsi="Arial" w:cs="Arial"/>
          <w:b/>
          <w:bCs/>
          <w:color w:val="000000"/>
          <w:lang w:val="en-US"/>
        </w:rPr>
        <w:t>.</w:t>
      </w:r>
      <w:r w:rsidR="00E02BA2" w:rsidRPr="00A605B2">
        <w:rPr>
          <w:rFonts w:ascii="Arial" w:hAnsi="Arial" w:cs="Arial"/>
          <w:b/>
          <w:bCs/>
          <w:caps/>
          <w:color w:val="000000"/>
          <w:lang w:val="en-US"/>
        </w:rPr>
        <w:t xml:space="preserve"> </w:t>
      </w:r>
      <w:r w:rsidR="00E02BA2" w:rsidRPr="00A605B2">
        <w:rPr>
          <w:rFonts w:ascii="Arial" w:hAnsi="Arial" w:cs="Arial"/>
          <w:b/>
          <w:bCs/>
          <w:color w:val="000000"/>
          <w:lang w:val="en-US"/>
        </w:rPr>
        <w:t xml:space="preserve">Freudenberg Performance Materials </w:t>
      </w:r>
      <w:r w:rsidR="00A605B2">
        <w:rPr>
          <w:rFonts w:ascii="Arial" w:hAnsi="Arial" w:cs="Arial"/>
          <w:b/>
          <w:bCs/>
          <w:color w:val="000000"/>
          <w:lang w:val="en-US"/>
        </w:rPr>
        <w:t>is presenting three</w:t>
      </w:r>
      <w:r w:rsidR="000B337D">
        <w:rPr>
          <w:rFonts w:ascii="Arial" w:hAnsi="Arial" w:cs="Arial"/>
          <w:b/>
          <w:bCs/>
          <w:color w:val="000000"/>
          <w:lang w:val="en-US"/>
        </w:rPr>
        <w:t xml:space="preserve"> </w:t>
      </w:r>
      <w:r w:rsidR="00A605B2">
        <w:rPr>
          <w:rFonts w:ascii="Arial" w:hAnsi="Arial" w:cs="Arial"/>
          <w:b/>
          <w:bCs/>
          <w:color w:val="000000"/>
          <w:lang w:val="en-US"/>
        </w:rPr>
        <w:t>additions to its foam portfolio</w:t>
      </w:r>
      <w:r w:rsidR="00524F64" w:rsidRPr="00A605B2">
        <w:rPr>
          <w:rFonts w:ascii="Arial" w:hAnsi="Arial" w:cs="Arial"/>
          <w:b/>
          <w:bCs/>
          <w:color w:val="000000"/>
          <w:lang w:val="en-US"/>
        </w:rPr>
        <w:t xml:space="preserve">: </w:t>
      </w:r>
      <w:r w:rsidR="00A605B2">
        <w:rPr>
          <w:rFonts w:ascii="Arial" w:hAnsi="Arial" w:cs="Arial"/>
          <w:b/>
          <w:bCs/>
          <w:color w:val="000000"/>
          <w:lang w:val="en-US"/>
        </w:rPr>
        <w:t xml:space="preserve">a direct coating </w:t>
      </w:r>
      <w:r w:rsidR="009E2B5E">
        <w:rPr>
          <w:rFonts w:ascii="Arial" w:hAnsi="Arial" w:cs="Arial"/>
          <w:b/>
          <w:bCs/>
          <w:color w:val="000000"/>
          <w:lang w:val="en-US"/>
        </w:rPr>
        <w:t>of</w:t>
      </w:r>
      <w:r w:rsidR="00A605B2">
        <w:rPr>
          <w:rFonts w:ascii="Arial" w:hAnsi="Arial" w:cs="Arial"/>
          <w:b/>
          <w:bCs/>
          <w:color w:val="000000"/>
          <w:lang w:val="en-US"/>
        </w:rPr>
        <w:t xml:space="preserve"> silicone adhesives, MDI-based </w:t>
      </w:r>
      <w:r w:rsidR="009E2B5E">
        <w:rPr>
          <w:rFonts w:ascii="Arial" w:hAnsi="Arial" w:cs="Arial"/>
          <w:b/>
          <w:bCs/>
          <w:color w:val="000000"/>
          <w:lang w:val="en-US"/>
        </w:rPr>
        <w:t xml:space="preserve">PU </w:t>
      </w:r>
      <w:r w:rsidR="00A605B2">
        <w:rPr>
          <w:rFonts w:ascii="Arial" w:hAnsi="Arial" w:cs="Arial"/>
          <w:b/>
          <w:bCs/>
          <w:color w:val="000000"/>
          <w:lang w:val="en-US"/>
        </w:rPr>
        <w:t>foams</w:t>
      </w:r>
      <w:r w:rsidR="009E2B5E">
        <w:rPr>
          <w:rFonts w:ascii="Arial" w:hAnsi="Arial" w:cs="Arial"/>
          <w:b/>
          <w:bCs/>
          <w:color w:val="000000"/>
          <w:lang w:val="en-US"/>
        </w:rPr>
        <w:t>,</w:t>
      </w:r>
      <w:r w:rsidR="00A605B2">
        <w:rPr>
          <w:rFonts w:ascii="Arial" w:hAnsi="Arial" w:cs="Arial"/>
          <w:b/>
          <w:bCs/>
          <w:color w:val="000000"/>
          <w:lang w:val="en-US"/>
        </w:rPr>
        <w:t xml:space="preserve"> and </w:t>
      </w:r>
      <w:r w:rsidR="009E2B5E">
        <w:rPr>
          <w:rFonts w:ascii="Arial" w:hAnsi="Arial" w:cs="Arial"/>
          <w:b/>
          <w:bCs/>
          <w:color w:val="000000"/>
          <w:lang w:val="en-US"/>
        </w:rPr>
        <w:t>s</w:t>
      </w:r>
      <w:r w:rsidR="00A605B2">
        <w:rPr>
          <w:rFonts w:ascii="Arial" w:hAnsi="Arial" w:cs="Arial"/>
          <w:b/>
          <w:bCs/>
          <w:color w:val="000000"/>
          <w:lang w:val="en-US"/>
        </w:rPr>
        <w:t xml:space="preserve">uperabsorbent </w:t>
      </w:r>
      <w:r w:rsidR="009E2B5E">
        <w:rPr>
          <w:rFonts w:ascii="Arial" w:hAnsi="Arial" w:cs="Arial"/>
          <w:b/>
          <w:bCs/>
          <w:color w:val="000000"/>
          <w:lang w:val="en-US"/>
        </w:rPr>
        <w:t xml:space="preserve">nonwoven </w:t>
      </w:r>
      <w:r w:rsidR="00A605B2">
        <w:rPr>
          <w:rFonts w:ascii="Arial" w:hAnsi="Arial" w:cs="Arial"/>
          <w:b/>
          <w:bCs/>
          <w:color w:val="000000"/>
          <w:lang w:val="en-US"/>
        </w:rPr>
        <w:t>laminates.</w:t>
      </w:r>
      <w:r w:rsidR="00524F64" w:rsidRPr="00A605B2">
        <w:rPr>
          <w:rFonts w:ascii="Arial" w:hAnsi="Arial" w:cs="Arial"/>
          <w:b/>
          <w:bCs/>
          <w:color w:val="000000"/>
          <w:lang w:val="en-US"/>
        </w:rPr>
        <w:t xml:space="preserve"> </w:t>
      </w:r>
      <w:r w:rsidR="00A605B2">
        <w:rPr>
          <w:rFonts w:ascii="Arial" w:hAnsi="Arial" w:cs="Arial"/>
          <w:b/>
          <w:bCs/>
          <w:color w:val="000000"/>
          <w:lang w:val="en-US"/>
        </w:rPr>
        <w:t>Activated carbon filters for ostomy applications are a further highlight at the stand</w:t>
      </w:r>
      <w:r w:rsidR="003F2214" w:rsidRPr="00A605B2">
        <w:rPr>
          <w:rFonts w:ascii="Arial" w:hAnsi="Arial" w:cs="Arial"/>
          <w:b/>
          <w:bCs/>
          <w:color w:val="000000"/>
          <w:lang w:val="en-US"/>
        </w:rPr>
        <w:t>.</w:t>
      </w:r>
      <w:r w:rsidR="00B447B8" w:rsidRPr="00A605B2">
        <w:rPr>
          <w:rFonts w:ascii="Arial" w:hAnsi="Arial" w:cs="Arial"/>
          <w:b/>
          <w:bCs/>
          <w:color w:val="000000"/>
          <w:lang w:val="en-US"/>
        </w:rPr>
        <w:t xml:space="preserve"> </w:t>
      </w:r>
      <w:r w:rsidR="00133BA0" w:rsidRPr="00A605B2">
        <w:rPr>
          <w:rFonts w:ascii="Arial" w:hAnsi="Arial" w:cs="Arial"/>
          <w:b/>
          <w:bCs/>
          <w:color w:val="000000"/>
          <w:lang w:val="en-US"/>
        </w:rPr>
        <w:t xml:space="preserve">Freudenberg Performance Materials </w:t>
      </w:r>
      <w:r w:rsidR="00A605B2">
        <w:rPr>
          <w:rFonts w:ascii="Arial" w:hAnsi="Arial" w:cs="Arial"/>
          <w:b/>
          <w:bCs/>
          <w:color w:val="000000"/>
          <w:lang w:val="en-US"/>
        </w:rPr>
        <w:t xml:space="preserve">can be found </w:t>
      </w:r>
      <w:r w:rsidRPr="00A605B2">
        <w:rPr>
          <w:rFonts w:ascii="Arial" w:hAnsi="Arial" w:cs="Arial"/>
          <w:b/>
          <w:bCs/>
          <w:color w:val="000000"/>
          <w:lang w:val="en-US"/>
        </w:rPr>
        <w:t xml:space="preserve">in Hall 8b / </w:t>
      </w:r>
      <w:r w:rsidR="00A605B2">
        <w:rPr>
          <w:rFonts w:ascii="Arial" w:hAnsi="Arial" w:cs="Arial"/>
          <w:b/>
          <w:bCs/>
          <w:color w:val="000000"/>
          <w:lang w:val="en-US"/>
        </w:rPr>
        <w:t xml:space="preserve">Stand </w:t>
      </w:r>
      <w:r w:rsidRPr="00A605B2">
        <w:rPr>
          <w:rFonts w:ascii="Arial" w:hAnsi="Arial" w:cs="Arial"/>
          <w:b/>
          <w:bCs/>
          <w:color w:val="000000"/>
          <w:lang w:val="en-US"/>
        </w:rPr>
        <w:t xml:space="preserve">H01 </w:t>
      </w:r>
      <w:r w:rsidR="00A605B2">
        <w:rPr>
          <w:rFonts w:ascii="Arial" w:hAnsi="Arial" w:cs="Arial"/>
          <w:b/>
          <w:bCs/>
          <w:color w:val="000000"/>
          <w:lang w:val="en-US"/>
        </w:rPr>
        <w:t>at Compamed 2017.</w:t>
      </w:r>
      <w:r w:rsidRPr="00A605B2">
        <w:rPr>
          <w:rFonts w:ascii="Arial" w:hAnsi="Arial" w:cs="Arial"/>
          <w:b/>
          <w:bCs/>
          <w:color w:val="000000"/>
          <w:lang w:val="en-US"/>
        </w:rPr>
        <w:t xml:space="preserve"> </w:t>
      </w:r>
    </w:p>
    <w:p w14:paraId="645BDCAA" w14:textId="77777777" w:rsidR="00CC1CAA" w:rsidRPr="00A605B2" w:rsidRDefault="00CC1CAA" w:rsidP="00CC1CAA">
      <w:pPr>
        <w:pStyle w:val="Headline0"/>
        <w:spacing w:line="360" w:lineRule="auto"/>
        <w:jc w:val="both"/>
        <w:rPr>
          <w:rFonts w:ascii="Arial" w:hAnsi="Arial" w:cs="Arial"/>
          <w:b w:val="0"/>
          <w:bCs w:val="0"/>
          <w:caps w:val="0"/>
          <w:color w:val="000000"/>
          <w:sz w:val="24"/>
          <w:szCs w:val="24"/>
        </w:rPr>
      </w:pPr>
    </w:p>
    <w:p w14:paraId="332D5195" w14:textId="77777777" w:rsidR="003F2214" w:rsidRPr="00A605B2" w:rsidRDefault="00A605B2" w:rsidP="009945ED">
      <w:pPr>
        <w:pStyle w:val="KeinAbsatzformat"/>
        <w:rPr>
          <w:rFonts w:ascii="Arial" w:hAnsi="Arial" w:cs="Arial"/>
          <w:b/>
          <w:bCs/>
          <w:lang w:val="en-US"/>
        </w:rPr>
      </w:pPr>
      <w:r>
        <w:rPr>
          <w:rFonts w:ascii="Arial" w:hAnsi="Arial" w:cs="Arial"/>
          <w:b/>
          <w:bCs/>
          <w:lang w:val="en-US"/>
        </w:rPr>
        <w:t>Direct coating improves performance</w:t>
      </w:r>
      <w:r w:rsidR="009945ED" w:rsidRPr="00A605B2">
        <w:rPr>
          <w:rFonts w:ascii="Arial" w:hAnsi="Arial" w:cs="Arial"/>
          <w:b/>
          <w:bCs/>
          <w:lang w:val="en-US"/>
        </w:rPr>
        <w:t xml:space="preserve"> </w:t>
      </w:r>
      <w:r w:rsidR="00A225C9">
        <w:rPr>
          <w:rFonts w:ascii="Arial" w:hAnsi="Arial" w:cs="Arial"/>
          <w:b/>
          <w:bCs/>
          <w:lang w:val="en-US"/>
        </w:rPr>
        <w:t>of foams</w:t>
      </w:r>
    </w:p>
    <w:p w14:paraId="6C9F8337" w14:textId="0629177F" w:rsidR="00F010D0" w:rsidRPr="00A605B2" w:rsidRDefault="00A605B2" w:rsidP="00C7428F">
      <w:pPr>
        <w:pStyle w:val="KeinAbsatzformat"/>
        <w:spacing w:line="360" w:lineRule="auto"/>
        <w:jc w:val="both"/>
        <w:rPr>
          <w:rFonts w:ascii="Arial" w:hAnsi="Arial" w:cs="Arial"/>
          <w:b/>
          <w:bCs/>
          <w:caps/>
          <w:lang w:val="en-US"/>
        </w:rPr>
      </w:pPr>
      <w:r>
        <w:rPr>
          <w:rFonts w:ascii="Arial" w:hAnsi="Arial" w:cs="Arial"/>
          <w:lang w:val="en-US"/>
        </w:rPr>
        <w:t xml:space="preserve">The globally active developer and manufacturer of multilayer material systems comprising hydrophilic </w:t>
      </w:r>
      <w:r w:rsidR="00A225C9">
        <w:rPr>
          <w:rFonts w:ascii="Arial" w:hAnsi="Arial" w:cs="Arial"/>
          <w:lang w:val="en-US"/>
        </w:rPr>
        <w:t>PU</w:t>
      </w:r>
      <w:r>
        <w:rPr>
          <w:rFonts w:ascii="Arial" w:hAnsi="Arial" w:cs="Arial"/>
          <w:lang w:val="en-US"/>
        </w:rPr>
        <w:t xml:space="preserve"> foams and hydroactive nonwovens is debuting </w:t>
      </w:r>
      <w:r w:rsidR="00C54FB5">
        <w:rPr>
          <w:rFonts w:ascii="Arial" w:hAnsi="Arial" w:cs="Arial"/>
          <w:lang w:val="en-US"/>
        </w:rPr>
        <w:t>foams with a direct coating of silicone adhesives</w:t>
      </w:r>
      <w:r>
        <w:rPr>
          <w:rFonts w:ascii="Arial" w:hAnsi="Arial" w:cs="Arial"/>
          <w:lang w:val="en-US"/>
        </w:rPr>
        <w:t xml:space="preserve">. </w:t>
      </w:r>
      <w:r w:rsidR="00562A16">
        <w:rPr>
          <w:rFonts w:ascii="Arial" w:hAnsi="Arial" w:cs="Arial"/>
          <w:lang w:val="en-US"/>
        </w:rPr>
        <w:t>Thanks to the adhesive properties of silicone</w:t>
      </w:r>
      <w:r w:rsidR="000B337D">
        <w:rPr>
          <w:rFonts w:ascii="Arial" w:hAnsi="Arial" w:cs="Arial"/>
          <w:lang w:val="en-US"/>
        </w:rPr>
        <w:t>,</w:t>
      </w:r>
      <w:r w:rsidR="00562A16">
        <w:rPr>
          <w:rFonts w:ascii="Arial" w:hAnsi="Arial" w:cs="Arial"/>
          <w:lang w:val="en-US"/>
        </w:rPr>
        <w:t xml:space="preserve"> </w:t>
      </w:r>
      <w:r w:rsidR="000B337D">
        <w:rPr>
          <w:rFonts w:ascii="Arial" w:hAnsi="Arial" w:cs="Arial"/>
          <w:lang w:val="en-US"/>
        </w:rPr>
        <w:t xml:space="preserve">such coatings not only make it easier to apply the foam dressing, </w:t>
      </w:r>
      <w:r w:rsidR="00C0282B" w:rsidRPr="00C0282B">
        <w:rPr>
          <w:rFonts w:ascii="Arial" w:hAnsi="Arial" w:cs="Arial"/>
          <w:lang w:val="en-US"/>
        </w:rPr>
        <w:t>they also minimize trauma during dressing changes</w:t>
      </w:r>
      <w:r w:rsidR="000B337D">
        <w:rPr>
          <w:rFonts w:ascii="Arial" w:hAnsi="Arial" w:cs="Arial"/>
          <w:lang w:val="en-US"/>
        </w:rPr>
        <w:t>.</w:t>
      </w:r>
      <w:r w:rsidR="00F26DD1" w:rsidRPr="00A605B2">
        <w:rPr>
          <w:rFonts w:ascii="Arial" w:hAnsi="Arial" w:cs="Arial"/>
          <w:lang w:val="en-US"/>
        </w:rPr>
        <w:t xml:space="preserve"> </w:t>
      </w:r>
      <w:r w:rsidR="000B337D">
        <w:rPr>
          <w:rFonts w:ascii="Arial" w:hAnsi="Arial" w:cs="Arial"/>
          <w:lang w:val="en-US"/>
        </w:rPr>
        <w:t xml:space="preserve">Compared with </w:t>
      </w:r>
      <w:r w:rsidR="00A225C9">
        <w:rPr>
          <w:rFonts w:ascii="Arial" w:hAnsi="Arial" w:cs="Arial"/>
          <w:lang w:val="en-US"/>
        </w:rPr>
        <w:t>conventional</w:t>
      </w:r>
      <w:r w:rsidR="000B337D">
        <w:rPr>
          <w:rFonts w:ascii="Arial" w:hAnsi="Arial" w:cs="Arial"/>
          <w:lang w:val="en-US"/>
        </w:rPr>
        <w:t xml:space="preserve"> transfer coatings the </w:t>
      </w:r>
      <w:r w:rsidR="00A225C9">
        <w:rPr>
          <w:rFonts w:ascii="Arial" w:hAnsi="Arial" w:cs="Arial"/>
          <w:lang w:val="en-US"/>
        </w:rPr>
        <w:t xml:space="preserve">patent pending </w:t>
      </w:r>
      <w:r w:rsidR="000B337D">
        <w:rPr>
          <w:rFonts w:ascii="Arial" w:hAnsi="Arial" w:cs="Arial"/>
          <w:lang w:val="en-US"/>
        </w:rPr>
        <w:t>innovation has several advantages. It enables customer</w:t>
      </w:r>
      <w:r w:rsidR="002E294E">
        <w:rPr>
          <w:rFonts w:ascii="Arial" w:hAnsi="Arial" w:cs="Arial"/>
          <w:lang w:val="en-US"/>
        </w:rPr>
        <w:t>s</w:t>
      </w:r>
      <w:r w:rsidR="000B337D">
        <w:rPr>
          <w:rFonts w:ascii="Arial" w:hAnsi="Arial" w:cs="Arial"/>
          <w:lang w:val="en-US"/>
        </w:rPr>
        <w:t xml:space="preserve"> to offer wou</w:t>
      </w:r>
      <w:r w:rsidR="008759E6">
        <w:rPr>
          <w:rFonts w:ascii="Arial" w:hAnsi="Arial" w:cs="Arial"/>
          <w:lang w:val="en-US"/>
        </w:rPr>
        <w:t>n</w:t>
      </w:r>
      <w:r w:rsidR="000B337D">
        <w:rPr>
          <w:rFonts w:ascii="Arial" w:hAnsi="Arial" w:cs="Arial"/>
          <w:lang w:val="en-US"/>
        </w:rPr>
        <w:t>d dressings that are significantly more flexible tha</w:t>
      </w:r>
      <w:r w:rsidR="00C7428F">
        <w:rPr>
          <w:rFonts w:ascii="Arial" w:hAnsi="Arial" w:cs="Arial"/>
          <w:lang w:val="en-US"/>
        </w:rPr>
        <w:t>n</w:t>
      </w:r>
      <w:bookmarkStart w:id="2" w:name="_GoBack"/>
      <w:bookmarkEnd w:id="2"/>
      <w:r w:rsidR="000B337D">
        <w:rPr>
          <w:rFonts w:ascii="Arial" w:hAnsi="Arial" w:cs="Arial"/>
          <w:lang w:val="en-US"/>
        </w:rPr>
        <w:t xml:space="preserve"> conventional products and adapt better to the wound bed. Furthermore, </w:t>
      </w:r>
      <w:r w:rsidR="008759E6">
        <w:rPr>
          <w:rFonts w:ascii="Arial" w:hAnsi="Arial" w:cs="Arial"/>
          <w:lang w:val="en-US"/>
        </w:rPr>
        <w:t xml:space="preserve">the effectiveness of antimicrobial finishes is improved. In addition, </w:t>
      </w:r>
      <w:r w:rsidR="000B337D">
        <w:rPr>
          <w:rFonts w:ascii="Arial" w:hAnsi="Arial" w:cs="Arial"/>
          <w:lang w:val="en-US"/>
        </w:rPr>
        <w:t>the reduction in the number of process steps and a lower level of complexity saves energy, reduces waste and simplifies the supply chain.</w:t>
      </w:r>
      <w:r w:rsidR="00F26DD1" w:rsidRPr="00A605B2">
        <w:rPr>
          <w:rFonts w:ascii="Arial" w:hAnsi="Arial" w:cs="Arial"/>
          <w:lang w:val="en-US"/>
        </w:rPr>
        <w:t xml:space="preserve"> </w:t>
      </w:r>
    </w:p>
    <w:p w14:paraId="3E79B6C3" w14:textId="77777777" w:rsidR="003F2214" w:rsidRPr="00A605B2" w:rsidRDefault="003F2214" w:rsidP="003F2214">
      <w:pPr>
        <w:pStyle w:val="KeinAbsatzformat"/>
        <w:rPr>
          <w:rFonts w:ascii="Arial" w:hAnsi="Arial" w:cs="Arial"/>
          <w:b/>
          <w:bCs/>
          <w:lang w:val="en-US"/>
        </w:rPr>
      </w:pPr>
    </w:p>
    <w:p w14:paraId="5E653253" w14:textId="77777777" w:rsidR="00E161B8" w:rsidRPr="00A605B2" w:rsidRDefault="004F47A3" w:rsidP="00E5586F">
      <w:pPr>
        <w:pStyle w:val="KeinAbsatzformat"/>
        <w:rPr>
          <w:rFonts w:ascii="Arial" w:hAnsi="Arial" w:cs="Arial"/>
          <w:b/>
          <w:bCs/>
          <w:lang w:val="en-US"/>
        </w:rPr>
      </w:pPr>
      <w:r>
        <w:rPr>
          <w:rFonts w:ascii="Arial" w:hAnsi="Arial" w:cs="Arial"/>
          <w:b/>
          <w:bCs/>
          <w:lang w:val="en-US"/>
        </w:rPr>
        <w:t>Faster absorption and greater strength of wound dressings</w:t>
      </w:r>
      <w:r w:rsidR="003F2214" w:rsidRPr="00A605B2">
        <w:rPr>
          <w:rFonts w:ascii="Arial" w:hAnsi="Arial" w:cs="Arial"/>
          <w:b/>
          <w:bCs/>
          <w:lang w:val="en-US"/>
        </w:rPr>
        <w:t xml:space="preserve"> </w:t>
      </w:r>
    </w:p>
    <w:p w14:paraId="6B489209" w14:textId="77777777" w:rsidR="00CC1CAA" w:rsidRPr="004F47A3" w:rsidRDefault="004F47A3" w:rsidP="004F47A3">
      <w:pPr>
        <w:pStyle w:val="KeinAbsatzformat"/>
        <w:spacing w:line="360" w:lineRule="auto"/>
        <w:jc w:val="both"/>
        <w:rPr>
          <w:rFonts w:ascii="Arial" w:hAnsi="Arial" w:cs="Arial"/>
          <w:lang w:val="en-US"/>
        </w:rPr>
      </w:pPr>
      <w:r w:rsidRPr="004F47A3">
        <w:rPr>
          <w:rFonts w:ascii="Arial" w:hAnsi="Arial" w:cs="Arial"/>
          <w:lang w:val="en-US"/>
        </w:rPr>
        <w:t xml:space="preserve">Freudenberg Performance Materials is one of the first companies in the market to have developed an MDI-based PU foam. The innovation significantly surpasses the performance of commonly used TDI-based PU foams: "With our new MDI-based PU foam, our customers are able to offer </w:t>
      </w:r>
      <w:r w:rsidRPr="004F47A3">
        <w:rPr>
          <w:rFonts w:ascii="Arial" w:hAnsi="Arial" w:cs="Arial"/>
          <w:lang w:val="en-US"/>
        </w:rPr>
        <w:lastRenderedPageBreak/>
        <w:t>modern wound dressings for chronic venous leg ulcers which absorb wound fluids much faster and have significantly better retention properties. In addition, these wound dressings are much stronger”, explained Marcus Simon, Manager Market Segment Medical at Freudenberg Performance Materials.</w:t>
      </w:r>
    </w:p>
    <w:p w14:paraId="5A175516" w14:textId="77777777" w:rsidR="00BA4974" w:rsidRPr="00A605B2" w:rsidRDefault="00BA4974" w:rsidP="00BA4974">
      <w:pPr>
        <w:pStyle w:val="Headline0"/>
        <w:spacing w:line="360" w:lineRule="auto"/>
        <w:jc w:val="both"/>
        <w:rPr>
          <w:rFonts w:ascii="Arial" w:hAnsi="Arial" w:cs="Arial"/>
          <w:caps w:val="0"/>
          <w:color w:val="000000"/>
          <w:sz w:val="24"/>
          <w:szCs w:val="24"/>
        </w:rPr>
      </w:pPr>
    </w:p>
    <w:p w14:paraId="4C280389" w14:textId="77777777" w:rsidR="00BA4974" w:rsidRPr="00A605B2" w:rsidRDefault="00524F64" w:rsidP="00524F64">
      <w:pPr>
        <w:pStyle w:val="Headline0"/>
        <w:spacing w:line="360" w:lineRule="auto"/>
        <w:jc w:val="both"/>
        <w:rPr>
          <w:rFonts w:ascii="Arial" w:hAnsi="Arial" w:cs="Arial"/>
          <w:caps w:val="0"/>
          <w:color w:val="000000"/>
          <w:sz w:val="24"/>
          <w:szCs w:val="24"/>
        </w:rPr>
      </w:pPr>
      <w:r w:rsidRPr="00A605B2">
        <w:rPr>
          <w:rFonts w:ascii="Arial" w:hAnsi="Arial" w:cs="Arial"/>
          <w:bCs w:val="0"/>
          <w:caps w:val="0"/>
          <w:color w:val="000000"/>
          <w:sz w:val="24"/>
          <w:szCs w:val="24"/>
        </w:rPr>
        <w:t>H</w:t>
      </w:r>
      <w:r w:rsidR="004F47A3">
        <w:rPr>
          <w:rFonts w:ascii="Arial" w:hAnsi="Arial" w:cs="Arial"/>
          <w:bCs w:val="0"/>
          <w:caps w:val="0"/>
          <w:color w:val="000000"/>
          <w:sz w:val="24"/>
          <w:szCs w:val="24"/>
        </w:rPr>
        <w:t>igher absorption and retention of wound dressings</w:t>
      </w:r>
    </w:p>
    <w:p w14:paraId="361C70BE" w14:textId="77777777" w:rsidR="00BA4974" w:rsidRPr="00A605B2" w:rsidRDefault="004F47A3" w:rsidP="00DA2BA4">
      <w:pPr>
        <w:pStyle w:val="Headline0"/>
        <w:spacing w:line="360" w:lineRule="auto"/>
        <w:jc w:val="both"/>
        <w:rPr>
          <w:rFonts w:ascii="Arial" w:hAnsi="Arial" w:cs="Arial"/>
          <w:b w:val="0"/>
          <w:bCs w:val="0"/>
          <w:caps w:val="0"/>
          <w:color w:val="000000"/>
          <w:sz w:val="24"/>
          <w:szCs w:val="24"/>
        </w:rPr>
      </w:pPr>
      <w:r>
        <w:rPr>
          <w:rFonts w:ascii="Arial" w:hAnsi="Arial" w:cs="Arial"/>
          <w:b w:val="0"/>
          <w:bCs w:val="0"/>
          <w:caps w:val="0"/>
          <w:color w:val="000000"/>
          <w:sz w:val="24"/>
          <w:szCs w:val="24"/>
        </w:rPr>
        <w:t>Following the introduction of an MDI-base</w:t>
      </w:r>
      <w:r w:rsidR="00A86D7D">
        <w:rPr>
          <w:rFonts w:ascii="Arial" w:hAnsi="Arial" w:cs="Arial"/>
          <w:b w:val="0"/>
          <w:bCs w:val="0"/>
          <w:caps w:val="0"/>
          <w:color w:val="000000"/>
          <w:sz w:val="24"/>
          <w:szCs w:val="24"/>
        </w:rPr>
        <w:t>d</w:t>
      </w:r>
      <w:r>
        <w:rPr>
          <w:rFonts w:ascii="Arial" w:hAnsi="Arial" w:cs="Arial"/>
          <w:b w:val="0"/>
          <w:bCs w:val="0"/>
          <w:caps w:val="0"/>
          <w:color w:val="000000"/>
          <w:sz w:val="24"/>
          <w:szCs w:val="24"/>
        </w:rPr>
        <w:t xml:space="preserve"> foam last year, </w:t>
      </w:r>
      <w:r w:rsidR="00DA2BA4" w:rsidRPr="00A605B2">
        <w:rPr>
          <w:rFonts w:ascii="Arial" w:hAnsi="Arial" w:cs="Arial"/>
          <w:b w:val="0"/>
          <w:bCs w:val="0"/>
          <w:caps w:val="0"/>
          <w:color w:val="000000"/>
          <w:sz w:val="24"/>
          <w:szCs w:val="24"/>
        </w:rPr>
        <w:t>Freudenberg Performance Materials</w:t>
      </w:r>
      <w:r>
        <w:rPr>
          <w:rFonts w:ascii="Arial" w:hAnsi="Arial" w:cs="Arial"/>
          <w:b w:val="0"/>
          <w:bCs w:val="0"/>
          <w:caps w:val="0"/>
          <w:color w:val="000000"/>
          <w:sz w:val="24"/>
          <w:szCs w:val="24"/>
        </w:rPr>
        <w:t xml:space="preserve"> has </w:t>
      </w:r>
      <w:r w:rsidR="00390896">
        <w:rPr>
          <w:rFonts w:ascii="Arial" w:hAnsi="Arial" w:cs="Arial"/>
          <w:b w:val="0"/>
          <w:bCs w:val="0"/>
          <w:caps w:val="0"/>
          <w:color w:val="000000"/>
          <w:sz w:val="24"/>
          <w:szCs w:val="24"/>
        </w:rPr>
        <w:t xml:space="preserve">continued with the systematic expansion of </w:t>
      </w:r>
      <w:r>
        <w:rPr>
          <w:rFonts w:ascii="Arial" w:hAnsi="Arial" w:cs="Arial"/>
          <w:b w:val="0"/>
          <w:bCs w:val="0"/>
          <w:caps w:val="0"/>
          <w:color w:val="000000"/>
          <w:sz w:val="24"/>
          <w:szCs w:val="24"/>
        </w:rPr>
        <w:t>its portfolio</w:t>
      </w:r>
      <w:r w:rsidR="00390896">
        <w:rPr>
          <w:rFonts w:ascii="Arial" w:hAnsi="Arial" w:cs="Arial"/>
          <w:b w:val="0"/>
          <w:bCs w:val="0"/>
          <w:caps w:val="0"/>
          <w:color w:val="000000"/>
          <w:sz w:val="24"/>
          <w:szCs w:val="24"/>
        </w:rPr>
        <w:t xml:space="preserve"> in this field. With immediate effect, the company has begun</w:t>
      </w:r>
      <w:r w:rsidR="00A86D7D">
        <w:rPr>
          <w:rFonts w:ascii="Arial" w:hAnsi="Arial" w:cs="Arial"/>
          <w:b w:val="0"/>
          <w:bCs w:val="0"/>
          <w:caps w:val="0"/>
          <w:color w:val="000000"/>
          <w:sz w:val="24"/>
          <w:szCs w:val="24"/>
        </w:rPr>
        <w:t xml:space="preserve"> ISO 13485-compliant </w:t>
      </w:r>
      <w:r w:rsidR="00390896">
        <w:rPr>
          <w:rFonts w:ascii="Arial" w:hAnsi="Arial" w:cs="Arial"/>
          <w:b w:val="0"/>
          <w:bCs w:val="0"/>
          <w:caps w:val="0"/>
          <w:color w:val="000000"/>
          <w:sz w:val="24"/>
          <w:szCs w:val="24"/>
        </w:rPr>
        <w:t>series production</w:t>
      </w:r>
      <w:r w:rsidR="008759E6">
        <w:rPr>
          <w:rFonts w:ascii="Arial" w:hAnsi="Arial" w:cs="Arial"/>
          <w:b w:val="0"/>
          <w:bCs w:val="0"/>
          <w:caps w:val="0"/>
          <w:color w:val="000000"/>
          <w:sz w:val="24"/>
          <w:szCs w:val="24"/>
        </w:rPr>
        <w:t xml:space="preserve"> </w:t>
      </w:r>
      <w:r w:rsidR="00390896">
        <w:rPr>
          <w:rFonts w:ascii="Arial" w:hAnsi="Arial" w:cs="Arial"/>
          <w:b w:val="0"/>
          <w:bCs w:val="0"/>
          <w:caps w:val="0"/>
          <w:color w:val="000000"/>
          <w:sz w:val="24"/>
          <w:szCs w:val="24"/>
        </w:rPr>
        <w:t xml:space="preserve">of laminates comprising hydrophilic </w:t>
      </w:r>
      <w:r w:rsidR="008759E6">
        <w:rPr>
          <w:rFonts w:ascii="Arial" w:hAnsi="Arial" w:cs="Arial"/>
          <w:b w:val="0"/>
          <w:bCs w:val="0"/>
          <w:caps w:val="0"/>
          <w:color w:val="000000"/>
          <w:sz w:val="24"/>
          <w:szCs w:val="24"/>
        </w:rPr>
        <w:t>PU</w:t>
      </w:r>
      <w:r w:rsidR="00390896">
        <w:rPr>
          <w:rFonts w:ascii="Arial" w:hAnsi="Arial" w:cs="Arial"/>
          <w:b w:val="0"/>
          <w:bCs w:val="0"/>
          <w:caps w:val="0"/>
          <w:color w:val="000000"/>
          <w:sz w:val="24"/>
          <w:szCs w:val="24"/>
        </w:rPr>
        <w:t xml:space="preserve"> foams and hydroactive nonwovens.</w:t>
      </w:r>
      <w:r w:rsidR="00BA4974" w:rsidRPr="00A605B2">
        <w:rPr>
          <w:rFonts w:ascii="Arial" w:hAnsi="Arial" w:cs="Arial"/>
          <w:b w:val="0"/>
          <w:bCs w:val="0"/>
          <w:caps w:val="0"/>
          <w:color w:val="000000"/>
          <w:sz w:val="24"/>
          <w:szCs w:val="24"/>
        </w:rPr>
        <w:t xml:space="preserve"> </w:t>
      </w:r>
      <w:r w:rsidR="00390896">
        <w:rPr>
          <w:rFonts w:ascii="Arial" w:hAnsi="Arial" w:cs="Arial"/>
          <w:b w:val="0"/>
          <w:bCs w:val="0"/>
          <w:caps w:val="0"/>
          <w:color w:val="000000"/>
          <w:sz w:val="24"/>
          <w:szCs w:val="24"/>
        </w:rPr>
        <w:t xml:space="preserve">The combination of these two components, foam and nonwoven, can achieve a significant improvement in the absorption and retention of wound dressings. Customers can choose between </w:t>
      </w:r>
      <w:r w:rsidR="00BA4974" w:rsidRPr="00A605B2">
        <w:rPr>
          <w:rFonts w:ascii="Arial" w:hAnsi="Arial" w:cs="Arial"/>
          <w:b w:val="0"/>
          <w:bCs w:val="0"/>
          <w:caps w:val="0"/>
          <w:color w:val="000000"/>
          <w:sz w:val="24"/>
          <w:szCs w:val="24"/>
        </w:rPr>
        <w:t xml:space="preserve">MDI- </w:t>
      </w:r>
      <w:r w:rsidR="00390896">
        <w:rPr>
          <w:rFonts w:ascii="Arial" w:hAnsi="Arial" w:cs="Arial"/>
          <w:b w:val="0"/>
          <w:bCs w:val="0"/>
          <w:caps w:val="0"/>
          <w:color w:val="000000"/>
          <w:sz w:val="24"/>
          <w:szCs w:val="24"/>
        </w:rPr>
        <w:t>a</w:t>
      </w:r>
      <w:r w:rsidR="00BA4974" w:rsidRPr="00A605B2">
        <w:rPr>
          <w:rFonts w:ascii="Arial" w:hAnsi="Arial" w:cs="Arial"/>
          <w:b w:val="0"/>
          <w:bCs w:val="0"/>
          <w:caps w:val="0"/>
          <w:color w:val="000000"/>
          <w:sz w:val="24"/>
          <w:szCs w:val="24"/>
        </w:rPr>
        <w:t>nd TDI-bas</w:t>
      </w:r>
      <w:r w:rsidR="00390896">
        <w:rPr>
          <w:rFonts w:ascii="Arial" w:hAnsi="Arial" w:cs="Arial"/>
          <w:b w:val="0"/>
          <w:bCs w:val="0"/>
          <w:caps w:val="0"/>
          <w:color w:val="000000"/>
          <w:sz w:val="24"/>
          <w:szCs w:val="24"/>
        </w:rPr>
        <w:t>ed foams</w:t>
      </w:r>
      <w:r w:rsidR="00BA4974" w:rsidRPr="00A605B2">
        <w:rPr>
          <w:rFonts w:ascii="Arial" w:hAnsi="Arial" w:cs="Arial"/>
          <w:b w:val="0"/>
          <w:bCs w:val="0"/>
          <w:caps w:val="0"/>
          <w:color w:val="000000"/>
          <w:sz w:val="24"/>
          <w:szCs w:val="24"/>
        </w:rPr>
        <w:t>.</w:t>
      </w:r>
    </w:p>
    <w:p w14:paraId="7C1DF7EB" w14:textId="77777777" w:rsidR="00CC1CAA" w:rsidRPr="00A605B2" w:rsidRDefault="00CC1CAA" w:rsidP="00CC1CAA">
      <w:pPr>
        <w:pStyle w:val="Headline0"/>
        <w:spacing w:line="360" w:lineRule="auto"/>
        <w:jc w:val="both"/>
        <w:rPr>
          <w:rFonts w:ascii="Arial" w:hAnsi="Arial" w:cs="Arial"/>
          <w:b w:val="0"/>
          <w:bCs w:val="0"/>
          <w:caps w:val="0"/>
          <w:color w:val="000000"/>
          <w:sz w:val="24"/>
          <w:szCs w:val="24"/>
        </w:rPr>
      </w:pPr>
    </w:p>
    <w:p w14:paraId="24BCFCD7" w14:textId="77777777" w:rsidR="00CC1CAA" w:rsidRPr="00A605B2" w:rsidRDefault="00390896" w:rsidP="003F2214">
      <w:pPr>
        <w:pStyle w:val="Headline0"/>
        <w:spacing w:line="360" w:lineRule="auto"/>
        <w:jc w:val="both"/>
        <w:rPr>
          <w:rFonts w:ascii="Arial" w:hAnsi="Arial" w:cs="Arial"/>
          <w:caps w:val="0"/>
          <w:color w:val="000000"/>
          <w:sz w:val="24"/>
          <w:szCs w:val="24"/>
        </w:rPr>
      </w:pPr>
      <w:r>
        <w:rPr>
          <w:rFonts w:ascii="Arial" w:hAnsi="Arial" w:cs="Arial"/>
          <w:caps w:val="0"/>
          <w:color w:val="000000"/>
          <w:sz w:val="24"/>
          <w:szCs w:val="24"/>
        </w:rPr>
        <w:t>Customized activated carbon filters for ostomy applications</w:t>
      </w:r>
      <w:r w:rsidR="003F2214" w:rsidRPr="00A605B2">
        <w:rPr>
          <w:rFonts w:ascii="Arial" w:hAnsi="Arial" w:cs="Arial"/>
          <w:caps w:val="0"/>
          <w:color w:val="000000"/>
          <w:sz w:val="24"/>
          <w:szCs w:val="24"/>
        </w:rPr>
        <w:t xml:space="preserve"> </w:t>
      </w:r>
    </w:p>
    <w:p w14:paraId="013C915C" w14:textId="77777777" w:rsidR="00CC1CAA" w:rsidRPr="00A605B2" w:rsidRDefault="00390896" w:rsidP="00CC1CAA">
      <w:pPr>
        <w:pStyle w:val="Headline0"/>
        <w:spacing w:line="360" w:lineRule="auto"/>
        <w:jc w:val="both"/>
        <w:rPr>
          <w:rFonts w:ascii="Arial" w:hAnsi="Arial" w:cs="Arial"/>
          <w:b w:val="0"/>
          <w:bCs w:val="0"/>
          <w:caps w:val="0"/>
          <w:color w:val="000000"/>
          <w:sz w:val="24"/>
          <w:szCs w:val="24"/>
        </w:rPr>
      </w:pPr>
      <w:r w:rsidRPr="00390896">
        <w:rPr>
          <w:rFonts w:ascii="Arial" w:hAnsi="Arial" w:cs="Arial"/>
          <w:b w:val="0"/>
          <w:bCs w:val="0"/>
          <w:caps w:val="0"/>
          <w:color w:val="000000"/>
          <w:sz w:val="24"/>
          <w:szCs w:val="24"/>
        </w:rPr>
        <w:t xml:space="preserve">High-performance activated carbon filters from Freudenberg Performance Materials are used as integrated activated carbon filters in ostomy bags, targeted at the adsorption of unpleasant odors. Freudenberg Performance Materials adapts them to </w:t>
      </w:r>
      <w:r>
        <w:rPr>
          <w:rFonts w:ascii="Arial" w:hAnsi="Arial" w:cs="Arial"/>
          <w:b w:val="0"/>
          <w:bCs w:val="0"/>
          <w:caps w:val="0"/>
          <w:color w:val="000000"/>
          <w:sz w:val="24"/>
          <w:szCs w:val="24"/>
        </w:rPr>
        <w:t xml:space="preserve">the </w:t>
      </w:r>
      <w:r w:rsidRPr="00390896">
        <w:rPr>
          <w:rFonts w:ascii="Arial" w:hAnsi="Arial" w:cs="Arial"/>
          <w:b w:val="0"/>
          <w:bCs w:val="0"/>
          <w:caps w:val="0"/>
          <w:color w:val="000000"/>
          <w:sz w:val="24"/>
          <w:szCs w:val="24"/>
        </w:rPr>
        <w:t>individual requirements and specifications of its customers. Thanks to the company’s ultra-modern production and finishing options, Freudenberg Performance Materials can offer a wide variety of ostomy filter variants, both on rolls and as a finished product. These can meet the specific requirements of ileostomy or colostomy products, for example.</w:t>
      </w:r>
    </w:p>
    <w:bookmarkEnd w:id="0"/>
    <w:bookmarkEnd w:id="1"/>
    <w:p w14:paraId="0BA13451" w14:textId="77777777" w:rsidR="00B447B8" w:rsidRPr="00A605B2" w:rsidRDefault="00B447B8" w:rsidP="00CC1CAA">
      <w:pPr>
        <w:pStyle w:val="KeinAbsatzformat"/>
        <w:spacing w:line="360" w:lineRule="auto"/>
        <w:jc w:val="both"/>
        <w:rPr>
          <w:rFonts w:ascii="Arial" w:hAnsi="Arial" w:cs="Arial"/>
          <w:lang w:val="en-US"/>
        </w:rPr>
      </w:pPr>
    </w:p>
    <w:p w14:paraId="4260BC40" w14:textId="77777777" w:rsidR="000F3463" w:rsidRPr="00A605B2" w:rsidRDefault="000F3463" w:rsidP="00CC1CAA">
      <w:pPr>
        <w:pStyle w:val="KeinAbsatzformat"/>
        <w:spacing w:line="360" w:lineRule="auto"/>
        <w:jc w:val="both"/>
        <w:rPr>
          <w:rFonts w:ascii="Arial" w:hAnsi="Arial" w:cs="Arial"/>
          <w:lang w:val="en-US"/>
        </w:rPr>
      </w:pPr>
    </w:p>
    <w:p w14:paraId="4D7C3352" w14:textId="0E1BEAB2" w:rsidR="002E294E" w:rsidRDefault="00444CC0" w:rsidP="002E294E">
      <w:pPr>
        <w:pStyle w:val="Headline0"/>
        <w:spacing w:line="240" w:lineRule="auto"/>
        <w:ind w:right="-1737"/>
        <w:jc w:val="both"/>
        <w:rPr>
          <w:rFonts w:ascii="Arial" w:hAnsi="Arial" w:cs="Arial"/>
          <w:caps w:val="0"/>
          <w:color w:val="000000"/>
          <w:sz w:val="24"/>
          <w:szCs w:val="24"/>
          <w:lang w:val="de-DE"/>
        </w:rPr>
      </w:pPr>
      <w:r w:rsidRPr="00A605B2">
        <w:rPr>
          <w:rFonts w:ascii="Arial" w:hAnsi="Arial" w:cs="Arial"/>
          <w:caps w:val="0"/>
          <w:color w:val="000000"/>
          <w:sz w:val="24"/>
          <w:szCs w:val="24"/>
        </w:rPr>
        <w:br w:type="column"/>
      </w:r>
      <w:r w:rsidR="002E294E">
        <w:rPr>
          <w:rFonts w:ascii="Arial" w:hAnsi="Arial" w:cs="Arial"/>
          <w:caps w:val="0"/>
          <w:color w:val="000000"/>
          <w:sz w:val="24"/>
          <w:szCs w:val="24"/>
          <w:lang w:val="de-DE"/>
        </w:rPr>
        <w:lastRenderedPageBreak/>
        <w:t>Pictures and captions:</w:t>
      </w:r>
    </w:p>
    <w:p w14:paraId="30C9BD36" w14:textId="5F5F9890" w:rsidR="002E294E" w:rsidRDefault="002E294E" w:rsidP="00076F25">
      <w:pPr>
        <w:pStyle w:val="KeinAbsatzformat"/>
      </w:pPr>
    </w:p>
    <w:p w14:paraId="466C9416" w14:textId="75038440" w:rsidR="002E294E" w:rsidRDefault="005479E8" w:rsidP="002E294E">
      <w:pPr>
        <w:rPr>
          <w:rFonts w:ascii="Times New Roman" w:hAnsi="Times New Roman"/>
          <w:color w:val="1F497D"/>
          <w:lang w:val="fr-FR"/>
        </w:rPr>
      </w:pPr>
      <w:r>
        <w:rPr>
          <w:rFonts w:ascii="Times New Roman" w:hAnsi="Times New Roman"/>
          <w:noProof/>
          <w:color w:val="1F497D"/>
          <w:lang w:eastAsia="zh-CN" w:bidi="ug-CN"/>
        </w:rPr>
        <w:drawing>
          <wp:inline distT="0" distB="0" distL="0" distR="0" wp14:anchorId="70E72F71" wp14:editId="72AE4842">
            <wp:extent cx="1922400" cy="1440000"/>
            <wp:effectExtent l="0" t="0" r="1905" b="8255"/>
            <wp:docPr id="1" name="Grafik 1" descr="\\sharepoint.freudenberg-nw.com@SSL\DavWWWRoot\sites\cct\Shared Documents\Media\Press releases\2017-11_Compamed\2017_Freudenberg_PU foam-nonwoven laminate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point.freudenberg-nw.com@SSL\DavWWWRoot\sites\cct\Shared Documents\Media\Press releases\2017-11_Compamed\2017_Freudenberg_PU foam-nonwoven laminate_low 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p>
    <w:p w14:paraId="380C0B08" w14:textId="39E88EE2" w:rsidR="002E294E" w:rsidRPr="002E294E" w:rsidRDefault="002E294E" w:rsidP="002E294E">
      <w:pPr>
        <w:rPr>
          <w:rFonts w:ascii="Arial" w:hAnsi="Arial" w:cs="Arial"/>
          <w:i/>
          <w:iCs/>
          <w:color w:val="000000"/>
          <w:lang w:val="en-US"/>
        </w:rPr>
      </w:pPr>
      <w:r w:rsidRPr="002E294E">
        <w:rPr>
          <w:rFonts w:ascii="Arial" w:hAnsi="Arial" w:cs="Arial"/>
          <w:i/>
          <w:iCs/>
          <w:color w:val="000000"/>
          <w:lang w:val="en-US"/>
        </w:rPr>
        <w:t>Freudenberg´s PU foam/nonwoven laminate: The combination of foam and nonwoven can achieve a significant improvement in the absorption and retention of wound dressings.</w:t>
      </w:r>
    </w:p>
    <w:p w14:paraId="411006A7" w14:textId="77777777" w:rsidR="002E294E" w:rsidRPr="002E294E" w:rsidRDefault="002E294E" w:rsidP="002E294E">
      <w:pPr>
        <w:rPr>
          <w:rFonts w:ascii="Arial" w:hAnsi="Arial" w:cs="Arial"/>
          <w:color w:val="000000"/>
          <w:lang w:val="en-US"/>
        </w:rPr>
      </w:pPr>
    </w:p>
    <w:p w14:paraId="1EDBF8DB" w14:textId="1EE1C70B" w:rsidR="002E294E" w:rsidRDefault="005479E8" w:rsidP="00076F25">
      <w:pPr>
        <w:rPr>
          <w:rFonts w:ascii="Arial" w:hAnsi="Arial" w:cs="Arial"/>
          <w:color w:val="000000"/>
        </w:rPr>
      </w:pPr>
      <w:r>
        <w:rPr>
          <w:rFonts w:ascii="Arial" w:hAnsi="Arial" w:cs="Arial"/>
          <w:noProof/>
          <w:color w:val="000000"/>
          <w:lang w:eastAsia="zh-CN" w:bidi="ug-CN"/>
        </w:rPr>
        <w:drawing>
          <wp:inline distT="0" distB="0" distL="0" distR="0" wp14:anchorId="29551ECA" wp14:editId="569DBC00">
            <wp:extent cx="1922400" cy="1440000"/>
            <wp:effectExtent l="0" t="0" r="1905" b="8255"/>
            <wp:docPr id="3" name="Grafik 3" descr="\\sharepoint.freudenberg-nw.com@SSL\DavWWWRoot\sites\cct\Shared Documents\Media\Press releases\2017-11_Compamed\2017_Freudenberg_PU foam with a direct coating of silicone adhesives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freudenberg-nw.com@SSL\DavWWWRoot\sites\cct\Shared Documents\Media\Press releases\2017-11_Compamed\2017_Freudenberg_PU foam with a direct coating of silicone adhesives_low r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p>
    <w:p w14:paraId="635E4554" w14:textId="3B134C39" w:rsidR="002E294E" w:rsidRPr="002E294E" w:rsidRDefault="002E294E" w:rsidP="00E572D3">
      <w:pPr>
        <w:rPr>
          <w:rFonts w:ascii="Arial" w:hAnsi="Arial" w:cs="Arial"/>
          <w:i/>
          <w:iCs/>
          <w:color w:val="000000"/>
          <w:lang w:val="en-US"/>
        </w:rPr>
      </w:pPr>
      <w:r w:rsidRPr="002E294E">
        <w:rPr>
          <w:rFonts w:ascii="Arial" w:hAnsi="Arial" w:cs="Arial"/>
          <w:i/>
          <w:iCs/>
          <w:color w:val="000000"/>
          <w:lang w:val="en-US"/>
        </w:rPr>
        <w:t xml:space="preserve">Freudenberg´s PU foam </w:t>
      </w:r>
      <w:r w:rsidRPr="002E294E">
        <w:rPr>
          <w:rFonts w:ascii="Arial" w:hAnsi="Arial" w:cs="Arial"/>
          <w:i/>
          <w:iCs/>
          <w:lang w:val="en-US"/>
        </w:rPr>
        <w:t>with direct coating of silicone adhesives</w:t>
      </w:r>
      <w:r w:rsidRPr="002E294E">
        <w:rPr>
          <w:rFonts w:ascii="Arial" w:hAnsi="Arial" w:cs="Arial"/>
          <w:i/>
          <w:iCs/>
          <w:color w:val="000000"/>
          <w:lang w:val="en-US"/>
        </w:rPr>
        <w:t xml:space="preserve"> </w:t>
      </w:r>
      <w:r w:rsidRPr="002E294E">
        <w:rPr>
          <w:rFonts w:ascii="Arial" w:hAnsi="Arial" w:cs="Arial"/>
          <w:i/>
          <w:iCs/>
          <w:lang w:val="en-US"/>
        </w:rPr>
        <w:t>enables customers to offer wound dressings that are significantly more flexible that conventional products and adapt better to the wound bed.</w:t>
      </w:r>
    </w:p>
    <w:p w14:paraId="71B05ECA" w14:textId="77777777" w:rsidR="002E294E" w:rsidRPr="002E294E" w:rsidRDefault="002E294E" w:rsidP="000F3463">
      <w:pPr>
        <w:pStyle w:val="Headline0"/>
        <w:spacing w:line="240" w:lineRule="auto"/>
        <w:ind w:right="-1737"/>
        <w:jc w:val="both"/>
        <w:rPr>
          <w:rFonts w:ascii="Arial" w:hAnsi="Arial" w:cs="Arial"/>
          <w:caps w:val="0"/>
          <w:color w:val="000000"/>
          <w:sz w:val="24"/>
          <w:szCs w:val="24"/>
        </w:rPr>
      </w:pPr>
    </w:p>
    <w:p w14:paraId="7467CEFA" w14:textId="77777777" w:rsidR="002E294E" w:rsidRPr="002E294E" w:rsidRDefault="002E294E" w:rsidP="000F3463">
      <w:pPr>
        <w:pStyle w:val="Headline0"/>
        <w:spacing w:line="240" w:lineRule="auto"/>
        <w:ind w:right="-1737"/>
        <w:jc w:val="both"/>
        <w:rPr>
          <w:rFonts w:ascii="Arial" w:hAnsi="Arial" w:cs="Arial"/>
          <w:caps w:val="0"/>
          <w:color w:val="000000"/>
          <w:sz w:val="24"/>
          <w:szCs w:val="24"/>
        </w:rPr>
      </w:pPr>
    </w:p>
    <w:p w14:paraId="1422CAC4" w14:textId="16315F99" w:rsidR="00D90CB6" w:rsidRPr="00A605B2" w:rsidRDefault="00A63772" w:rsidP="000F3463">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t>Contacts for media enquiries</w:t>
      </w:r>
    </w:p>
    <w:p w14:paraId="15C98577" w14:textId="77777777" w:rsidR="00CC1CAA" w:rsidRPr="00A605B2" w:rsidRDefault="00CC1CAA" w:rsidP="00CC1CAA">
      <w:pPr>
        <w:pStyle w:val="Headline0"/>
        <w:spacing w:line="240" w:lineRule="auto"/>
        <w:ind w:right="-1737"/>
        <w:jc w:val="both"/>
        <w:rPr>
          <w:rFonts w:ascii="Arial" w:hAnsi="Arial" w:cs="Arial"/>
          <w:b w:val="0"/>
          <w:bCs w:val="0"/>
          <w:caps w:val="0"/>
          <w:color w:val="000000"/>
          <w:sz w:val="20"/>
          <w:szCs w:val="20"/>
        </w:rPr>
      </w:pPr>
    </w:p>
    <w:p w14:paraId="6F11EBE9" w14:textId="77777777" w:rsidR="005E0C93" w:rsidRPr="002E294E" w:rsidRDefault="002351ED" w:rsidP="00CC1CAA">
      <w:pPr>
        <w:pStyle w:val="Headline0"/>
        <w:spacing w:line="240" w:lineRule="auto"/>
        <w:ind w:right="-1737"/>
        <w:jc w:val="both"/>
        <w:rPr>
          <w:rFonts w:ascii="Arial" w:hAnsi="Arial" w:cs="Arial"/>
          <w:bCs w:val="0"/>
          <w:caps w:val="0"/>
          <w:color w:val="000000"/>
          <w:sz w:val="20"/>
          <w:szCs w:val="20"/>
          <w:lang w:val="de-DE"/>
        </w:rPr>
      </w:pPr>
      <w:r w:rsidRPr="00A605B2">
        <w:rPr>
          <w:rFonts w:ascii="Arial" w:hAnsi="Arial" w:cs="Arial"/>
          <w:bCs w:val="0"/>
          <w:caps w:val="0"/>
          <w:color w:val="000000"/>
          <w:sz w:val="20"/>
          <w:szCs w:val="20"/>
        </w:rPr>
        <w:t xml:space="preserve">Freudenberg Performance Materials Holding </w:t>
      </w:r>
      <w:r w:rsidR="005E0C93" w:rsidRPr="00A605B2">
        <w:rPr>
          <w:rFonts w:ascii="Arial" w:hAnsi="Arial" w:cs="Arial"/>
          <w:bCs w:val="0"/>
          <w:caps w:val="0"/>
          <w:color w:val="000000"/>
          <w:sz w:val="20"/>
          <w:szCs w:val="20"/>
        </w:rPr>
        <w:t xml:space="preserve">SE &amp; Co. </w:t>
      </w:r>
      <w:r w:rsidR="005E0C93" w:rsidRPr="002E294E">
        <w:rPr>
          <w:rFonts w:ascii="Arial" w:hAnsi="Arial" w:cs="Arial"/>
          <w:bCs w:val="0"/>
          <w:caps w:val="0"/>
          <w:color w:val="000000"/>
          <w:sz w:val="20"/>
          <w:szCs w:val="20"/>
          <w:lang w:val="de-DE"/>
        </w:rPr>
        <w:t>KG</w:t>
      </w:r>
    </w:p>
    <w:p w14:paraId="1D944701" w14:textId="77777777" w:rsidR="005E0C93" w:rsidRPr="002E294E" w:rsidRDefault="005E0C93" w:rsidP="00CC1CAA">
      <w:pPr>
        <w:pStyle w:val="Headline0"/>
        <w:spacing w:line="240" w:lineRule="auto"/>
        <w:ind w:right="-1737"/>
        <w:jc w:val="both"/>
        <w:rPr>
          <w:rFonts w:ascii="Arial" w:hAnsi="Arial" w:cs="Arial"/>
          <w:b w:val="0"/>
          <w:caps w:val="0"/>
          <w:color w:val="000000"/>
          <w:sz w:val="20"/>
          <w:szCs w:val="20"/>
          <w:lang w:val="de-DE"/>
        </w:rPr>
      </w:pPr>
    </w:p>
    <w:p w14:paraId="5C74A07E" w14:textId="77777777" w:rsidR="005E0C93" w:rsidRPr="002E294E" w:rsidRDefault="0057269F"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Holger Steingrae</w:t>
      </w:r>
      <w:r w:rsidR="005E0C93" w:rsidRPr="002E294E">
        <w:rPr>
          <w:rFonts w:ascii="Arial" w:hAnsi="Arial" w:cs="Arial"/>
          <w:b w:val="0"/>
          <w:caps w:val="0"/>
          <w:color w:val="000000"/>
          <w:sz w:val="20"/>
          <w:szCs w:val="20"/>
          <w:lang w:val="de-DE"/>
        </w:rPr>
        <w:t>ber, Director Global Communications</w:t>
      </w:r>
    </w:p>
    <w:p w14:paraId="013DE548" w14:textId="77777777" w:rsidR="005E0C93" w:rsidRPr="002E294E" w:rsidRDefault="005E0C93"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Höhnerweg 2-4 / 69469 Weinheim / Germany</w:t>
      </w:r>
    </w:p>
    <w:p w14:paraId="3E91B706" w14:textId="77777777" w:rsidR="005E0C93" w:rsidRPr="002E294E" w:rsidRDefault="00B35156"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Phone +49 6201 80 6640</w:t>
      </w:r>
      <w:r w:rsidR="005E0C93" w:rsidRPr="002E294E">
        <w:rPr>
          <w:rFonts w:ascii="Arial" w:hAnsi="Arial" w:cs="Arial"/>
          <w:b w:val="0"/>
          <w:caps w:val="0"/>
          <w:color w:val="000000"/>
          <w:sz w:val="20"/>
          <w:szCs w:val="20"/>
          <w:lang w:val="de-DE"/>
        </w:rPr>
        <w:t xml:space="preserve"> </w:t>
      </w:r>
    </w:p>
    <w:p w14:paraId="77274009" w14:textId="77777777" w:rsidR="00FD218D" w:rsidRPr="002E294E" w:rsidRDefault="005E0C93"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Holger.Steingraeber@freudenberg-pm.com</w:t>
      </w:r>
    </w:p>
    <w:p w14:paraId="37D0A34A" w14:textId="77777777" w:rsidR="00FD218D" w:rsidRPr="002E294E" w:rsidRDefault="005E0C93" w:rsidP="00CC1CAA">
      <w:pPr>
        <w:pStyle w:val="KeinAbsatzformat"/>
        <w:spacing w:line="240" w:lineRule="auto"/>
        <w:ind w:right="-1737"/>
        <w:jc w:val="both"/>
        <w:rPr>
          <w:rFonts w:ascii="Arial" w:hAnsi="Arial" w:cs="Arial"/>
          <w:sz w:val="20"/>
          <w:szCs w:val="20"/>
        </w:rPr>
      </w:pPr>
      <w:r w:rsidRPr="002E294E">
        <w:rPr>
          <w:rFonts w:ascii="Arial" w:hAnsi="Arial" w:cs="Arial"/>
          <w:sz w:val="20"/>
          <w:szCs w:val="20"/>
        </w:rPr>
        <w:t>www.freudenberg-pm.com</w:t>
      </w:r>
    </w:p>
    <w:p w14:paraId="5A1517B0" w14:textId="77777777" w:rsidR="005E0C93" w:rsidRPr="002E294E" w:rsidRDefault="005E0C93" w:rsidP="00CC1CAA">
      <w:pPr>
        <w:pStyle w:val="KeinAbsatzformat"/>
        <w:spacing w:line="240" w:lineRule="auto"/>
        <w:ind w:right="-1737"/>
        <w:jc w:val="both"/>
        <w:rPr>
          <w:rFonts w:ascii="Arial" w:hAnsi="Arial" w:cs="Arial"/>
          <w:sz w:val="20"/>
          <w:szCs w:val="20"/>
        </w:rPr>
      </w:pPr>
    </w:p>
    <w:p w14:paraId="763A918D" w14:textId="77777777" w:rsidR="00B35156" w:rsidRPr="002E294E" w:rsidRDefault="00B35156"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Katrin Böttcher, Manager Global Communications</w:t>
      </w:r>
    </w:p>
    <w:p w14:paraId="3FEECD87" w14:textId="77777777" w:rsidR="00B35156" w:rsidRPr="002E294E" w:rsidRDefault="00B35156"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Höhnerweg 2-4 / 69469 Weinheim / Germany</w:t>
      </w:r>
    </w:p>
    <w:p w14:paraId="474F7EE5" w14:textId="77777777" w:rsidR="00B35156" w:rsidRPr="002E294E" w:rsidRDefault="005001D1"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 xml:space="preserve">Tel. </w:t>
      </w:r>
      <w:r w:rsidR="00B35156" w:rsidRPr="002E294E">
        <w:rPr>
          <w:rFonts w:ascii="Arial" w:hAnsi="Arial" w:cs="Arial"/>
          <w:b w:val="0"/>
          <w:caps w:val="0"/>
          <w:color w:val="000000"/>
          <w:sz w:val="20"/>
          <w:szCs w:val="20"/>
          <w:lang w:val="de-DE"/>
        </w:rPr>
        <w:t xml:space="preserve"> +49 6201 80 5977 </w:t>
      </w:r>
    </w:p>
    <w:p w14:paraId="4FC402A3" w14:textId="77777777" w:rsidR="00B35156" w:rsidRPr="002E294E" w:rsidRDefault="00B35156" w:rsidP="00CC1CAA">
      <w:pPr>
        <w:pStyle w:val="Headline0"/>
        <w:spacing w:line="240" w:lineRule="auto"/>
        <w:ind w:right="-1737"/>
        <w:jc w:val="both"/>
        <w:rPr>
          <w:rFonts w:ascii="Arial" w:hAnsi="Arial" w:cs="Arial"/>
          <w:b w:val="0"/>
          <w:caps w:val="0"/>
          <w:color w:val="000000"/>
          <w:sz w:val="20"/>
          <w:szCs w:val="20"/>
          <w:lang w:val="de-DE"/>
        </w:rPr>
      </w:pPr>
      <w:r w:rsidRPr="002E294E">
        <w:rPr>
          <w:rFonts w:ascii="Arial" w:hAnsi="Arial" w:cs="Arial"/>
          <w:b w:val="0"/>
          <w:caps w:val="0"/>
          <w:color w:val="000000"/>
          <w:sz w:val="20"/>
          <w:szCs w:val="20"/>
          <w:lang w:val="de-DE"/>
        </w:rPr>
        <w:t>Katrin.Boettcher@freudenberg-pm.com</w:t>
      </w:r>
    </w:p>
    <w:p w14:paraId="2DA61330" w14:textId="77777777" w:rsidR="00B35156" w:rsidRPr="00A605B2" w:rsidRDefault="00B35156" w:rsidP="00CC1CAA">
      <w:pPr>
        <w:pStyle w:val="KeinAbsatzformat"/>
        <w:spacing w:line="240" w:lineRule="auto"/>
        <w:ind w:right="-1737"/>
        <w:jc w:val="both"/>
        <w:rPr>
          <w:rFonts w:ascii="Arial" w:hAnsi="Arial" w:cs="Arial"/>
          <w:sz w:val="20"/>
          <w:szCs w:val="20"/>
          <w:lang w:val="en-US"/>
        </w:rPr>
      </w:pPr>
      <w:r w:rsidRPr="00A605B2">
        <w:rPr>
          <w:rFonts w:ascii="Arial" w:hAnsi="Arial" w:cs="Arial"/>
          <w:sz w:val="20"/>
          <w:szCs w:val="20"/>
          <w:lang w:val="en-US"/>
        </w:rPr>
        <w:t xml:space="preserve">www.freudenberg-pm.com </w:t>
      </w:r>
    </w:p>
    <w:p w14:paraId="573AE876" w14:textId="77777777" w:rsidR="00B35156" w:rsidRPr="00A605B2" w:rsidRDefault="00B35156" w:rsidP="00CC1CAA">
      <w:pPr>
        <w:pStyle w:val="KeinAbsatzformat"/>
        <w:spacing w:line="360" w:lineRule="auto"/>
        <w:jc w:val="both"/>
        <w:rPr>
          <w:rFonts w:ascii="Arial" w:hAnsi="Arial" w:cs="Arial"/>
          <w:lang w:val="en-US"/>
        </w:rPr>
      </w:pPr>
    </w:p>
    <w:p w14:paraId="17B5CF80" w14:textId="77777777" w:rsidR="00FB11A3" w:rsidRPr="00E24911" w:rsidRDefault="00FB11A3" w:rsidP="00FB11A3">
      <w:pPr>
        <w:pStyle w:val="Headline0"/>
        <w:spacing w:line="240" w:lineRule="auto"/>
        <w:ind w:right="-1737"/>
        <w:jc w:val="both"/>
        <w:rPr>
          <w:rFonts w:ascii="Arial" w:hAnsi="Arial" w:cs="Arial"/>
          <w:b w:val="0"/>
          <w:bCs w:val="0"/>
          <w:caps w:val="0"/>
          <w:color w:val="000000"/>
          <w:sz w:val="20"/>
          <w:szCs w:val="20"/>
        </w:rPr>
      </w:pPr>
      <w:r w:rsidRPr="00E24911">
        <w:rPr>
          <w:rFonts w:ascii="Arial" w:hAnsi="Arial" w:cs="Arial"/>
          <w:caps w:val="0"/>
          <w:color w:val="000000"/>
          <w:sz w:val="20"/>
          <w:szCs w:val="20"/>
        </w:rPr>
        <w:t>About Freudenberg Performance Materials</w:t>
      </w:r>
    </w:p>
    <w:p w14:paraId="34E628C2" w14:textId="77777777" w:rsidR="00FB11A3" w:rsidRPr="00E24911" w:rsidRDefault="00FB11A3" w:rsidP="00FB11A3">
      <w:pPr>
        <w:jc w:val="both"/>
        <w:rPr>
          <w:rFonts w:ascii="Arial" w:hAnsi="Arial" w:cs="Arial"/>
          <w:sz w:val="20"/>
          <w:szCs w:val="20"/>
          <w:lang w:val="en-US"/>
        </w:rPr>
      </w:pPr>
      <w:r w:rsidRPr="00E24911">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Hygiene, Medical, Shoe and Leather</w:t>
      </w:r>
      <w:r>
        <w:rPr>
          <w:rFonts w:ascii="Arial" w:hAnsi="Arial" w:cs="Arial"/>
          <w:sz w:val="20"/>
          <w:szCs w:val="20"/>
          <w:lang w:val="en-US"/>
        </w:rPr>
        <w:t xml:space="preserve"> </w:t>
      </w:r>
      <w:r w:rsidRPr="00E24911">
        <w:rPr>
          <w:rFonts w:ascii="Arial" w:hAnsi="Arial" w:cs="Arial"/>
          <w:sz w:val="20"/>
          <w:szCs w:val="20"/>
          <w:lang w:val="en-US"/>
        </w:rPr>
        <w:t>goods as well as Specialties. In 2016, the company generates sales of more than €950 million and has 25 manufacturing sites in 14 countries and almost 3.800 employees. Freudenberg Performance Materials attaches great importance to social and ecological responsibility. For more information, please visit www.freudenberg-pm.com</w:t>
      </w:r>
    </w:p>
    <w:p w14:paraId="7CB66A59" w14:textId="77777777" w:rsidR="00FB11A3" w:rsidRPr="00E24911" w:rsidRDefault="00FB11A3" w:rsidP="00FB11A3">
      <w:pPr>
        <w:jc w:val="both"/>
        <w:rPr>
          <w:rFonts w:ascii="Arial" w:hAnsi="Arial" w:cs="Arial"/>
          <w:sz w:val="20"/>
          <w:szCs w:val="20"/>
          <w:lang w:val="en-US"/>
        </w:rPr>
      </w:pPr>
      <w:r w:rsidRPr="00E24911">
        <w:rPr>
          <w:rFonts w:ascii="Arial" w:hAnsi="Arial" w:cs="Arial"/>
          <w:sz w:val="20"/>
          <w:szCs w:val="20"/>
          <w:lang w:val="en-US"/>
        </w:rPr>
        <w:lastRenderedPageBreak/>
        <w:t>In 2016, the Freudenberg Group employed more than 48,000 people in almost 60 countries worldwide and generated sales of approximately €8.6 billion (including pro-rata consolidation of 50:50 joint ventures). For more information, please visit www.freudenberg.com</w:t>
      </w:r>
    </w:p>
    <w:p w14:paraId="0FC827FF" w14:textId="77777777" w:rsidR="00FD218D" w:rsidRPr="00A605B2" w:rsidRDefault="00FD218D" w:rsidP="00CC1CAA">
      <w:pPr>
        <w:pStyle w:val="Headline0"/>
        <w:spacing w:line="240" w:lineRule="auto"/>
        <w:ind w:right="-1737"/>
        <w:jc w:val="both"/>
        <w:rPr>
          <w:rFonts w:ascii="Arial" w:hAnsi="Arial" w:cs="Arial"/>
          <w:b w:val="0"/>
          <w:bCs w:val="0"/>
          <w:caps w:val="0"/>
          <w:color w:val="auto"/>
          <w:sz w:val="20"/>
          <w:szCs w:val="20"/>
        </w:rPr>
      </w:pPr>
    </w:p>
    <w:sectPr w:rsidR="00FD218D" w:rsidRPr="00A605B2"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62295E" w15:done="0"/>
  <w15:commentEx w15:paraId="4C1C83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2D73F" w14:textId="77777777" w:rsidR="008519CB" w:rsidRDefault="008519CB" w:rsidP="000D6FD1">
      <w:r>
        <w:separator/>
      </w:r>
    </w:p>
  </w:endnote>
  <w:endnote w:type="continuationSeparator" w:id="0">
    <w:p w14:paraId="7F02ABB2" w14:textId="77777777" w:rsidR="008519CB" w:rsidRDefault="008519C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00FE1" w14:textId="77777777"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C7428F">
      <w:rPr>
        <w:rFonts w:ascii="Arial" w:hAnsi="Arial" w:cs="Arial"/>
        <w:noProof/>
        <w:sz w:val="20"/>
        <w:szCs w:val="20"/>
      </w:rPr>
      <w:t>1</w:t>
    </w:r>
    <w:r w:rsidRPr="003A2943">
      <w:rPr>
        <w:rFonts w:ascii="Arial" w:hAnsi="Arial" w:cs="Arial"/>
        <w:sz w:val="20"/>
        <w:szCs w:val="20"/>
      </w:rPr>
      <w:fldChar w:fldCharType="end"/>
    </w:r>
    <w:r w:rsidR="009945ED">
      <w:rPr>
        <w:rFonts w:ascii="Arial" w:hAnsi="Arial" w:cs="Arial"/>
        <w:sz w:val="20"/>
        <w:szCs w:val="20"/>
      </w:rPr>
      <w:t>/3</w:t>
    </w:r>
  </w:p>
  <w:p w14:paraId="018E16B7" w14:textId="77777777" w:rsidR="00D01C1A" w:rsidRDefault="00D01C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E738F" w14:textId="77777777" w:rsidR="008519CB" w:rsidRDefault="008519CB" w:rsidP="000D6FD1">
      <w:r>
        <w:separator/>
      </w:r>
    </w:p>
  </w:footnote>
  <w:footnote w:type="continuationSeparator" w:id="0">
    <w:p w14:paraId="23AB8328" w14:textId="77777777" w:rsidR="008519CB" w:rsidRDefault="008519CB"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9524"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13ED38EB" wp14:editId="0EAD4B3E">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07237D5" w14:textId="77777777" w:rsidR="00D01C1A" w:rsidRDefault="00D01C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76F25"/>
    <w:rsid w:val="00085844"/>
    <w:rsid w:val="000859D8"/>
    <w:rsid w:val="0008714A"/>
    <w:rsid w:val="000916F3"/>
    <w:rsid w:val="000A1C3A"/>
    <w:rsid w:val="000B337D"/>
    <w:rsid w:val="000C4002"/>
    <w:rsid w:val="000C449B"/>
    <w:rsid w:val="000D4259"/>
    <w:rsid w:val="000D631B"/>
    <w:rsid w:val="000D6F88"/>
    <w:rsid w:val="000D6FD1"/>
    <w:rsid w:val="000E5B18"/>
    <w:rsid w:val="000F0FFE"/>
    <w:rsid w:val="000F3463"/>
    <w:rsid w:val="000F36CC"/>
    <w:rsid w:val="000F71D9"/>
    <w:rsid w:val="00102601"/>
    <w:rsid w:val="001074C1"/>
    <w:rsid w:val="00116C2A"/>
    <w:rsid w:val="0012680D"/>
    <w:rsid w:val="0013089B"/>
    <w:rsid w:val="00131120"/>
    <w:rsid w:val="00133BA0"/>
    <w:rsid w:val="001374EB"/>
    <w:rsid w:val="00143DF5"/>
    <w:rsid w:val="001450B0"/>
    <w:rsid w:val="00147428"/>
    <w:rsid w:val="001533A3"/>
    <w:rsid w:val="001661E9"/>
    <w:rsid w:val="001722B4"/>
    <w:rsid w:val="00187C75"/>
    <w:rsid w:val="00196898"/>
    <w:rsid w:val="001A7E91"/>
    <w:rsid w:val="001B4201"/>
    <w:rsid w:val="001C04AE"/>
    <w:rsid w:val="001C22AC"/>
    <w:rsid w:val="001C54C7"/>
    <w:rsid w:val="001C579B"/>
    <w:rsid w:val="001F03C7"/>
    <w:rsid w:val="001F184E"/>
    <w:rsid w:val="0020252C"/>
    <w:rsid w:val="002351ED"/>
    <w:rsid w:val="002651A8"/>
    <w:rsid w:val="00267E70"/>
    <w:rsid w:val="00270E92"/>
    <w:rsid w:val="00277200"/>
    <w:rsid w:val="00283F1F"/>
    <w:rsid w:val="002916E4"/>
    <w:rsid w:val="002B7290"/>
    <w:rsid w:val="002C4240"/>
    <w:rsid w:val="002C61F0"/>
    <w:rsid w:val="002D0CD0"/>
    <w:rsid w:val="002E104E"/>
    <w:rsid w:val="002E294E"/>
    <w:rsid w:val="00306AEE"/>
    <w:rsid w:val="00313644"/>
    <w:rsid w:val="00321BC5"/>
    <w:rsid w:val="003347F1"/>
    <w:rsid w:val="0033574D"/>
    <w:rsid w:val="00347D21"/>
    <w:rsid w:val="003854B9"/>
    <w:rsid w:val="00390896"/>
    <w:rsid w:val="0039661C"/>
    <w:rsid w:val="003A2943"/>
    <w:rsid w:val="003C2490"/>
    <w:rsid w:val="003C658A"/>
    <w:rsid w:val="003C7D2E"/>
    <w:rsid w:val="003D36DB"/>
    <w:rsid w:val="003D5387"/>
    <w:rsid w:val="003F2214"/>
    <w:rsid w:val="0040178C"/>
    <w:rsid w:val="004063A0"/>
    <w:rsid w:val="00444CC0"/>
    <w:rsid w:val="00445398"/>
    <w:rsid w:val="00450597"/>
    <w:rsid w:val="004827F3"/>
    <w:rsid w:val="00482853"/>
    <w:rsid w:val="004842CE"/>
    <w:rsid w:val="00497267"/>
    <w:rsid w:val="004A039C"/>
    <w:rsid w:val="004C6978"/>
    <w:rsid w:val="004F47A3"/>
    <w:rsid w:val="005001D1"/>
    <w:rsid w:val="00520A15"/>
    <w:rsid w:val="00524F64"/>
    <w:rsid w:val="005266DC"/>
    <w:rsid w:val="005276F5"/>
    <w:rsid w:val="00531A67"/>
    <w:rsid w:val="005323E1"/>
    <w:rsid w:val="00541879"/>
    <w:rsid w:val="00545E26"/>
    <w:rsid w:val="005479E8"/>
    <w:rsid w:val="0055197F"/>
    <w:rsid w:val="00555CFA"/>
    <w:rsid w:val="005618C3"/>
    <w:rsid w:val="00562A16"/>
    <w:rsid w:val="0056446E"/>
    <w:rsid w:val="0057269F"/>
    <w:rsid w:val="00577406"/>
    <w:rsid w:val="005848F2"/>
    <w:rsid w:val="005A2344"/>
    <w:rsid w:val="005B3114"/>
    <w:rsid w:val="005C05FB"/>
    <w:rsid w:val="005C121A"/>
    <w:rsid w:val="005C19E3"/>
    <w:rsid w:val="005C5024"/>
    <w:rsid w:val="005D1F62"/>
    <w:rsid w:val="005E0769"/>
    <w:rsid w:val="005E0C93"/>
    <w:rsid w:val="005E16E7"/>
    <w:rsid w:val="005E6F65"/>
    <w:rsid w:val="00604DDE"/>
    <w:rsid w:val="006069E9"/>
    <w:rsid w:val="00632693"/>
    <w:rsid w:val="00636504"/>
    <w:rsid w:val="00637C54"/>
    <w:rsid w:val="006435FF"/>
    <w:rsid w:val="00643FAC"/>
    <w:rsid w:val="00660EF3"/>
    <w:rsid w:val="00672618"/>
    <w:rsid w:val="006971BE"/>
    <w:rsid w:val="006A1D49"/>
    <w:rsid w:val="006A30DC"/>
    <w:rsid w:val="006A785B"/>
    <w:rsid w:val="006B3D80"/>
    <w:rsid w:val="006C1117"/>
    <w:rsid w:val="006C52D2"/>
    <w:rsid w:val="006D5C0C"/>
    <w:rsid w:val="006F1E53"/>
    <w:rsid w:val="00704B1D"/>
    <w:rsid w:val="00705B07"/>
    <w:rsid w:val="00710DD6"/>
    <w:rsid w:val="00720D58"/>
    <w:rsid w:val="007330D6"/>
    <w:rsid w:val="007402E6"/>
    <w:rsid w:val="00741FF6"/>
    <w:rsid w:val="00765E9B"/>
    <w:rsid w:val="0077761F"/>
    <w:rsid w:val="00782516"/>
    <w:rsid w:val="00793430"/>
    <w:rsid w:val="00795B45"/>
    <w:rsid w:val="007A0F6A"/>
    <w:rsid w:val="007B1CEE"/>
    <w:rsid w:val="007B25D4"/>
    <w:rsid w:val="007B43F7"/>
    <w:rsid w:val="007B5A95"/>
    <w:rsid w:val="007D5024"/>
    <w:rsid w:val="007E5330"/>
    <w:rsid w:val="00810246"/>
    <w:rsid w:val="00833CCC"/>
    <w:rsid w:val="00837922"/>
    <w:rsid w:val="008519CB"/>
    <w:rsid w:val="00870798"/>
    <w:rsid w:val="008759E6"/>
    <w:rsid w:val="00885142"/>
    <w:rsid w:val="008960D6"/>
    <w:rsid w:val="008A4CB3"/>
    <w:rsid w:val="008E3C99"/>
    <w:rsid w:val="00922222"/>
    <w:rsid w:val="0092466A"/>
    <w:rsid w:val="00924806"/>
    <w:rsid w:val="00926D80"/>
    <w:rsid w:val="009279F0"/>
    <w:rsid w:val="00927C3C"/>
    <w:rsid w:val="0094302F"/>
    <w:rsid w:val="00944D74"/>
    <w:rsid w:val="00950FE6"/>
    <w:rsid w:val="00951433"/>
    <w:rsid w:val="0095467F"/>
    <w:rsid w:val="00960C2D"/>
    <w:rsid w:val="0097035E"/>
    <w:rsid w:val="0098114C"/>
    <w:rsid w:val="009945ED"/>
    <w:rsid w:val="009C2AD4"/>
    <w:rsid w:val="009D24E3"/>
    <w:rsid w:val="009E2B5E"/>
    <w:rsid w:val="009F4D41"/>
    <w:rsid w:val="00A01895"/>
    <w:rsid w:val="00A162CF"/>
    <w:rsid w:val="00A225C9"/>
    <w:rsid w:val="00A605B2"/>
    <w:rsid w:val="00A63772"/>
    <w:rsid w:val="00A67884"/>
    <w:rsid w:val="00A7174F"/>
    <w:rsid w:val="00A81244"/>
    <w:rsid w:val="00A8216F"/>
    <w:rsid w:val="00A855A4"/>
    <w:rsid w:val="00A86D7D"/>
    <w:rsid w:val="00A87455"/>
    <w:rsid w:val="00A902BA"/>
    <w:rsid w:val="00A914B2"/>
    <w:rsid w:val="00A94573"/>
    <w:rsid w:val="00AA10C2"/>
    <w:rsid w:val="00AB019A"/>
    <w:rsid w:val="00AC5103"/>
    <w:rsid w:val="00AC5C2A"/>
    <w:rsid w:val="00AE3135"/>
    <w:rsid w:val="00AF286D"/>
    <w:rsid w:val="00AF7C20"/>
    <w:rsid w:val="00B01100"/>
    <w:rsid w:val="00B023A4"/>
    <w:rsid w:val="00B07AE9"/>
    <w:rsid w:val="00B102CE"/>
    <w:rsid w:val="00B3021E"/>
    <w:rsid w:val="00B328E9"/>
    <w:rsid w:val="00B35156"/>
    <w:rsid w:val="00B447B8"/>
    <w:rsid w:val="00B47187"/>
    <w:rsid w:val="00B57DE7"/>
    <w:rsid w:val="00B65930"/>
    <w:rsid w:val="00B731AA"/>
    <w:rsid w:val="00B87A27"/>
    <w:rsid w:val="00BA4974"/>
    <w:rsid w:val="00BB1DBC"/>
    <w:rsid w:val="00BB3436"/>
    <w:rsid w:val="00BC66E5"/>
    <w:rsid w:val="00BD2209"/>
    <w:rsid w:val="00BE39A4"/>
    <w:rsid w:val="00C00FCB"/>
    <w:rsid w:val="00C0282B"/>
    <w:rsid w:val="00C05DBC"/>
    <w:rsid w:val="00C06D32"/>
    <w:rsid w:val="00C10F84"/>
    <w:rsid w:val="00C41503"/>
    <w:rsid w:val="00C5413B"/>
    <w:rsid w:val="00C54FB5"/>
    <w:rsid w:val="00C65A0F"/>
    <w:rsid w:val="00C7205E"/>
    <w:rsid w:val="00C72B5C"/>
    <w:rsid w:val="00C7428F"/>
    <w:rsid w:val="00C8082F"/>
    <w:rsid w:val="00CA7222"/>
    <w:rsid w:val="00CA7D2F"/>
    <w:rsid w:val="00CC1CAA"/>
    <w:rsid w:val="00CC44A6"/>
    <w:rsid w:val="00CC4D10"/>
    <w:rsid w:val="00CD785D"/>
    <w:rsid w:val="00CE6EE6"/>
    <w:rsid w:val="00CF059C"/>
    <w:rsid w:val="00D01C1A"/>
    <w:rsid w:val="00D37E4F"/>
    <w:rsid w:val="00D40335"/>
    <w:rsid w:val="00D5210C"/>
    <w:rsid w:val="00D525F3"/>
    <w:rsid w:val="00D732C1"/>
    <w:rsid w:val="00D83B2E"/>
    <w:rsid w:val="00D90CB6"/>
    <w:rsid w:val="00D91D10"/>
    <w:rsid w:val="00D96A82"/>
    <w:rsid w:val="00D9706A"/>
    <w:rsid w:val="00DA2BA4"/>
    <w:rsid w:val="00DC71B1"/>
    <w:rsid w:val="00DD33F8"/>
    <w:rsid w:val="00DD3D4F"/>
    <w:rsid w:val="00DE1986"/>
    <w:rsid w:val="00DF346E"/>
    <w:rsid w:val="00E02BA2"/>
    <w:rsid w:val="00E13CB0"/>
    <w:rsid w:val="00E15DE0"/>
    <w:rsid w:val="00E161B8"/>
    <w:rsid w:val="00E17056"/>
    <w:rsid w:val="00E2436D"/>
    <w:rsid w:val="00E26FFE"/>
    <w:rsid w:val="00E30FB0"/>
    <w:rsid w:val="00E51CDF"/>
    <w:rsid w:val="00E5586F"/>
    <w:rsid w:val="00E572D3"/>
    <w:rsid w:val="00E7023B"/>
    <w:rsid w:val="00E85B8A"/>
    <w:rsid w:val="00E92089"/>
    <w:rsid w:val="00E93FFB"/>
    <w:rsid w:val="00E9438E"/>
    <w:rsid w:val="00EB123D"/>
    <w:rsid w:val="00EC06E9"/>
    <w:rsid w:val="00EC7ECB"/>
    <w:rsid w:val="00EF2284"/>
    <w:rsid w:val="00EF6C6D"/>
    <w:rsid w:val="00F010D0"/>
    <w:rsid w:val="00F205C3"/>
    <w:rsid w:val="00F26DD1"/>
    <w:rsid w:val="00F32E7A"/>
    <w:rsid w:val="00F3675B"/>
    <w:rsid w:val="00F4453B"/>
    <w:rsid w:val="00F4533E"/>
    <w:rsid w:val="00F54BE0"/>
    <w:rsid w:val="00F60148"/>
    <w:rsid w:val="00F62663"/>
    <w:rsid w:val="00F6757A"/>
    <w:rsid w:val="00F7775B"/>
    <w:rsid w:val="00FB11A3"/>
    <w:rsid w:val="00FB3721"/>
    <w:rsid w:val="00FB4EF8"/>
    <w:rsid w:val="00FD15C9"/>
    <w:rsid w:val="00FD218D"/>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1ED9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27D28D-630E-4C69-9E15-12C4C7C0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4285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8</cp:revision>
  <cp:lastPrinted>2017-11-06T09:25:00Z</cp:lastPrinted>
  <dcterms:created xsi:type="dcterms:W3CDTF">2017-11-06T14:03:00Z</dcterms:created>
  <dcterms:modified xsi:type="dcterms:W3CDTF">2017-11-07T08:35:00Z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