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0D260"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7D137660" w14:textId="77777777" w:rsidR="005848F2" w:rsidRPr="00CC1CAA" w:rsidRDefault="005848F2" w:rsidP="00CC1CAA">
      <w:pPr>
        <w:pStyle w:val="Copy"/>
        <w:tabs>
          <w:tab w:val="right" w:pos="9781"/>
        </w:tabs>
        <w:spacing w:line="340" w:lineRule="atLeast"/>
        <w:jc w:val="both"/>
        <w:rPr>
          <w:rFonts w:cs="Arial"/>
          <w:caps/>
          <w:sz w:val="32"/>
          <w:szCs w:val="32"/>
        </w:rPr>
      </w:pPr>
    </w:p>
    <w:p w14:paraId="6EB14858"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22314165" w14:textId="77777777" w:rsidR="00CC1CAA" w:rsidRPr="00E26FFE" w:rsidRDefault="00B447B8" w:rsidP="007402E6">
      <w:pPr>
        <w:pStyle w:val="Headline0"/>
        <w:spacing w:line="360" w:lineRule="auto"/>
        <w:rPr>
          <w:rFonts w:ascii="Arial" w:hAnsi="Arial" w:cs="Arial"/>
          <w:b w:val="0"/>
          <w:bCs w:val="0"/>
          <w:caps w:val="0"/>
          <w:color w:val="000000"/>
          <w:sz w:val="24"/>
          <w:szCs w:val="24"/>
          <w:lang w:val="de-DE"/>
        </w:rPr>
      </w:pPr>
      <w:r w:rsidRPr="00B447B8">
        <w:rPr>
          <w:rFonts w:ascii="Arial" w:hAnsi="Arial" w:cs="Arial"/>
          <w:caps w:val="0"/>
          <w:color w:val="000000"/>
          <w:sz w:val="32"/>
          <w:szCs w:val="32"/>
          <w:lang w:val="de-DE"/>
        </w:rPr>
        <w:t xml:space="preserve">Compamed 2017: </w:t>
      </w:r>
      <w:r w:rsidR="00E02BA2" w:rsidRPr="00E02BA2">
        <w:rPr>
          <w:rFonts w:ascii="Arial" w:hAnsi="Arial" w:cs="Arial"/>
          <w:caps w:val="0"/>
          <w:color w:val="000000"/>
          <w:sz w:val="32"/>
          <w:szCs w:val="32"/>
          <w:lang w:val="de-DE"/>
        </w:rPr>
        <w:t xml:space="preserve">Freudenberg präsentiert </w:t>
      </w:r>
      <w:r w:rsidR="007402E6">
        <w:rPr>
          <w:rFonts w:ascii="Arial" w:hAnsi="Arial" w:cs="Arial"/>
          <w:caps w:val="0"/>
          <w:color w:val="000000"/>
          <w:sz w:val="32"/>
          <w:szCs w:val="32"/>
          <w:lang w:val="de-DE"/>
        </w:rPr>
        <w:t xml:space="preserve">Innovationen in der modernen Wundversorgung </w:t>
      </w:r>
    </w:p>
    <w:p w14:paraId="56A6890C" w14:textId="77777777" w:rsidR="00B447B8" w:rsidRDefault="00B447B8" w:rsidP="00CC1CAA">
      <w:pPr>
        <w:pStyle w:val="Headline0"/>
        <w:spacing w:line="360" w:lineRule="auto"/>
        <w:rPr>
          <w:rFonts w:ascii="Arial" w:hAnsi="Arial" w:cs="Arial"/>
          <w:i/>
          <w:iCs/>
          <w:caps w:val="0"/>
          <w:color w:val="000000"/>
          <w:sz w:val="24"/>
          <w:szCs w:val="24"/>
          <w:lang w:val="de-DE"/>
        </w:rPr>
      </w:pPr>
    </w:p>
    <w:p w14:paraId="4DE46487" w14:textId="6E446A79" w:rsidR="00CC1CAA" w:rsidRPr="00E26FFE" w:rsidRDefault="00CC1CAA" w:rsidP="00E5586F">
      <w:pPr>
        <w:spacing w:line="360" w:lineRule="auto"/>
        <w:jc w:val="both"/>
        <w:rPr>
          <w:rFonts w:ascii="Arial" w:hAnsi="Arial" w:cs="Arial"/>
          <w:b/>
          <w:bCs/>
          <w:caps/>
          <w:color w:val="000000"/>
        </w:rPr>
      </w:pPr>
      <w:r w:rsidRPr="00E26FFE">
        <w:rPr>
          <w:rFonts w:ascii="Arial" w:hAnsi="Arial" w:cs="Arial"/>
          <w:b/>
          <w:bCs/>
          <w:color w:val="000000"/>
        </w:rPr>
        <w:t>Weinheim, 1</w:t>
      </w:r>
      <w:r w:rsidR="003854B9" w:rsidRPr="00E26FFE">
        <w:rPr>
          <w:rFonts w:ascii="Arial" w:hAnsi="Arial" w:cs="Arial"/>
          <w:b/>
          <w:bCs/>
          <w:color w:val="000000"/>
        </w:rPr>
        <w:t>3</w:t>
      </w:r>
      <w:r w:rsidRPr="00E26FFE">
        <w:rPr>
          <w:rFonts w:ascii="Arial" w:hAnsi="Arial" w:cs="Arial"/>
          <w:b/>
          <w:bCs/>
          <w:color w:val="000000"/>
        </w:rPr>
        <w:t>. November 201</w:t>
      </w:r>
      <w:r w:rsidR="003854B9" w:rsidRPr="00E26FFE">
        <w:rPr>
          <w:rFonts w:ascii="Arial" w:hAnsi="Arial" w:cs="Arial"/>
          <w:b/>
          <w:bCs/>
          <w:color w:val="000000"/>
        </w:rPr>
        <w:t>7</w:t>
      </w:r>
      <w:r w:rsidRPr="00E26FFE">
        <w:rPr>
          <w:rFonts w:ascii="Arial" w:hAnsi="Arial" w:cs="Arial"/>
          <w:b/>
          <w:bCs/>
          <w:color w:val="000000"/>
        </w:rPr>
        <w:t>.</w:t>
      </w:r>
      <w:r w:rsidR="00E02BA2" w:rsidRPr="00E26FFE">
        <w:rPr>
          <w:rFonts w:ascii="Arial" w:hAnsi="Arial" w:cs="Arial"/>
          <w:b/>
          <w:bCs/>
          <w:caps/>
          <w:color w:val="000000"/>
        </w:rPr>
        <w:t xml:space="preserve"> </w:t>
      </w:r>
      <w:r w:rsidR="00E02BA2" w:rsidRPr="00E26FFE">
        <w:rPr>
          <w:rFonts w:ascii="Arial" w:hAnsi="Arial" w:cs="Arial"/>
          <w:b/>
          <w:bCs/>
          <w:color w:val="000000"/>
        </w:rPr>
        <w:t xml:space="preserve">Freudenberg Performance Materials </w:t>
      </w:r>
      <w:r w:rsidR="00B447B8">
        <w:rPr>
          <w:rFonts w:ascii="Arial" w:hAnsi="Arial" w:cs="Arial"/>
          <w:b/>
          <w:bCs/>
          <w:color w:val="000000"/>
        </w:rPr>
        <w:t xml:space="preserve">präsentiert </w:t>
      </w:r>
      <w:r w:rsidR="00524F64">
        <w:rPr>
          <w:rFonts w:ascii="Arial" w:hAnsi="Arial" w:cs="Arial"/>
          <w:b/>
          <w:bCs/>
          <w:color w:val="000000"/>
        </w:rPr>
        <w:t>drei</w:t>
      </w:r>
      <w:r w:rsidR="008D3408">
        <w:rPr>
          <w:rFonts w:ascii="Arial" w:hAnsi="Arial" w:cs="Arial"/>
          <w:b/>
          <w:bCs/>
          <w:color w:val="000000"/>
        </w:rPr>
        <w:t xml:space="preserve"> </w:t>
      </w:r>
      <w:r w:rsidR="00524F64">
        <w:rPr>
          <w:rFonts w:ascii="Arial" w:hAnsi="Arial" w:cs="Arial"/>
          <w:b/>
          <w:bCs/>
          <w:color w:val="000000"/>
        </w:rPr>
        <w:t>Erweiterung</w:t>
      </w:r>
      <w:r w:rsidR="00637C54">
        <w:rPr>
          <w:rFonts w:ascii="Arial" w:hAnsi="Arial" w:cs="Arial"/>
          <w:b/>
          <w:bCs/>
          <w:color w:val="000000"/>
        </w:rPr>
        <w:t>en</w:t>
      </w:r>
      <w:r w:rsidR="00524F64">
        <w:rPr>
          <w:rFonts w:ascii="Arial" w:hAnsi="Arial" w:cs="Arial"/>
          <w:b/>
          <w:bCs/>
          <w:color w:val="000000"/>
        </w:rPr>
        <w:t xml:space="preserve"> sein</w:t>
      </w:r>
      <w:r w:rsidR="00E5586F">
        <w:rPr>
          <w:rFonts w:ascii="Arial" w:hAnsi="Arial" w:cs="Arial"/>
          <w:b/>
          <w:bCs/>
          <w:color w:val="000000"/>
        </w:rPr>
        <w:t>es</w:t>
      </w:r>
      <w:r w:rsidR="00524F64">
        <w:rPr>
          <w:rFonts w:ascii="Arial" w:hAnsi="Arial" w:cs="Arial"/>
          <w:b/>
          <w:bCs/>
          <w:color w:val="000000"/>
        </w:rPr>
        <w:t xml:space="preserve"> Schaum</w:t>
      </w:r>
      <w:r w:rsidR="008D3408">
        <w:rPr>
          <w:rFonts w:ascii="Arial" w:hAnsi="Arial" w:cs="Arial"/>
          <w:b/>
          <w:bCs/>
          <w:color w:val="000000"/>
        </w:rPr>
        <w:t>-P</w:t>
      </w:r>
      <w:r w:rsidR="00524F64">
        <w:rPr>
          <w:rFonts w:ascii="Arial" w:hAnsi="Arial" w:cs="Arial"/>
          <w:b/>
          <w:bCs/>
          <w:color w:val="000000"/>
        </w:rPr>
        <w:t>ortfolio</w:t>
      </w:r>
      <w:r w:rsidR="00637C54">
        <w:rPr>
          <w:rFonts w:ascii="Arial" w:hAnsi="Arial" w:cs="Arial"/>
          <w:b/>
          <w:bCs/>
          <w:color w:val="000000"/>
        </w:rPr>
        <w:t>s</w:t>
      </w:r>
      <w:r w:rsidR="00524F64">
        <w:rPr>
          <w:rFonts w:ascii="Arial" w:hAnsi="Arial" w:cs="Arial"/>
          <w:b/>
          <w:bCs/>
          <w:color w:val="000000"/>
        </w:rPr>
        <w:t xml:space="preserve">: </w:t>
      </w:r>
      <w:r w:rsidR="003F2214">
        <w:rPr>
          <w:rFonts w:ascii="Arial" w:hAnsi="Arial" w:cs="Arial"/>
          <w:b/>
          <w:bCs/>
          <w:color w:val="000000"/>
        </w:rPr>
        <w:t xml:space="preserve">eine Direktbeschichtung </w:t>
      </w:r>
      <w:r w:rsidR="00196898">
        <w:rPr>
          <w:rFonts w:ascii="Arial" w:hAnsi="Arial" w:cs="Arial"/>
          <w:b/>
          <w:bCs/>
          <w:color w:val="000000"/>
        </w:rPr>
        <w:t>mit Silikon-</w:t>
      </w:r>
      <w:r w:rsidR="00D96A82">
        <w:rPr>
          <w:rFonts w:ascii="Arial" w:hAnsi="Arial" w:cs="Arial"/>
          <w:b/>
          <w:bCs/>
          <w:color w:val="000000"/>
        </w:rPr>
        <w:t>Adhäsiven</w:t>
      </w:r>
      <w:r w:rsidR="000F3463">
        <w:rPr>
          <w:rFonts w:ascii="Arial" w:hAnsi="Arial" w:cs="Arial"/>
          <w:b/>
          <w:bCs/>
          <w:color w:val="000000"/>
        </w:rPr>
        <w:t xml:space="preserve">, </w:t>
      </w:r>
      <w:r w:rsidR="005C121A" w:rsidRPr="00E26FFE">
        <w:rPr>
          <w:rFonts w:ascii="Arial" w:hAnsi="Arial" w:cs="Arial"/>
          <w:b/>
          <w:bCs/>
          <w:color w:val="000000"/>
        </w:rPr>
        <w:t>MDI-basierte PU-Schäume</w:t>
      </w:r>
      <w:r w:rsidR="00E5586F">
        <w:rPr>
          <w:rFonts w:ascii="Arial" w:hAnsi="Arial" w:cs="Arial"/>
          <w:b/>
          <w:bCs/>
          <w:color w:val="000000"/>
        </w:rPr>
        <w:t xml:space="preserve"> und Laminate mit super</w:t>
      </w:r>
      <w:r w:rsidR="00524F64">
        <w:rPr>
          <w:rFonts w:ascii="Arial" w:hAnsi="Arial" w:cs="Arial"/>
          <w:b/>
          <w:bCs/>
          <w:color w:val="000000"/>
        </w:rPr>
        <w:t xml:space="preserve">absorbierenden Vliesstoffen. </w:t>
      </w:r>
      <w:r w:rsidR="000F3463">
        <w:rPr>
          <w:rFonts w:ascii="Arial" w:hAnsi="Arial" w:cs="Arial"/>
          <w:b/>
          <w:bCs/>
          <w:color w:val="000000"/>
        </w:rPr>
        <w:t xml:space="preserve">Ein weiteres Highlight sind </w:t>
      </w:r>
      <w:r w:rsidRPr="00E26FFE">
        <w:rPr>
          <w:rFonts w:ascii="Arial" w:hAnsi="Arial" w:cs="Arial"/>
          <w:b/>
          <w:bCs/>
          <w:color w:val="000000"/>
        </w:rPr>
        <w:t>Aktivkohlefilter für Stoma-Anwendungen</w:t>
      </w:r>
      <w:r w:rsidR="003F2214">
        <w:rPr>
          <w:rFonts w:ascii="Arial" w:hAnsi="Arial" w:cs="Arial"/>
          <w:b/>
          <w:bCs/>
          <w:color w:val="000000"/>
        </w:rPr>
        <w:t>.</w:t>
      </w:r>
      <w:r w:rsidR="00B447B8">
        <w:rPr>
          <w:rFonts w:ascii="Arial" w:hAnsi="Arial" w:cs="Arial"/>
          <w:b/>
          <w:bCs/>
          <w:color w:val="000000"/>
        </w:rPr>
        <w:t xml:space="preserve"> </w:t>
      </w:r>
      <w:r w:rsidR="00133BA0" w:rsidRPr="00E26FFE">
        <w:rPr>
          <w:rFonts w:ascii="Arial" w:hAnsi="Arial" w:cs="Arial"/>
          <w:b/>
          <w:bCs/>
          <w:color w:val="000000"/>
        </w:rPr>
        <w:t xml:space="preserve">Freudenberg Performance Materials ist auf der Compamed 2017 </w:t>
      </w:r>
      <w:r w:rsidRPr="00E26FFE">
        <w:rPr>
          <w:rFonts w:ascii="Arial" w:hAnsi="Arial" w:cs="Arial"/>
          <w:b/>
          <w:bCs/>
          <w:color w:val="000000"/>
        </w:rPr>
        <w:t xml:space="preserve">in Halle 8b / H01 zu finden. </w:t>
      </w:r>
    </w:p>
    <w:p w14:paraId="4DF180B5" w14:textId="77777777" w:rsidR="00CC1CAA" w:rsidRPr="00E26FFE" w:rsidRDefault="00CC1CAA" w:rsidP="00CC1CAA">
      <w:pPr>
        <w:pStyle w:val="Headline0"/>
        <w:spacing w:line="360" w:lineRule="auto"/>
        <w:jc w:val="both"/>
        <w:rPr>
          <w:rFonts w:ascii="Arial" w:hAnsi="Arial" w:cs="Arial"/>
          <w:b w:val="0"/>
          <w:bCs w:val="0"/>
          <w:caps w:val="0"/>
          <w:color w:val="000000"/>
          <w:sz w:val="24"/>
          <w:szCs w:val="24"/>
          <w:lang w:val="de-DE"/>
        </w:rPr>
      </w:pPr>
    </w:p>
    <w:p w14:paraId="44E38EA6" w14:textId="77777777" w:rsidR="003F2214" w:rsidRDefault="009945ED" w:rsidP="009945ED">
      <w:pPr>
        <w:pStyle w:val="KeinAbsatzformat"/>
        <w:rPr>
          <w:rFonts w:ascii="Arial" w:hAnsi="Arial" w:cs="Arial"/>
          <w:b/>
          <w:bCs/>
        </w:rPr>
      </w:pPr>
      <w:r>
        <w:rPr>
          <w:rFonts w:ascii="Arial" w:hAnsi="Arial" w:cs="Arial"/>
          <w:b/>
          <w:bCs/>
        </w:rPr>
        <w:t xml:space="preserve">Bessere Performance von Schäumen durch Direktbeschichtung </w:t>
      </w:r>
    </w:p>
    <w:p w14:paraId="68E4498C" w14:textId="51B58D4E" w:rsidR="00F010D0" w:rsidRPr="00E26FFE" w:rsidRDefault="00F26DD1" w:rsidP="007D5024">
      <w:pPr>
        <w:pStyle w:val="KeinAbsatzformat"/>
        <w:spacing w:line="360" w:lineRule="auto"/>
        <w:jc w:val="both"/>
        <w:rPr>
          <w:rFonts w:ascii="Arial" w:hAnsi="Arial" w:cs="Arial"/>
          <w:b/>
          <w:bCs/>
          <w:caps/>
        </w:rPr>
      </w:pPr>
      <w:r>
        <w:rPr>
          <w:rFonts w:ascii="Arial" w:hAnsi="Arial" w:cs="Arial"/>
        </w:rPr>
        <w:t xml:space="preserve">Der weltweit aktive Entwickler und Hersteller </w:t>
      </w:r>
      <w:r w:rsidRPr="00F26DD1">
        <w:rPr>
          <w:rFonts w:ascii="Arial" w:hAnsi="Arial" w:cs="Arial"/>
        </w:rPr>
        <w:t xml:space="preserve">von mehrschichtigen Materialkonstruktionen aus hydrophilen </w:t>
      </w:r>
      <w:r w:rsidR="00D96A82" w:rsidRPr="00F26DD1">
        <w:rPr>
          <w:rFonts w:ascii="Arial" w:hAnsi="Arial" w:cs="Arial"/>
        </w:rPr>
        <w:t>PU</w:t>
      </w:r>
      <w:r w:rsidR="008D3408">
        <w:rPr>
          <w:rFonts w:ascii="Arial" w:hAnsi="Arial" w:cs="Arial"/>
        </w:rPr>
        <w:t>-</w:t>
      </w:r>
      <w:r w:rsidRPr="00F26DD1">
        <w:rPr>
          <w:rFonts w:ascii="Arial" w:hAnsi="Arial" w:cs="Arial"/>
        </w:rPr>
        <w:t>Schäumen und hydroaktiven Vliesstoffen zeigt erstmals Schäume</w:t>
      </w:r>
      <w:r w:rsidR="009945ED">
        <w:rPr>
          <w:rFonts w:ascii="Arial" w:hAnsi="Arial" w:cs="Arial"/>
        </w:rPr>
        <w:t xml:space="preserve"> mit Direktbeschichtung aus </w:t>
      </w:r>
      <w:r w:rsidR="003F2214" w:rsidRPr="003F2214">
        <w:rPr>
          <w:rFonts w:ascii="Arial" w:hAnsi="Arial" w:cs="Arial"/>
        </w:rPr>
        <w:t>Silikon-</w:t>
      </w:r>
      <w:r w:rsidR="00D96A82" w:rsidRPr="003F2214">
        <w:rPr>
          <w:rFonts w:ascii="Arial" w:hAnsi="Arial" w:cs="Arial"/>
        </w:rPr>
        <w:t>Adh</w:t>
      </w:r>
      <w:r w:rsidR="00D96A82">
        <w:rPr>
          <w:rFonts w:ascii="Arial" w:hAnsi="Arial" w:cs="Arial"/>
        </w:rPr>
        <w:t>äsiven</w:t>
      </w:r>
      <w:r>
        <w:rPr>
          <w:rFonts w:ascii="Arial" w:hAnsi="Arial" w:cs="Arial"/>
        </w:rPr>
        <w:t>.</w:t>
      </w:r>
      <w:r w:rsidR="00D96A82">
        <w:rPr>
          <w:rFonts w:ascii="Arial" w:hAnsi="Arial" w:cs="Arial"/>
        </w:rPr>
        <w:t xml:space="preserve"> Durch die klebende Eigenschaft des Silikons wird die Applikation des Schaumverbandes erleichtert und gleichzeitig eine wundentklebende Wirkung erzielt.</w:t>
      </w:r>
      <w:r>
        <w:rPr>
          <w:rFonts w:ascii="Arial" w:hAnsi="Arial" w:cs="Arial"/>
        </w:rPr>
        <w:t xml:space="preserve"> Im Vergleich zur herkömmlichen Transferbeschichtung bietet die zum Patent angemeldete Innovation mehrere Vorteile. </w:t>
      </w:r>
      <w:r w:rsidR="009945ED">
        <w:rPr>
          <w:rFonts w:ascii="Arial" w:hAnsi="Arial" w:cs="Arial"/>
        </w:rPr>
        <w:t xml:space="preserve">Sie hilft Kunden dabei, </w:t>
      </w:r>
      <w:r w:rsidR="009945ED" w:rsidRPr="00E26FFE">
        <w:rPr>
          <w:rFonts w:ascii="Arial" w:hAnsi="Arial" w:cs="Arial"/>
        </w:rPr>
        <w:t>Wundverbände an</w:t>
      </w:r>
      <w:r w:rsidR="009945ED">
        <w:rPr>
          <w:rFonts w:ascii="Arial" w:hAnsi="Arial" w:cs="Arial"/>
        </w:rPr>
        <w:t>zu</w:t>
      </w:r>
      <w:r w:rsidR="009945ED" w:rsidRPr="00E26FFE">
        <w:rPr>
          <w:rFonts w:ascii="Arial" w:hAnsi="Arial" w:cs="Arial"/>
        </w:rPr>
        <w:t xml:space="preserve">bieten, die im Vergleich zu herkömmlichen Produkten wesentlich flexibler sind und sich </w:t>
      </w:r>
      <w:r w:rsidR="009945ED" w:rsidRPr="00D455C5">
        <w:rPr>
          <w:rFonts w:ascii="Arial" w:hAnsi="Arial" w:cs="Arial"/>
        </w:rPr>
        <w:t xml:space="preserve">besser an </w:t>
      </w:r>
      <w:r w:rsidR="00D96A82" w:rsidRPr="00D455C5">
        <w:rPr>
          <w:rFonts w:ascii="Arial" w:hAnsi="Arial" w:cs="Arial"/>
        </w:rPr>
        <w:t>das Wundbett</w:t>
      </w:r>
      <w:r w:rsidR="009945ED" w:rsidRPr="00D455C5">
        <w:rPr>
          <w:rFonts w:ascii="Arial" w:hAnsi="Arial" w:cs="Arial"/>
        </w:rPr>
        <w:t xml:space="preserve"> anpassen. Auch antibakterielle Ausrüstungen können ihre Wirksamkeit besser entfalten. Zudem </w:t>
      </w:r>
      <w:r w:rsidR="00D96A82" w:rsidRPr="00D455C5">
        <w:rPr>
          <w:rFonts w:ascii="Arial" w:hAnsi="Arial" w:cs="Arial"/>
        </w:rPr>
        <w:t xml:space="preserve">wird durch die Reduktion von </w:t>
      </w:r>
      <w:r w:rsidR="00F010D0" w:rsidRPr="00D455C5">
        <w:rPr>
          <w:rFonts w:ascii="Arial" w:hAnsi="Arial" w:cs="Arial"/>
        </w:rPr>
        <w:t>Prozessstufen und geringerer Komplexität Energie eingespart</w:t>
      </w:r>
      <w:r w:rsidR="009945ED" w:rsidRPr="00D455C5">
        <w:rPr>
          <w:rFonts w:ascii="Arial" w:hAnsi="Arial" w:cs="Arial"/>
        </w:rPr>
        <w:t xml:space="preserve">, </w:t>
      </w:r>
      <w:r w:rsidR="00F010D0" w:rsidRPr="00D455C5">
        <w:rPr>
          <w:rFonts w:ascii="Arial" w:hAnsi="Arial" w:cs="Arial"/>
        </w:rPr>
        <w:t>Abfall</w:t>
      </w:r>
      <w:r w:rsidR="00F010D0" w:rsidRPr="00F010D0">
        <w:rPr>
          <w:rFonts w:ascii="Arial" w:hAnsi="Arial" w:cs="Arial"/>
        </w:rPr>
        <w:t xml:space="preserve"> vermieden</w:t>
      </w:r>
      <w:r w:rsidR="009945ED">
        <w:rPr>
          <w:rFonts w:ascii="Arial" w:hAnsi="Arial" w:cs="Arial"/>
        </w:rPr>
        <w:t xml:space="preserve"> und die </w:t>
      </w:r>
      <w:r w:rsidRPr="00E26FFE">
        <w:rPr>
          <w:rFonts w:ascii="Arial" w:hAnsi="Arial" w:cs="Arial"/>
        </w:rPr>
        <w:t>Lieferkette</w:t>
      </w:r>
      <w:r w:rsidR="00F010D0">
        <w:rPr>
          <w:rFonts w:ascii="Arial" w:hAnsi="Arial" w:cs="Arial"/>
        </w:rPr>
        <w:t xml:space="preserve"> vereinfacht</w:t>
      </w:r>
      <w:r w:rsidRPr="00E26FFE">
        <w:rPr>
          <w:rFonts w:ascii="Arial" w:hAnsi="Arial" w:cs="Arial"/>
        </w:rPr>
        <w:t xml:space="preserve">. </w:t>
      </w:r>
    </w:p>
    <w:p w14:paraId="18E6787F" w14:textId="77777777" w:rsidR="003F2214" w:rsidRDefault="003F2214" w:rsidP="003F2214">
      <w:pPr>
        <w:pStyle w:val="KeinAbsatzformat"/>
        <w:rPr>
          <w:rFonts w:ascii="Arial" w:hAnsi="Arial" w:cs="Arial"/>
          <w:b/>
          <w:bCs/>
        </w:rPr>
      </w:pPr>
    </w:p>
    <w:p w14:paraId="5CA9648B" w14:textId="77777777" w:rsidR="00E161B8" w:rsidRPr="00E26FFE" w:rsidRDefault="00524F64" w:rsidP="00E5586F">
      <w:pPr>
        <w:pStyle w:val="KeinAbsatzformat"/>
        <w:rPr>
          <w:rFonts w:ascii="Arial" w:hAnsi="Arial" w:cs="Arial"/>
          <w:b/>
          <w:bCs/>
        </w:rPr>
      </w:pPr>
      <w:r>
        <w:rPr>
          <w:rFonts w:ascii="Arial" w:hAnsi="Arial" w:cs="Arial"/>
          <w:b/>
          <w:bCs/>
        </w:rPr>
        <w:t>Schneller</w:t>
      </w:r>
      <w:r w:rsidR="00E5586F">
        <w:rPr>
          <w:rFonts w:ascii="Arial" w:hAnsi="Arial" w:cs="Arial"/>
          <w:b/>
          <w:bCs/>
        </w:rPr>
        <w:t>e</w:t>
      </w:r>
      <w:r>
        <w:rPr>
          <w:rFonts w:ascii="Arial" w:hAnsi="Arial" w:cs="Arial"/>
          <w:b/>
          <w:bCs/>
        </w:rPr>
        <w:t xml:space="preserve"> Absorption und </w:t>
      </w:r>
      <w:r w:rsidR="00E5586F">
        <w:rPr>
          <w:rFonts w:ascii="Arial" w:hAnsi="Arial" w:cs="Arial"/>
          <w:b/>
          <w:bCs/>
        </w:rPr>
        <w:t>h</w:t>
      </w:r>
      <w:r>
        <w:rPr>
          <w:rFonts w:ascii="Arial" w:hAnsi="Arial" w:cs="Arial"/>
          <w:b/>
          <w:bCs/>
        </w:rPr>
        <w:t xml:space="preserve">öhere Festigkeit </w:t>
      </w:r>
      <w:r w:rsidR="003F2214">
        <w:rPr>
          <w:rFonts w:ascii="Arial" w:hAnsi="Arial" w:cs="Arial"/>
          <w:b/>
          <w:bCs/>
        </w:rPr>
        <w:t xml:space="preserve">von Wundverbänden </w:t>
      </w:r>
    </w:p>
    <w:p w14:paraId="6983227A" w14:textId="221E345F" w:rsidR="00CC1CAA" w:rsidRPr="00CC1CAA" w:rsidRDefault="00CC1CAA" w:rsidP="007D5024">
      <w:pPr>
        <w:pStyle w:val="Headline0"/>
        <w:spacing w:line="360" w:lineRule="auto"/>
        <w:jc w:val="both"/>
        <w:rPr>
          <w:rFonts w:ascii="Arial" w:hAnsi="Arial" w:cs="Arial"/>
          <w:b w:val="0"/>
          <w:bCs w:val="0"/>
          <w:caps w:val="0"/>
          <w:color w:val="000000"/>
          <w:sz w:val="24"/>
          <w:szCs w:val="24"/>
          <w:lang w:val="de-DE"/>
        </w:rPr>
      </w:pPr>
      <w:r w:rsidRPr="00E26FFE">
        <w:rPr>
          <w:rFonts w:ascii="Arial" w:hAnsi="Arial" w:cs="Arial"/>
          <w:b w:val="0"/>
          <w:bCs w:val="0"/>
          <w:caps w:val="0"/>
          <w:color w:val="000000"/>
          <w:sz w:val="24"/>
          <w:szCs w:val="24"/>
          <w:lang w:val="de-DE"/>
        </w:rPr>
        <w:t>Freudenberg Performance Materials ist eines der ersten Unternehmen im Markt, das einen MDI-basierten PU</w:t>
      </w:r>
      <w:r w:rsidR="008D3408">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 xml:space="preserve">Schaum entwickelt hat. Die Innovation </w:t>
      </w:r>
      <w:r w:rsidRPr="00E26FFE">
        <w:rPr>
          <w:rFonts w:ascii="Arial" w:hAnsi="Arial" w:cs="Arial"/>
          <w:b w:val="0"/>
          <w:bCs w:val="0"/>
          <w:caps w:val="0"/>
          <w:color w:val="000000"/>
          <w:sz w:val="24"/>
          <w:szCs w:val="24"/>
          <w:lang w:val="de-DE"/>
        </w:rPr>
        <w:lastRenderedPageBreak/>
        <w:t xml:space="preserve">übertrifft die Leistung </w:t>
      </w:r>
      <w:r w:rsidR="00025E87" w:rsidRPr="00E26FFE">
        <w:rPr>
          <w:rFonts w:ascii="Arial" w:hAnsi="Arial" w:cs="Arial"/>
          <w:b w:val="0"/>
          <w:bCs w:val="0"/>
          <w:caps w:val="0"/>
          <w:color w:val="000000"/>
          <w:sz w:val="24"/>
          <w:szCs w:val="24"/>
          <w:lang w:val="de-DE"/>
        </w:rPr>
        <w:t xml:space="preserve">von </w:t>
      </w:r>
      <w:r w:rsidRPr="00E26FFE">
        <w:rPr>
          <w:rFonts w:ascii="Arial" w:hAnsi="Arial" w:cs="Arial"/>
          <w:b w:val="0"/>
          <w:bCs w:val="0"/>
          <w:caps w:val="0"/>
          <w:color w:val="000000"/>
          <w:sz w:val="24"/>
          <w:szCs w:val="24"/>
          <w:lang w:val="de-DE"/>
        </w:rPr>
        <w:t>üblicherweise eingesetzten TDI-basierten PU</w:t>
      </w:r>
      <w:r w:rsidR="008D3408">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Schäume</w:t>
      </w:r>
      <w:r w:rsidR="008D3408">
        <w:rPr>
          <w:rFonts w:ascii="Arial" w:hAnsi="Arial" w:cs="Arial"/>
          <w:b w:val="0"/>
          <w:bCs w:val="0"/>
          <w:caps w:val="0"/>
          <w:color w:val="000000"/>
          <w:sz w:val="24"/>
          <w:szCs w:val="24"/>
          <w:lang w:val="de-DE"/>
        </w:rPr>
        <w:t>n</w:t>
      </w:r>
      <w:r w:rsidRPr="00E26FFE">
        <w:rPr>
          <w:rFonts w:ascii="Arial" w:hAnsi="Arial" w:cs="Arial"/>
          <w:b w:val="0"/>
          <w:bCs w:val="0"/>
          <w:caps w:val="0"/>
          <w:color w:val="000000"/>
          <w:sz w:val="24"/>
          <w:szCs w:val="24"/>
          <w:lang w:val="de-DE"/>
        </w:rPr>
        <w:t xml:space="preserve"> deutlich</w:t>
      </w:r>
      <w:r w:rsidR="00025E87" w:rsidRPr="00E26FFE">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 xml:space="preserve"> „Mit unserem neuen MDI-basierten PU</w:t>
      </w:r>
      <w:r w:rsidR="008D3408">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 xml:space="preserve">Schaum können </w:t>
      </w:r>
      <w:r w:rsidR="00025E87" w:rsidRPr="00E26FFE">
        <w:rPr>
          <w:rFonts w:ascii="Arial" w:hAnsi="Arial" w:cs="Arial"/>
          <w:b w:val="0"/>
          <w:bCs w:val="0"/>
          <w:caps w:val="0"/>
          <w:color w:val="000000"/>
          <w:sz w:val="24"/>
          <w:szCs w:val="24"/>
          <w:lang w:val="de-DE"/>
        </w:rPr>
        <w:t xml:space="preserve">unsere </w:t>
      </w:r>
      <w:r w:rsidRPr="00E26FFE">
        <w:rPr>
          <w:rFonts w:ascii="Arial" w:hAnsi="Arial" w:cs="Arial"/>
          <w:b w:val="0"/>
          <w:bCs w:val="0"/>
          <w:caps w:val="0"/>
          <w:color w:val="000000"/>
          <w:sz w:val="24"/>
          <w:szCs w:val="24"/>
          <w:lang w:val="de-DE"/>
        </w:rPr>
        <w:t xml:space="preserve">Kunden moderne Wundauflagen </w:t>
      </w:r>
      <w:r w:rsidR="00025E87" w:rsidRPr="00E26FFE">
        <w:rPr>
          <w:rFonts w:ascii="Arial" w:hAnsi="Arial" w:cs="Arial"/>
          <w:b w:val="0"/>
          <w:bCs w:val="0"/>
          <w:caps w:val="0"/>
          <w:color w:val="000000"/>
          <w:sz w:val="24"/>
          <w:szCs w:val="24"/>
          <w:lang w:val="de-DE"/>
        </w:rPr>
        <w:t xml:space="preserve">für chronisch venöse Beingeschwüre </w:t>
      </w:r>
      <w:r w:rsidRPr="00E26FFE">
        <w:rPr>
          <w:rFonts w:ascii="Arial" w:hAnsi="Arial" w:cs="Arial"/>
          <w:b w:val="0"/>
          <w:bCs w:val="0"/>
          <w:caps w:val="0"/>
          <w:color w:val="000000"/>
          <w:sz w:val="24"/>
          <w:szCs w:val="24"/>
          <w:lang w:val="de-DE"/>
        </w:rPr>
        <w:t xml:space="preserve">anbieten, die Wundflüssigkeiten </w:t>
      </w:r>
      <w:r w:rsidR="00025E87" w:rsidRPr="00E26FFE">
        <w:rPr>
          <w:rFonts w:ascii="Arial" w:hAnsi="Arial" w:cs="Arial"/>
          <w:b w:val="0"/>
          <w:bCs w:val="0"/>
          <w:caps w:val="0"/>
          <w:color w:val="000000"/>
          <w:sz w:val="24"/>
          <w:szCs w:val="24"/>
          <w:lang w:val="de-DE"/>
        </w:rPr>
        <w:t xml:space="preserve">wesentlich </w:t>
      </w:r>
      <w:r w:rsidRPr="00E26FFE">
        <w:rPr>
          <w:rFonts w:ascii="Arial" w:hAnsi="Arial" w:cs="Arial"/>
          <w:b w:val="0"/>
          <w:bCs w:val="0"/>
          <w:caps w:val="0"/>
          <w:color w:val="000000"/>
          <w:sz w:val="24"/>
          <w:szCs w:val="24"/>
          <w:lang w:val="de-DE"/>
        </w:rPr>
        <w:t xml:space="preserve">schneller </w:t>
      </w:r>
      <w:r w:rsidR="00025E87" w:rsidRPr="00E26FFE">
        <w:rPr>
          <w:rFonts w:ascii="Arial" w:hAnsi="Arial" w:cs="Arial"/>
          <w:b w:val="0"/>
          <w:bCs w:val="0"/>
          <w:caps w:val="0"/>
          <w:color w:val="000000"/>
          <w:sz w:val="24"/>
          <w:szCs w:val="24"/>
          <w:lang w:val="de-DE"/>
        </w:rPr>
        <w:t xml:space="preserve">aufnehmen und </w:t>
      </w:r>
      <w:r w:rsidR="00A87455" w:rsidRPr="00E26FFE">
        <w:rPr>
          <w:rFonts w:ascii="Arial" w:hAnsi="Arial" w:cs="Arial"/>
          <w:b w:val="0"/>
          <w:bCs w:val="0"/>
          <w:caps w:val="0"/>
          <w:color w:val="000000"/>
          <w:sz w:val="24"/>
          <w:szCs w:val="24"/>
          <w:lang w:val="de-DE"/>
        </w:rPr>
        <w:t>ein deutlich</w:t>
      </w:r>
      <w:r w:rsidR="00A7174F" w:rsidRPr="00E26FFE">
        <w:rPr>
          <w:rFonts w:ascii="Arial" w:hAnsi="Arial" w:cs="Arial"/>
          <w:b w:val="0"/>
          <w:bCs w:val="0"/>
          <w:caps w:val="0"/>
          <w:color w:val="000000"/>
          <w:sz w:val="24"/>
          <w:szCs w:val="24"/>
          <w:lang w:val="de-DE"/>
        </w:rPr>
        <w:t xml:space="preserve"> </w:t>
      </w:r>
      <w:r w:rsidR="00A87455" w:rsidRPr="00E26FFE">
        <w:rPr>
          <w:rFonts w:ascii="Arial" w:hAnsi="Arial" w:cs="Arial"/>
          <w:b w:val="0"/>
          <w:bCs w:val="0"/>
          <w:caps w:val="0"/>
          <w:color w:val="000000"/>
          <w:sz w:val="24"/>
          <w:szCs w:val="24"/>
          <w:lang w:val="de-DE"/>
        </w:rPr>
        <w:t xml:space="preserve">höheres Rückhaltevermögen haben. </w:t>
      </w:r>
      <w:r w:rsidRPr="00E26FFE">
        <w:rPr>
          <w:rFonts w:ascii="Arial" w:hAnsi="Arial" w:cs="Arial"/>
          <w:b w:val="0"/>
          <w:bCs w:val="0"/>
          <w:caps w:val="0"/>
          <w:color w:val="000000"/>
          <w:sz w:val="24"/>
          <w:szCs w:val="24"/>
          <w:lang w:val="de-DE"/>
        </w:rPr>
        <w:t xml:space="preserve">Zudem </w:t>
      </w:r>
      <w:r w:rsidR="00A87455" w:rsidRPr="00E26FFE">
        <w:rPr>
          <w:rFonts w:ascii="Arial" w:hAnsi="Arial" w:cs="Arial"/>
          <w:b w:val="0"/>
          <w:bCs w:val="0"/>
          <w:caps w:val="0"/>
          <w:color w:val="000000"/>
          <w:sz w:val="24"/>
          <w:szCs w:val="24"/>
          <w:lang w:val="de-DE"/>
        </w:rPr>
        <w:t xml:space="preserve">haben diese </w:t>
      </w:r>
      <w:r w:rsidRPr="00E26FFE">
        <w:rPr>
          <w:rFonts w:ascii="Arial" w:hAnsi="Arial" w:cs="Arial"/>
          <w:b w:val="0"/>
          <w:bCs w:val="0"/>
          <w:caps w:val="0"/>
          <w:color w:val="000000"/>
          <w:sz w:val="24"/>
          <w:szCs w:val="24"/>
          <w:lang w:val="de-DE"/>
        </w:rPr>
        <w:t>Wundauflage</w:t>
      </w:r>
      <w:r w:rsidR="00025E87" w:rsidRPr="00E26FFE">
        <w:rPr>
          <w:rFonts w:ascii="Arial" w:hAnsi="Arial" w:cs="Arial"/>
          <w:b w:val="0"/>
          <w:bCs w:val="0"/>
          <w:caps w:val="0"/>
          <w:color w:val="000000"/>
          <w:sz w:val="24"/>
          <w:szCs w:val="24"/>
          <w:lang w:val="de-DE"/>
        </w:rPr>
        <w:t>n</w:t>
      </w:r>
      <w:r w:rsidRPr="00E26FFE">
        <w:rPr>
          <w:rFonts w:ascii="Arial" w:hAnsi="Arial" w:cs="Arial"/>
          <w:b w:val="0"/>
          <w:bCs w:val="0"/>
          <w:caps w:val="0"/>
          <w:color w:val="000000"/>
          <w:sz w:val="24"/>
          <w:szCs w:val="24"/>
          <w:lang w:val="de-DE"/>
        </w:rPr>
        <w:t xml:space="preserve"> </w:t>
      </w:r>
      <w:r w:rsidR="00A87455" w:rsidRPr="00E26FFE">
        <w:rPr>
          <w:rFonts w:ascii="Arial" w:hAnsi="Arial" w:cs="Arial"/>
          <w:b w:val="0"/>
          <w:bCs w:val="0"/>
          <w:caps w:val="0"/>
          <w:color w:val="000000"/>
          <w:sz w:val="24"/>
          <w:szCs w:val="24"/>
          <w:lang w:val="de-DE"/>
        </w:rPr>
        <w:t>eine höhere Festigkeit</w:t>
      </w:r>
      <w:r w:rsidRPr="00E26FFE">
        <w:rPr>
          <w:rFonts w:ascii="Arial" w:hAnsi="Arial" w:cs="Arial"/>
          <w:b w:val="0"/>
          <w:bCs w:val="0"/>
          <w:caps w:val="0"/>
          <w:color w:val="000000"/>
          <w:sz w:val="24"/>
          <w:szCs w:val="24"/>
          <w:lang w:val="de-DE"/>
        </w:rPr>
        <w:t xml:space="preserve">“, sagt Marcus Simon, Manager Market Segment Medical von Freudenberg Performance Materials. </w:t>
      </w:r>
    </w:p>
    <w:p w14:paraId="66CE976E" w14:textId="77777777" w:rsidR="00BA4974" w:rsidRDefault="00BA4974" w:rsidP="00BA4974">
      <w:pPr>
        <w:pStyle w:val="Headline0"/>
        <w:spacing w:line="360" w:lineRule="auto"/>
        <w:jc w:val="both"/>
        <w:rPr>
          <w:rFonts w:ascii="Arial" w:hAnsi="Arial" w:cs="Arial"/>
          <w:caps w:val="0"/>
          <w:color w:val="000000"/>
          <w:sz w:val="24"/>
          <w:szCs w:val="24"/>
          <w:lang w:val="de-DE"/>
        </w:rPr>
      </w:pPr>
    </w:p>
    <w:p w14:paraId="1E94537E" w14:textId="77777777" w:rsidR="00BA4974" w:rsidRPr="003F2214" w:rsidRDefault="00524F64" w:rsidP="00524F64">
      <w:pPr>
        <w:pStyle w:val="Headline0"/>
        <w:spacing w:line="360" w:lineRule="auto"/>
        <w:jc w:val="both"/>
        <w:rPr>
          <w:rFonts w:ascii="Arial" w:hAnsi="Arial" w:cs="Arial"/>
          <w:caps w:val="0"/>
          <w:color w:val="000000"/>
          <w:sz w:val="24"/>
          <w:szCs w:val="24"/>
          <w:lang w:val="de-DE"/>
        </w:rPr>
      </w:pPr>
      <w:r>
        <w:rPr>
          <w:rFonts w:ascii="Arial" w:hAnsi="Arial" w:cs="Arial"/>
          <w:bCs w:val="0"/>
          <w:caps w:val="0"/>
          <w:color w:val="000000"/>
          <w:sz w:val="24"/>
          <w:szCs w:val="24"/>
          <w:lang w:val="de-DE"/>
        </w:rPr>
        <w:t>Höhere</w:t>
      </w:r>
      <w:r w:rsidRPr="003F2214">
        <w:rPr>
          <w:rFonts w:ascii="Arial" w:hAnsi="Arial" w:cs="Arial"/>
          <w:bCs w:val="0"/>
          <w:caps w:val="0"/>
          <w:color w:val="000000"/>
          <w:sz w:val="24"/>
          <w:szCs w:val="24"/>
          <w:lang w:val="de-DE"/>
        </w:rPr>
        <w:t xml:space="preserve"> </w:t>
      </w:r>
      <w:r w:rsidR="003F2214" w:rsidRPr="003F2214">
        <w:rPr>
          <w:rFonts w:ascii="Arial" w:hAnsi="Arial" w:cs="Arial"/>
          <w:bCs w:val="0"/>
          <w:caps w:val="0"/>
          <w:color w:val="000000"/>
          <w:sz w:val="24"/>
          <w:szCs w:val="24"/>
          <w:lang w:val="de-DE"/>
        </w:rPr>
        <w:t>Absorption und Retention von Wundverbänden</w:t>
      </w:r>
    </w:p>
    <w:p w14:paraId="3B53DE44" w14:textId="59363FEF" w:rsidR="00BA4974" w:rsidRPr="00E26FFE" w:rsidRDefault="00BA4974" w:rsidP="00DA2BA4">
      <w:pPr>
        <w:pStyle w:val="Headline0"/>
        <w:spacing w:line="360" w:lineRule="auto"/>
        <w:jc w:val="both"/>
        <w:rPr>
          <w:rFonts w:ascii="Arial" w:hAnsi="Arial" w:cs="Arial"/>
          <w:b w:val="0"/>
          <w:bCs w:val="0"/>
          <w:caps w:val="0"/>
          <w:color w:val="000000"/>
          <w:sz w:val="24"/>
          <w:szCs w:val="24"/>
          <w:lang w:val="de-DE"/>
        </w:rPr>
      </w:pPr>
      <w:r w:rsidRPr="00E26FFE">
        <w:rPr>
          <w:rFonts w:ascii="Arial" w:hAnsi="Arial" w:cs="Arial"/>
          <w:b w:val="0"/>
          <w:bCs w:val="0"/>
          <w:caps w:val="0"/>
          <w:color w:val="000000"/>
          <w:sz w:val="24"/>
          <w:szCs w:val="24"/>
          <w:lang w:val="de-DE"/>
        </w:rPr>
        <w:t>Nach der Ein</w:t>
      </w:r>
      <w:r w:rsidR="007D5024">
        <w:rPr>
          <w:rFonts w:ascii="Arial" w:hAnsi="Arial" w:cs="Arial"/>
          <w:b w:val="0"/>
          <w:bCs w:val="0"/>
          <w:caps w:val="0"/>
          <w:color w:val="000000"/>
          <w:sz w:val="24"/>
          <w:szCs w:val="24"/>
          <w:lang w:val="de-DE"/>
        </w:rPr>
        <w:t>führung eines MDI-basierten PU</w:t>
      </w:r>
      <w:r w:rsidR="008D3408">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Schaums im vergangenen Jahr</w:t>
      </w:r>
      <w:r>
        <w:rPr>
          <w:rFonts w:ascii="Arial" w:hAnsi="Arial" w:cs="Arial"/>
          <w:b w:val="0"/>
          <w:bCs w:val="0"/>
          <w:caps w:val="0"/>
          <w:color w:val="000000"/>
          <w:sz w:val="24"/>
          <w:szCs w:val="24"/>
          <w:lang w:val="de-DE"/>
        </w:rPr>
        <w:t xml:space="preserve"> </w:t>
      </w:r>
      <w:r w:rsidR="00DA2BA4">
        <w:rPr>
          <w:rFonts w:ascii="Arial" w:hAnsi="Arial" w:cs="Arial"/>
          <w:b w:val="0"/>
          <w:bCs w:val="0"/>
          <w:caps w:val="0"/>
          <w:color w:val="000000"/>
          <w:sz w:val="24"/>
          <w:szCs w:val="24"/>
          <w:lang w:val="de-DE"/>
        </w:rPr>
        <w:t xml:space="preserve">hat Freudenberg Performance Materials sein Portfolio auch in diesem Bereich konsequent weiterentwickelt. Ab sofort stellt das Unternehmen </w:t>
      </w:r>
      <w:r w:rsidRPr="00E26FFE">
        <w:rPr>
          <w:rFonts w:ascii="Arial" w:hAnsi="Arial" w:cs="Arial"/>
          <w:b w:val="0"/>
          <w:bCs w:val="0"/>
          <w:caps w:val="0"/>
          <w:color w:val="000000"/>
          <w:sz w:val="24"/>
          <w:szCs w:val="24"/>
          <w:lang w:val="de-DE"/>
        </w:rPr>
        <w:t>die Laminate aus hydrophilen PU</w:t>
      </w:r>
      <w:r w:rsidR="008D3408">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Schäumen und hydroaktiven Vliesen unter ISO 13485</w:t>
      </w:r>
      <w:r w:rsidR="008D3408">
        <w:rPr>
          <w:rFonts w:ascii="Arial" w:hAnsi="Arial" w:cs="Arial"/>
          <w:b w:val="0"/>
          <w:bCs w:val="0"/>
          <w:caps w:val="0"/>
          <w:color w:val="000000"/>
          <w:sz w:val="24"/>
          <w:szCs w:val="24"/>
          <w:lang w:val="de-DE"/>
        </w:rPr>
        <w:t>-</w:t>
      </w:r>
      <w:r w:rsidRPr="00E26FFE">
        <w:rPr>
          <w:rFonts w:ascii="Arial" w:hAnsi="Arial" w:cs="Arial"/>
          <w:b w:val="0"/>
          <w:bCs w:val="0"/>
          <w:caps w:val="0"/>
          <w:color w:val="000000"/>
          <w:sz w:val="24"/>
          <w:szCs w:val="24"/>
          <w:lang w:val="de-DE"/>
        </w:rPr>
        <w:t>Bedingungen in Serie her. Durch die Kombination der beiden Komponenten Schaum und Vlies kann die Absorption und Retention von Wundverbänden deutlich verbessert werden. Kunden stehen MDI- und TDI-basierte Schäume zur Auswahl.</w:t>
      </w:r>
    </w:p>
    <w:p w14:paraId="1B82BA36"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p>
    <w:p w14:paraId="012E657D" w14:textId="77777777" w:rsidR="00CC1CAA" w:rsidRPr="00CC1CAA" w:rsidRDefault="003F2214" w:rsidP="003F2214">
      <w:pPr>
        <w:pStyle w:val="Headline0"/>
        <w:spacing w:line="360" w:lineRule="auto"/>
        <w:jc w:val="both"/>
        <w:rPr>
          <w:rFonts w:ascii="Arial" w:hAnsi="Arial" w:cs="Arial"/>
          <w:caps w:val="0"/>
          <w:color w:val="000000"/>
          <w:sz w:val="24"/>
          <w:szCs w:val="24"/>
          <w:lang w:val="de-DE"/>
        </w:rPr>
      </w:pPr>
      <w:r>
        <w:rPr>
          <w:rFonts w:ascii="Arial" w:hAnsi="Arial" w:cs="Arial"/>
          <w:caps w:val="0"/>
          <w:color w:val="000000"/>
          <w:sz w:val="24"/>
          <w:szCs w:val="24"/>
          <w:lang w:val="de-DE"/>
        </w:rPr>
        <w:t xml:space="preserve">Maßgeschneiderte </w:t>
      </w:r>
      <w:r w:rsidR="00CC1CAA" w:rsidRPr="00CC1CAA">
        <w:rPr>
          <w:rFonts w:ascii="Arial" w:hAnsi="Arial" w:cs="Arial"/>
          <w:caps w:val="0"/>
          <w:color w:val="000000"/>
          <w:sz w:val="24"/>
          <w:szCs w:val="24"/>
          <w:lang w:val="de-DE"/>
        </w:rPr>
        <w:t>Aktivkohlefilter für Ostomy-Anwendungen</w:t>
      </w:r>
      <w:r>
        <w:rPr>
          <w:rFonts w:ascii="Arial" w:hAnsi="Arial" w:cs="Arial"/>
          <w:caps w:val="0"/>
          <w:color w:val="000000"/>
          <w:sz w:val="24"/>
          <w:szCs w:val="24"/>
          <w:lang w:val="de-DE"/>
        </w:rPr>
        <w:t xml:space="preserve"> </w:t>
      </w:r>
    </w:p>
    <w:p w14:paraId="6BF824E7" w14:textId="77777777" w:rsidR="00CC1CAA" w:rsidRPr="00CC1CAA" w:rsidRDefault="00CC1CAA" w:rsidP="00CC1CAA">
      <w:pPr>
        <w:pStyle w:val="Headline0"/>
        <w:spacing w:line="360" w:lineRule="auto"/>
        <w:jc w:val="both"/>
        <w:rPr>
          <w:rFonts w:ascii="Arial" w:hAnsi="Arial" w:cs="Arial"/>
          <w:b w:val="0"/>
          <w:bCs w:val="0"/>
          <w:caps w:val="0"/>
          <w:color w:val="000000"/>
          <w:sz w:val="24"/>
          <w:szCs w:val="24"/>
          <w:lang w:val="de-DE"/>
        </w:rPr>
      </w:pPr>
      <w:r w:rsidRPr="00CC1CAA">
        <w:rPr>
          <w:rFonts w:ascii="Arial" w:hAnsi="Arial" w:cs="Arial"/>
          <w:b w:val="0"/>
          <w:bCs w:val="0"/>
          <w:caps w:val="0"/>
          <w:color w:val="000000"/>
          <w:sz w:val="24"/>
          <w:szCs w:val="24"/>
          <w:lang w:val="de-DE"/>
        </w:rPr>
        <w:t>Die Hochleistungs-Aktivkohlefilter von Freudenberg Performance Materials kommen als integrierte Aktivkohlefilter von Ostomy-Beuteln zum Einsatz und</w:t>
      </w:r>
      <w:r w:rsidR="0097035E">
        <w:rPr>
          <w:rFonts w:ascii="Arial" w:hAnsi="Arial" w:cs="Arial"/>
          <w:b w:val="0"/>
          <w:bCs w:val="0"/>
          <w:caps w:val="0"/>
          <w:color w:val="000000"/>
          <w:sz w:val="24"/>
          <w:szCs w:val="24"/>
          <w:lang w:val="de-DE"/>
        </w:rPr>
        <w:t xml:space="preserve"> sind gezielt auf die </w:t>
      </w:r>
      <w:r w:rsidR="0097035E" w:rsidRPr="00B447B8">
        <w:rPr>
          <w:rFonts w:ascii="Arial" w:hAnsi="Arial" w:cs="Arial"/>
          <w:b w:val="0"/>
          <w:bCs w:val="0"/>
          <w:caps w:val="0"/>
          <w:color w:val="000000"/>
          <w:sz w:val="24"/>
          <w:szCs w:val="24"/>
          <w:lang w:val="de-DE"/>
        </w:rPr>
        <w:t>Bindung</w:t>
      </w:r>
      <w:r w:rsidRPr="00CC1CAA">
        <w:rPr>
          <w:rFonts w:ascii="Arial" w:hAnsi="Arial" w:cs="Arial"/>
          <w:b w:val="0"/>
          <w:bCs w:val="0"/>
          <w:caps w:val="0"/>
          <w:color w:val="000000"/>
          <w:sz w:val="24"/>
          <w:szCs w:val="24"/>
          <w:lang w:val="de-DE"/>
        </w:rPr>
        <w:t xml:space="preserve"> schlechter Gerüche ausgerichtet. Freudenberg Performance Materials passt sie an die individuellen Anforderungen und Spezifikationen seiner Kunden an. Aufgrund der hochmodernen Produktions- und Konfektionierungsmöglichkeiten bietet Freudenberg Performance Materials eine Vielzahl an Ostomy-Filter-Varianten an, sowohl als Rollenware als auch als fertiges Endprodukt. Diese entsprechen beispielsweise den speziellen Anforderungen von Illeostomy- oder Colostomy-Produkten.</w:t>
      </w:r>
    </w:p>
    <w:bookmarkEnd w:id="0"/>
    <w:bookmarkEnd w:id="1"/>
    <w:p w14:paraId="29ACB07A" w14:textId="77777777" w:rsidR="00B447B8" w:rsidRDefault="00B447B8" w:rsidP="00CC1CAA">
      <w:pPr>
        <w:pStyle w:val="KeinAbsatzformat"/>
        <w:spacing w:line="360" w:lineRule="auto"/>
        <w:jc w:val="both"/>
        <w:rPr>
          <w:rFonts w:ascii="Arial" w:hAnsi="Arial" w:cs="Arial"/>
        </w:rPr>
      </w:pPr>
    </w:p>
    <w:p w14:paraId="60FAEF64" w14:textId="77777777" w:rsidR="000F3463" w:rsidRPr="00CC1CAA" w:rsidRDefault="000F3463" w:rsidP="00CC1CAA">
      <w:pPr>
        <w:pStyle w:val="KeinAbsatzformat"/>
        <w:spacing w:line="360" w:lineRule="auto"/>
        <w:jc w:val="both"/>
        <w:rPr>
          <w:rFonts w:ascii="Arial" w:hAnsi="Arial" w:cs="Arial"/>
        </w:rPr>
      </w:pPr>
    </w:p>
    <w:p w14:paraId="38C13B4D" w14:textId="77777777" w:rsidR="00B92AC8" w:rsidRDefault="00444CC0" w:rsidP="000F3463">
      <w:pPr>
        <w:pStyle w:val="Headline0"/>
        <w:spacing w:line="24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br w:type="column"/>
      </w:r>
    </w:p>
    <w:p w14:paraId="171F50A6" w14:textId="24CC9A4A" w:rsidR="00B92AC8" w:rsidRDefault="00B92AC8" w:rsidP="000F3463">
      <w:pPr>
        <w:pStyle w:val="Headline0"/>
        <w:spacing w:line="24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t>Bildunterschriften:</w:t>
      </w:r>
    </w:p>
    <w:p w14:paraId="6C7377EC" w14:textId="77777777" w:rsidR="00B92AC8" w:rsidRDefault="00B92AC8" w:rsidP="00B92AC8">
      <w:pPr>
        <w:pStyle w:val="KeinAbsatzformat"/>
      </w:pPr>
    </w:p>
    <w:p w14:paraId="6F95FAE3" w14:textId="405D2D80" w:rsidR="00B92AC8" w:rsidRDefault="00A57130" w:rsidP="00B92AC8">
      <w:pPr>
        <w:rPr>
          <w:rFonts w:ascii="Times New Roman" w:hAnsi="Times New Roman"/>
          <w:color w:val="1F497D"/>
          <w:lang w:val="fr-FR"/>
        </w:rPr>
      </w:pPr>
      <w:r>
        <w:rPr>
          <w:rFonts w:ascii="Times New Roman" w:hAnsi="Times New Roman"/>
          <w:noProof/>
          <w:color w:val="1F497D"/>
          <w:lang w:eastAsia="zh-CN" w:bidi="ug-CN"/>
        </w:rPr>
        <w:drawing>
          <wp:inline distT="0" distB="0" distL="0" distR="0" wp14:anchorId="54AA3184" wp14:editId="51A762D6">
            <wp:extent cx="1440000" cy="1080000"/>
            <wp:effectExtent l="0" t="0" r="8255" b="6350"/>
            <wp:docPr id="4" name="Grafik 4" descr="\\sharepoint.freudenberg-nw.com@SSL\DavWWWRoot\sites\cct\Shared Documents\Media\Press releases\2017-11_Compamed\2017_Freudenberg_PU foam-nonwoven laminate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point.freudenberg-nw.com@SSL\DavWWWRoot\sites\cct\Shared Documents\Media\Press releases\2017-11_Compamed\2017_Freudenberg_PU foam-nonwoven laminate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14:paraId="79CD2957" w14:textId="0E5E4170" w:rsidR="00B92AC8" w:rsidRPr="00766EC7" w:rsidRDefault="00766EC7" w:rsidP="00766EC7">
      <w:pPr>
        <w:rPr>
          <w:rFonts w:ascii="Arial" w:hAnsi="Arial" w:cs="Arial"/>
          <w:i/>
          <w:iCs/>
          <w:color w:val="000000"/>
        </w:rPr>
      </w:pPr>
      <w:r w:rsidRPr="00766EC7">
        <w:rPr>
          <w:rFonts w:ascii="Arial" w:hAnsi="Arial" w:cs="Arial"/>
          <w:i/>
          <w:iCs/>
          <w:color w:val="000000"/>
        </w:rPr>
        <w:t xml:space="preserve">Das </w:t>
      </w:r>
      <w:r w:rsidR="00B92AC8" w:rsidRPr="00766EC7">
        <w:rPr>
          <w:rFonts w:ascii="Arial" w:hAnsi="Arial" w:cs="Arial"/>
          <w:i/>
          <w:iCs/>
          <w:color w:val="000000"/>
        </w:rPr>
        <w:t>PU Schaum-Vlies-Laminat</w:t>
      </w:r>
      <w:r w:rsidRPr="00766EC7">
        <w:rPr>
          <w:rFonts w:ascii="Arial" w:hAnsi="Arial" w:cs="Arial"/>
          <w:i/>
          <w:iCs/>
          <w:color w:val="000000"/>
        </w:rPr>
        <w:t xml:space="preserve"> von Freudenberg: Durch die Kombination von Schaum und Vlies kann die Absorption und Retention von Wundverbänden deutlich verbessert werden. </w:t>
      </w:r>
      <w:r w:rsidR="00B92AC8" w:rsidRPr="00766EC7">
        <w:rPr>
          <w:rFonts w:ascii="Arial" w:hAnsi="Arial" w:cs="Arial"/>
          <w:i/>
          <w:iCs/>
          <w:color w:val="000000"/>
        </w:rPr>
        <w:t xml:space="preserve"> </w:t>
      </w:r>
    </w:p>
    <w:p w14:paraId="4C940762" w14:textId="77777777" w:rsidR="00766EC7" w:rsidRPr="00766EC7" w:rsidRDefault="00766EC7" w:rsidP="00766EC7">
      <w:pPr>
        <w:rPr>
          <w:rFonts w:ascii="Arial" w:hAnsi="Arial" w:cs="Arial"/>
          <w:color w:val="000000"/>
        </w:rPr>
      </w:pPr>
    </w:p>
    <w:p w14:paraId="40A281E7" w14:textId="77777777" w:rsidR="00766EC7" w:rsidRDefault="00766EC7" w:rsidP="00766EC7">
      <w:pPr>
        <w:rPr>
          <w:rFonts w:ascii="Arial" w:hAnsi="Arial" w:cs="Arial"/>
          <w:color w:val="000000"/>
        </w:rPr>
      </w:pPr>
    </w:p>
    <w:p w14:paraId="6361D312" w14:textId="51D74488" w:rsidR="00766EC7" w:rsidRDefault="00A57130" w:rsidP="00766EC7">
      <w:pPr>
        <w:rPr>
          <w:rFonts w:ascii="Arial" w:hAnsi="Arial" w:cs="Arial"/>
          <w:color w:val="000000"/>
        </w:rPr>
      </w:pPr>
      <w:bookmarkStart w:id="2" w:name="_GoBack"/>
      <w:r>
        <w:rPr>
          <w:rFonts w:ascii="Arial" w:hAnsi="Arial" w:cs="Arial"/>
          <w:noProof/>
          <w:color w:val="000000"/>
          <w:lang w:eastAsia="zh-CN" w:bidi="ug-CN"/>
        </w:rPr>
        <w:drawing>
          <wp:inline distT="0" distB="0" distL="0" distR="0" wp14:anchorId="2B6E8502" wp14:editId="4A6D07AC">
            <wp:extent cx="1922400" cy="1440000"/>
            <wp:effectExtent l="0" t="0" r="1905" b="8255"/>
            <wp:docPr id="5" name="Grafik 5"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bookmarkEnd w:id="2"/>
    </w:p>
    <w:p w14:paraId="2765AE0C" w14:textId="6D49D475" w:rsidR="00B92AC8" w:rsidRPr="00766EC7" w:rsidRDefault="00766EC7" w:rsidP="00766EC7">
      <w:pPr>
        <w:rPr>
          <w:rFonts w:ascii="Arial" w:hAnsi="Arial" w:cs="Arial"/>
          <w:i/>
          <w:iCs/>
          <w:color w:val="000000"/>
        </w:rPr>
      </w:pPr>
      <w:r w:rsidRPr="00766EC7">
        <w:rPr>
          <w:rFonts w:ascii="Arial" w:hAnsi="Arial" w:cs="Arial"/>
          <w:i/>
          <w:iCs/>
          <w:color w:val="000000"/>
        </w:rPr>
        <w:t xml:space="preserve">Der </w:t>
      </w:r>
      <w:r w:rsidR="00B92AC8" w:rsidRPr="00766EC7">
        <w:rPr>
          <w:rFonts w:ascii="Arial" w:hAnsi="Arial" w:cs="Arial"/>
          <w:i/>
          <w:iCs/>
          <w:color w:val="000000"/>
        </w:rPr>
        <w:t xml:space="preserve">PU Schaum </w:t>
      </w:r>
      <w:r w:rsidRPr="00766EC7">
        <w:rPr>
          <w:rFonts w:ascii="Arial" w:hAnsi="Arial" w:cs="Arial"/>
          <w:i/>
          <w:iCs/>
          <w:color w:val="000000"/>
        </w:rPr>
        <w:t xml:space="preserve">von Freudenberg </w:t>
      </w:r>
      <w:r w:rsidR="00B92AC8" w:rsidRPr="00766EC7">
        <w:rPr>
          <w:rFonts w:ascii="Arial" w:hAnsi="Arial" w:cs="Arial"/>
          <w:i/>
          <w:iCs/>
          <w:color w:val="000000"/>
        </w:rPr>
        <w:t>mit Silikonbeschichtung</w:t>
      </w:r>
      <w:r w:rsidRPr="00766EC7">
        <w:rPr>
          <w:rFonts w:ascii="Arial" w:hAnsi="Arial" w:cs="Arial"/>
          <w:i/>
          <w:iCs/>
          <w:color w:val="000000"/>
        </w:rPr>
        <w:t xml:space="preserve"> hilft Kunden dabei, Wundverbände anzubieten, die im Vergleich zu herkömmlichen Produkten wesentlich flexibler sind und sich besser an das Wundbett anpassen.</w:t>
      </w:r>
    </w:p>
    <w:p w14:paraId="02D2CF9D" w14:textId="77777777" w:rsidR="00B92AC8" w:rsidRPr="00766EC7" w:rsidRDefault="00B92AC8" w:rsidP="000F3463">
      <w:pPr>
        <w:pStyle w:val="Headline0"/>
        <w:spacing w:line="240" w:lineRule="auto"/>
        <w:ind w:right="-1737"/>
        <w:jc w:val="both"/>
        <w:rPr>
          <w:rFonts w:ascii="Arial" w:hAnsi="Arial" w:cs="Arial"/>
          <w:b w:val="0"/>
          <w:bCs w:val="0"/>
          <w:caps w:val="0"/>
          <w:color w:val="000000"/>
          <w:sz w:val="24"/>
          <w:szCs w:val="24"/>
          <w:lang w:val="de-DE"/>
        </w:rPr>
      </w:pPr>
    </w:p>
    <w:p w14:paraId="15BEBC94" w14:textId="680CB9EF" w:rsidR="00D90CB6" w:rsidRPr="00CC1CAA" w:rsidRDefault="0008714A" w:rsidP="000F3463">
      <w:pPr>
        <w:pStyle w:val="Headline0"/>
        <w:spacing w:line="24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515526CC"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4ABE4051"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7FB645F4"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p>
    <w:p w14:paraId="0EA69C60"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28C9D6BC"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623FA530" w14:textId="77777777" w:rsidR="005E0C93"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Phone +49 6201 80 6640</w:t>
      </w:r>
      <w:r w:rsidR="005E0C93" w:rsidRPr="00CC1CAA">
        <w:rPr>
          <w:rFonts w:ascii="Arial" w:hAnsi="Arial" w:cs="Arial"/>
          <w:b w:val="0"/>
          <w:caps w:val="0"/>
          <w:color w:val="000000"/>
          <w:sz w:val="20"/>
          <w:szCs w:val="20"/>
          <w:lang w:val="de-DE"/>
        </w:rPr>
        <w:t xml:space="preserve"> </w:t>
      </w:r>
    </w:p>
    <w:p w14:paraId="3EB119CC" w14:textId="77777777" w:rsidR="00FD218D"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Holger.Steingraeber@freudenberg-pm.com</w:t>
      </w:r>
    </w:p>
    <w:p w14:paraId="2B378E83" w14:textId="77777777" w:rsidR="00FD218D" w:rsidRDefault="005E0C93"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www.freudenberg-pm.com</w:t>
      </w:r>
    </w:p>
    <w:p w14:paraId="0D63048B" w14:textId="77777777" w:rsidR="005E0C93" w:rsidRPr="00CC1CAA" w:rsidRDefault="005E0C93" w:rsidP="00CC1CAA">
      <w:pPr>
        <w:pStyle w:val="KeinAbsatzformat"/>
        <w:spacing w:line="240" w:lineRule="auto"/>
        <w:ind w:right="-1737"/>
        <w:jc w:val="both"/>
        <w:rPr>
          <w:rFonts w:ascii="Arial" w:hAnsi="Arial" w:cs="Arial"/>
          <w:sz w:val="20"/>
          <w:szCs w:val="20"/>
        </w:rPr>
      </w:pPr>
    </w:p>
    <w:p w14:paraId="2AB210E1"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 Böttcher, Manager Global Communications</w:t>
      </w:r>
    </w:p>
    <w:p w14:paraId="0C3E4D0D"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4D1E9FDF" w14:textId="77777777" w:rsidR="00B35156" w:rsidRPr="00CC1CAA" w:rsidRDefault="005001D1"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2AE81809"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24EEEBEF"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7CDE016B" w14:textId="77777777" w:rsidR="00B35156" w:rsidRPr="00CC1CAA" w:rsidRDefault="00B35156" w:rsidP="00CC1CAA">
      <w:pPr>
        <w:pStyle w:val="KeinAbsatzformat"/>
        <w:spacing w:line="360" w:lineRule="auto"/>
        <w:jc w:val="both"/>
        <w:rPr>
          <w:rFonts w:ascii="Arial" w:hAnsi="Arial" w:cs="Arial"/>
        </w:rPr>
      </w:pPr>
    </w:p>
    <w:p w14:paraId="6BE95EA7" w14:textId="77777777" w:rsidR="00FD218D" w:rsidRPr="00CC1CAA" w:rsidRDefault="00B35156" w:rsidP="00CC1CAA">
      <w:pPr>
        <w:pStyle w:val="Headline0"/>
        <w:spacing w:line="240" w:lineRule="auto"/>
        <w:ind w:right="-1737"/>
        <w:jc w:val="both"/>
        <w:rPr>
          <w:rFonts w:ascii="Arial" w:hAnsi="Arial" w:cs="Arial"/>
          <w:b w:val="0"/>
          <w:bCs w:val="0"/>
          <w:caps w:val="0"/>
          <w:color w:val="000000"/>
          <w:sz w:val="20"/>
          <w:szCs w:val="20"/>
          <w:lang w:val="de-DE"/>
        </w:rPr>
      </w:pPr>
      <w:r w:rsidRPr="00CC1CAA">
        <w:rPr>
          <w:rFonts w:ascii="Arial" w:hAnsi="Arial" w:cs="Arial"/>
          <w:caps w:val="0"/>
          <w:color w:val="000000"/>
          <w:sz w:val="20"/>
          <w:szCs w:val="20"/>
          <w:lang w:val="de-DE"/>
        </w:rPr>
        <w:t>Über</w:t>
      </w:r>
      <w:r w:rsidR="00FD218D" w:rsidRPr="00CC1CAA">
        <w:rPr>
          <w:rFonts w:ascii="Arial" w:hAnsi="Arial" w:cs="Arial"/>
          <w:caps w:val="0"/>
          <w:color w:val="000000"/>
          <w:sz w:val="20"/>
          <w:szCs w:val="20"/>
          <w:lang w:val="de-DE"/>
        </w:rPr>
        <w:t xml:space="preserve"> Freudenberg Performance Materials</w:t>
      </w:r>
    </w:p>
    <w:p w14:paraId="72E12560" w14:textId="77777777" w:rsidR="003C658A" w:rsidRPr="00CC1CAA" w:rsidRDefault="003C658A" w:rsidP="003C658A">
      <w:pPr>
        <w:jc w:val="both"/>
        <w:rPr>
          <w:rFonts w:ascii="Arial" w:hAnsi="Arial" w:cs="Arial"/>
          <w:sz w:val="20"/>
          <w:szCs w:val="20"/>
        </w:rPr>
      </w:pPr>
      <w:r w:rsidRPr="00CC1CAA">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w:t>
      </w:r>
      <w:r>
        <w:rPr>
          <w:rFonts w:ascii="Arial" w:hAnsi="Arial" w:cs="Arial"/>
          <w:sz w:val="20"/>
          <w:szCs w:val="20"/>
        </w:rPr>
        <w:t xml:space="preserve">6 </w:t>
      </w:r>
      <w:r w:rsidRPr="00CC1CAA">
        <w:rPr>
          <w:rFonts w:ascii="Arial" w:hAnsi="Arial" w:cs="Arial"/>
          <w:sz w:val="20"/>
          <w:szCs w:val="20"/>
        </w:rPr>
        <w:t xml:space="preserve">einen Umsatz von </w:t>
      </w:r>
      <w:r>
        <w:rPr>
          <w:rFonts w:ascii="Arial" w:hAnsi="Arial" w:cs="Arial"/>
          <w:sz w:val="20"/>
          <w:szCs w:val="20"/>
        </w:rPr>
        <w:t xml:space="preserve">mehr als </w:t>
      </w:r>
      <w:r w:rsidRPr="00CC1CAA">
        <w:rPr>
          <w:rFonts w:ascii="Arial" w:hAnsi="Arial" w:cs="Arial"/>
          <w:sz w:val="20"/>
          <w:szCs w:val="20"/>
        </w:rPr>
        <w:t>9</w:t>
      </w:r>
      <w:r>
        <w:rPr>
          <w:rFonts w:ascii="Arial" w:hAnsi="Arial" w:cs="Arial"/>
          <w:sz w:val="20"/>
          <w:szCs w:val="20"/>
        </w:rPr>
        <w:t>50</w:t>
      </w:r>
      <w:r w:rsidRPr="00CC1CAA">
        <w:rPr>
          <w:rFonts w:ascii="Arial" w:hAnsi="Arial" w:cs="Arial"/>
          <w:sz w:val="20"/>
          <w:szCs w:val="20"/>
        </w:rPr>
        <w:t xml:space="preserve"> Millionen Euro, hat weltweit 25 Produktionsstandorte in 14 Ländern und beschäftigt </w:t>
      </w:r>
      <w:r>
        <w:rPr>
          <w:rFonts w:ascii="Arial" w:hAnsi="Arial" w:cs="Arial"/>
          <w:sz w:val="20"/>
          <w:szCs w:val="20"/>
        </w:rPr>
        <w:t xml:space="preserve">nahezu </w:t>
      </w:r>
      <w:r w:rsidRPr="00CC1CAA">
        <w:rPr>
          <w:rFonts w:ascii="Arial" w:hAnsi="Arial" w:cs="Arial"/>
          <w:sz w:val="20"/>
          <w:szCs w:val="20"/>
        </w:rPr>
        <w:t xml:space="preserve">3.800 Mitarbeiter. Freudenberg Performance Materials bekennt sich zu seiner </w:t>
      </w:r>
      <w:r w:rsidRPr="00CC1CAA">
        <w:rPr>
          <w:rFonts w:ascii="Arial" w:hAnsi="Arial" w:cs="Arial"/>
          <w:sz w:val="20"/>
          <w:szCs w:val="20"/>
        </w:rPr>
        <w:lastRenderedPageBreak/>
        <w:t xml:space="preserve">sozialen und ökologischen Verantwortung als Grundlage seines unternehmerischen Erfolgs. Weitere Informationen unter </w:t>
      </w:r>
      <w:r w:rsidRPr="0083273E">
        <w:rPr>
          <w:rFonts w:ascii="Arial" w:hAnsi="Arial" w:cs="Arial"/>
          <w:sz w:val="20"/>
          <w:szCs w:val="20"/>
        </w:rPr>
        <w:t>www.freudenberg-pm.com</w:t>
      </w:r>
    </w:p>
    <w:p w14:paraId="4263C5B1" w14:textId="77777777" w:rsidR="003C658A" w:rsidRDefault="003C658A" w:rsidP="003C658A">
      <w:pPr>
        <w:jc w:val="both"/>
        <w:rPr>
          <w:rFonts w:ascii="Arial" w:hAnsi="Arial" w:cs="Arial"/>
          <w:sz w:val="20"/>
          <w:szCs w:val="20"/>
        </w:rPr>
      </w:pPr>
      <w:r w:rsidRPr="00CC1CAA">
        <w:rPr>
          <w:rFonts w:ascii="Arial" w:hAnsi="Arial" w:cs="Arial"/>
          <w:sz w:val="20"/>
          <w:szCs w:val="20"/>
        </w:rPr>
        <w:t xml:space="preserve">Das Unternehmen ist eine Geschäftsgruppe der Freudenberg Gruppe. </w:t>
      </w:r>
      <w:r w:rsidRPr="0026654B">
        <w:rPr>
          <w:rFonts w:ascii="Arial" w:hAnsi="Arial" w:cs="Arial"/>
          <w:sz w:val="20"/>
          <w:szCs w:val="20"/>
        </w:rPr>
        <w:t>Im Jahr 2016 beschäftigte die Freudenberg Gruppe mehr als 48.000 Mitarbeiter in rund 60 Ländern weltweit und erwirtschaftete einen Umsatz von rund 8,6 Milliarden Euro (inklusive quotaler Konsolidierun</w:t>
      </w:r>
      <w:r>
        <w:rPr>
          <w:rFonts w:ascii="Arial" w:hAnsi="Arial" w:cs="Arial"/>
          <w:sz w:val="20"/>
          <w:szCs w:val="20"/>
        </w:rPr>
        <w:t>g der Gemeinschaftsunternehmen)</w:t>
      </w:r>
      <w:r w:rsidRPr="0026654B">
        <w:rPr>
          <w:rFonts w:ascii="Arial" w:hAnsi="Arial" w:cs="Arial"/>
          <w:sz w:val="20"/>
          <w:szCs w:val="20"/>
        </w:rPr>
        <w:t>.</w:t>
      </w:r>
      <w:r>
        <w:rPr>
          <w:rFonts w:ascii="Arial" w:hAnsi="Arial" w:cs="Arial"/>
          <w:sz w:val="20"/>
          <w:szCs w:val="20"/>
        </w:rPr>
        <w:t xml:space="preserve"> </w:t>
      </w:r>
    </w:p>
    <w:p w14:paraId="08A3EDD9" w14:textId="77777777" w:rsidR="003C658A" w:rsidRPr="0026654B" w:rsidRDefault="003C658A" w:rsidP="003C658A">
      <w:pPr>
        <w:jc w:val="both"/>
        <w:rPr>
          <w:rFonts w:ascii="Arial" w:hAnsi="Arial" w:cs="Arial"/>
          <w:sz w:val="20"/>
          <w:szCs w:val="20"/>
        </w:rPr>
      </w:pPr>
      <w:r>
        <w:rPr>
          <w:rFonts w:ascii="Arial" w:hAnsi="Arial" w:cs="Arial"/>
          <w:sz w:val="20"/>
          <w:szCs w:val="20"/>
        </w:rPr>
        <w:t>Weitere Informationen unter www.freudenberg.de</w:t>
      </w:r>
    </w:p>
    <w:p w14:paraId="13E84971" w14:textId="77777777" w:rsidR="00FD218D" w:rsidRPr="00CC1CAA" w:rsidRDefault="00FD218D" w:rsidP="00CC1CAA">
      <w:pPr>
        <w:pStyle w:val="Headline0"/>
        <w:spacing w:line="240" w:lineRule="auto"/>
        <w:ind w:right="-1737"/>
        <w:jc w:val="both"/>
        <w:rPr>
          <w:rFonts w:ascii="Arial" w:hAnsi="Arial" w:cs="Arial"/>
          <w:b w:val="0"/>
          <w:bCs w:val="0"/>
          <w:caps w:val="0"/>
          <w:color w:val="auto"/>
          <w:sz w:val="20"/>
          <w:szCs w:val="20"/>
          <w:lang w:val="de-DE"/>
        </w:rPr>
      </w:pPr>
    </w:p>
    <w:sectPr w:rsidR="00FD218D" w:rsidRPr="00CC1CAA"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534861" w15:done="0"/>
  <w15:commentEx w15:paraId="170CA4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9553C" w14:textId="77777777" w:rsidR="005D1F62" w:rsidRDefault="005D1F62" w:rsidP="000D6FD1">
      <w:r>
        <w:separator/>
      </w:r>
    </w:p>
  </w:endnote>
  <w:endnote w:type="continuationSeparator" w:id="0">
    <w:p w14:paraId="501F9374" w14:textId="77777777" w:rsidR="005D1F62" w:rsidRDefault="005D1F62"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Minion Pro"/>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3B1" w14:textId="2FFAA3E4"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A57130">
      <w:rPr>
        <w:rFonts w:ascii="Arial" w:hAnsi="Arial" w:cs="Arial"/>
        <w:noProof/>
        <w:sz w:val="20"/>
        <w:szCs w:val="20"/>
      </w:rPr>
      <w:t>3</w:t>
    </w:r>
    <w:r w:rsidRPr="003A2943">
      <w:rPr>
        <w:rFonts w:ascii="Arial" w:hAnsi="Arial" w:cs="Arial"/>
        <w:sz w:val="20"/>
        <w:szCs w:val="20"/>
      </w:rPr>
      <w:fldChar w:fldCharType="end"/>
    </w:r>
    <w:r w:rsidR="00FF0795">
      <w:rPr>
        <w:rFonts w:ascii="Arial" w:hAnsi="Arial" w:cs="Arial"/>
        <w:sz w:val="20"/>
        <w:szCs w:val="20"/>
      </w:rPr>
      <w:t>/4</w:t>
    </w:r>
  </w:p>
  <w:p w14:paraId="6117F9CA" w14:textId="77777777" w:rsidR="00D01C1A" w:rsidRDefault="00D01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8ADD7" w14:textId="77777777" w:rsidR="005D1F62" w:rsidRDefault="005D1F62" w:rsidP="000D6FD1">
      <w:r>
        <w:separator/>
      </w:r>
    </w:p>
  </w:footnote>
  <w:footnote w:type="continuationSeparator" w:id="0">
    <w:p w14:paraId="35749D2A" w14:textId="77777777" w:rsidR="005D1F62" w:rsidRDefault="005D1F62"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2284"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45AE726A" wp14:editId="50682479">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A0F1798" w14:textId="77777777" w:rsidR="00D01C1A" w:rsidRDefault="00D01C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ja Hasenhütl">
    <w15:presenceInfo w15:providerId="Windows Live" w15:userId="50c6ec56a27f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5B18"/>
    <w:rsid w:val="000F0FFE"/>
    <w:rsid w:val="000F3463"/>
    <w:rsid w:val="000F36CC"/>
    <w:rsid w:val="000F71D9"/>
    <w:rsid w:val="00102601"/>
    <w:rsid w:val="001074C1"/>
    <w:rsid w:val="00116C2A"/>
    <w:rsid w:val="0012680D"/>
    <w:rsid w:val="0013089B"/>
    <w:rsid w:val="00131120"/>
    <w:rsid w:val="00133BA0"/>
    <w:rsid w:val="001374EB"/>
    <w:rsid w:val="00143DF5"/>
    <w:rsid w:val="00147428"/>
    <w:rsid w:val="001533A3"/>
    <w:rsid w:val="001661E9"/>
    <w:rsid w:val="001722B4"/>
    <w:rsid w:val="00187C75"/>
    <w:rsid w:val="00196898"/>
    <w:rsid w:val="001A7E91"/>
    <w:rsid w:val="001B4201"/>
    <w:rsid w:val="001C04AE"/>
    <w:rsid w:val="001C22AC"/>
    <w:rsid w:val="001C54C7"/>
    <w:rsid w:val="001C579B"/>
    <w:rsid w:val="001F03C7"/>
    <w:rsid w:val="001F184E"/>
    <w:rsid w:val="0020252C"/>
    <w:rsid w:val="002351ED"/>
    <w:rsid w:val="002651A8"/>
    <w:rsid w:val="00267E70"/>
    <w:rsid w:val="00270E92"/>
    <w:rsid w:val="00277200"/>
    <w:rsid w:val="00283F1F"/>
    <w:rsid w:val="002916E4"/>
    <w:rsid w:val="002B7290"/>
    <w:rsid w:val="002C4240"/>
    <w:rsid w:val="002C61F0"/>
    <w:rsid w:val="002D0CD0"/>
    <w:rsid w:val="002E104E"/>
    <w:rsid w:val="00306AEE"/>
    <w:rsid w:val="00313644"/>
    <w:rsid w:val="00321BC5"/>
    <w:rsid w:val="003347F1"/>
    <w:rsid w:val="0033574D"/>
    <w:rsid w:val="00347D21"/>
    <w:rsid w:val="003854B9"/>
    <w:rsid w:val="0039661C"/>
    <w:rsid w:val="003A2943"/>
    <w:rsid w:val="003C2490"/>
    <w:rsid w:val="003C658A"/>
    <w:rsid w:val="003C7D2E"/>
    <w:rsid w:val="003D36DB"/>
    <w:rsid w:val="003D5387"/>
    <w:rsid w:val="003F2214"/>
    <w:rsid w:val="0040178C"/>
    <w:rsid w:val="004063A0"/>
    <w:rsid w:val="00444CC0"/>
    <w:rsid w:val="00445398"/>
    <w:rsid w:val="00450597"/>
    <w:rsid w:val="004827F3"/>
    <w:rsid w:val="00482853"/>
    <w:rsid w:val="004842CE"/>
    <w:rsid w:val="00497267"/>
    <w:rsid w:val="004A039C"/>
    <w:rsid w:val="004C6978"/>
    <w:rsid w:val="005001D1"/>
    <w:rsid w:val="00520A15"/>
    <w:rsid w:val="00524F64"/>
    <w:rsid w:val="005266DC"/>
    <w:rsid w:val="005276F5"/>
    <w:rsid w:val="00531A67"/>
    <w:rsid w:val="005323E1"/>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F62"/>
    <w:rsid w:val="005E0769"/>
    <w:rsid w:val="005E0C93"/>
    <w:rsid w:val="005E16E7"/>
    <w:rsid w:val="005E6F65"/>
    <w:rsid w:val="00604DDE"/>
    <w:rsid w:val="006069E9"/>
    <w:rsid w:val="00632693"/>
    <w:rsid w:val="00636504"/>
    <w:rsid w:val="00637C54"/>
    <w:rsid w:val="006435FF"/>
    <w:rsid w:val="00643FAC"/>
    <w:rsid w:val="00672618"/>
    <w:rsid w:val="006971BE"/>
    <w:rsid w:val="006A1D49"/>
    <w:rsid w:val="006A30DC"/>
    <w:rsid w:val="006A785B"/>
    <w:rsid w:val="006B3D80"/>
    <w:rsid w:val="006C1117"/>
    <w:rsid w:val="006C52D2"/>
    <w:rsid w:val="006D5C0C"/>
    <w:rsid w:val="006F1E53"/>
    <w:rsid w:val="00704B1D"/>
    <w:rsid w:val="00705B07"/>
    <w:rsid w:val="00710DD6"/>
    <w:rsid w:val="00720D58"/>
    <w:rsid w:val="007330D6"/>
    <w:rsid w:val="007402E6"/>
    <w:rsid w:val="00741FF6"/>
    <w:rsid w:val="00765E9B"/>
    <w:rsid w:val="00766EC7"/>
    <w:rsid w:val="0077761F"/>
    <w:rsid w:val="00782516"/>
    <w:rsid w:val="00793430"/>
    <w:rsid w:val="00795B45"/>
    <w:rsid w:val="007A0F6A"/>
    <w:rsid w:val="007B1CEE"/>
    <w:rsid w:val="007B25D4"/>
    <w:rsid w:val="007B43F7"/>
    <w:rsid w:val="007B5A95"/>
    <w:rsid w:val="007D5024"/>
    <w:rsid w:val="007E5330"/>
    <w:rsid w:val="00810246"/>
    <w:rsid w:val="00833CCC"/>
    <w:rsid w:val="00837922"/>
    <w:rsid w:val="00870798"/>
    <w:rsid w:val="00885142"/>
    <w:rsid w:val="008960D6"/>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C2AD4"/>
    <w:rsid w:val="009D24E3"/>
    <w:rsid w:val="009F4D41"/>
    <w:rsid w:val="00A01895"/>
    <w:rsid w:val="00A162CF"/>
    <w:rsid w:val="00A57130"/>
    <w:rsid w:val="00A67884"/>
    <w:rsid w:val="00A7174F"/>
    <w:rsid w:val="00A81244"/>
    <w:rsid w:val="00A8216F"/>
    <w:rsid w:val="00A855A4"/>
    <w:rsid w:val="00A87455"/>
    <w:rsid w:val="00A902BA"/>
    <w:rsid w:val="00A914B2"/>
    <w:rsid w:val="00A94573"/>
    <w:rsid w:val="00AA10C2"/>
    <w:rsid w:val="00AB019A"/>
    <w:rsid w:val="00AC5103"/>
    <w:rsid w:val="00AC5C2A"/>
    <w:rsid w:val="00AE3135"/>
    <w:rsid w:val="00AF286D"/>
    <w:rsid w:val="00AF7C20"/>
    <w:rsid w:val="00B01100"/>
    <w:rsid w:val="00B023A4"/>
    <w:rsid w:val="00B07AE9"/>
    <w:rsid w:val="00B102CE"/>
    <w:rsid w:val="00B3021E"/>
    <w:rsid w:val="00B328E9"/>
    <w:rsid w:val="00B35156"/>
    <w:rsid w:val="00B447B8"/>
    <w:rsid w:val="00B47187"/>
    <w:rsid w:val="00B57DE7"/>
    <w:rsid w:val="00B65930"/>
    <w:rsid w:val="00B731AA"/>
    <w:rsid w:val="00B87A27"/>
    <w:rsid w:val="00B92AC8"/>
    <w:rsid w:val="00BA4974"/>
    <w:rsid w:val="00BB1DBC"/>
    <w:rsid w:val="00BB3436"/>
    <w:rsid w:val="00BC66E5"/>
    <w:rsid w:val="00BD2209"/>
    <w:rsid w:val="00BE39A4"/>
    <w:rsid w:val="00C00FCB"/>
    <w:rsid w:val="00C05DBC"/>
    <w:rsid w:val="00C06D32"/>
    <w:rsid w:val="00C10F84"/>
    <w:rsid w:val="00C41503"/>
    <w:rsid w:val="00C5413B"/>
    <w:rsid w:val="00C65A0F"/>
    <w:rsid w:val="00C7205E"/>
    <w:rsid w:val="00C72B5C"/>
    <w:rsid w:val="00C8082F"/>
    <w:rsid w:val="00CA7222"/>
    <w:rsid w:val="00CA7D2F"/>
    <w:rsid w:val="00CC1CAA"/>
    <w:rsid w:val="00CC44A6"/>
    <w:rsid w:val="00CC4D10"/>
    <w:rsid w:val="00CD785D"/>
    <w:rsid w:val="00CE6EE6"/>
    <w:rsid w:val="00CF059C"/>
    <w:rsid w:val="00D01C1A"/>
    <w:rsid w:val="00D37E4F"/>
    <w:rsid w:val="00D40335"/>
    <w:rsid w:val="00D455C5"/>
    <w:rsid w:val="00D5210C"/>
    <w:rsid w:val="00D525F3"/>
    <w:rsid w:val="00D732C1"/>
    <w:rsid w:val="00D83B2E"/>
    <w:rsid w:val="00D90CB6"/>
    <w:rsid w:val="00D91D10"/>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85B8A"/>
    <w:rsid w:val="00E92089"/>
    <w:rsid w:val="00E93FFB"/>
    <w:rsid w:val="00E9438E"/>
    <w:rsid w:val="00EB123D"/>
    <w:rsid w:val="00EC7ECB"/>
    <w:rsid w:val="00EF2284"/>
    <w:rsid w:val="00EF6C6D"/>
    <w:rsid w:val="00F010D0"/>
    <w:rsid w:val="00F205C3"/>
    <w:rsid w:val="00F26DD1"/>
    <w:rsid w:val="00F32E7A"/>
    <w:rsid w:val="00F3675B"/>
    <w:rsid w:val="00F4453B"/>
    <w:rsid w:val="00F4533E"/>
    <w:rsid w:val="00F54BE0"/>
    <w:rsid w:val="00F62663"/>
    <w:rsid w:val="00F6757A"/>
    <w:rsid w:val="00F7775B"/>
    <w:rsid w:val="00FB3721"/>
    <w:rsid w:val="00FB4EF8"/>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710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42AE6BF-67CF-438F-AB65-7209C124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3</cp:revision>
  <cp:lastPrinted>2017-11-02T13:54:00Z</cp:lastPrinted>
  <dcterms:created xsi:type="dcterms:W3CDTF">2017-11-06T14:03:00Z</dcterms:created>
  <dcterms:modified xsi:type="dcterms:W3CDTF">2017-11-06T14:19:00Z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