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DE5C" w14:textId="59A7871C" w:rsidR="00FD218D" w:rsidRPr="00460A1A" w:rsidRDefault="00691310" w:rsidP="00B35F12">
      <w:pPr>
        <w:pStyle w:val="Copy"/>
        <w:tabs>
          <w:tab w:val="right" w:pos="9781"/>
        </w:tabs>
        <w:spacing w:line="340" w:lineRule="atLeast"/>
        <w:rPr>
          <w:rFonts w:cs="Arial"/>
          <w:b/>
          <w:sz w:val="20"/>
          <w:szCs w:val="20"/>
        </w:rPr>
      </w:pPr>
      <w:bookmarkStart w:id="0" w:name="_MacBuGuideStaticData_3101H"/>
      <w:bookmarkStart w:id="1" w:name="_MacBuGuideStaticData_1989H"/>
      <w:r w:rsidRPr="009F4D41">
        <w:rPr>
          <w:rFonts w:cs="Arial"/>
          <w:b/>
          <w:sz w:val="32"/>
          <w:szCs w:val="32"/>
        </w:rPr>
        <w:t>PRESSEMITTEILUNG</w:t>
      </w:r>
      <w:r w:rsidR="00460A1A">
        <w:rPr>
          <w:b/>
          <w:sz w:val="32"/>
          <w:szCs w:val="32"/>
        </w:rPr>
        <w:tab/>
      </w:r>
      <w:r w:rsidR="00460A1A">
        <w:rPr>
          <w:b/>
          <w:sz w:val="20"/>
          <w:szCs w:val="20"/>
        </w:rPr>
        <w:t xml:space="preserve">Colmar, den </w:t>
      </w:r>
      <w:r w:rsidR="006530A8">
        <w:rPr>
          <w:b/>
          <w:sz w:val="20"/>
          <w:szCs w:val="20"/>
        </w:rPr>
        <w:t>04.09.2018</w:t>
      </w:r>
    </w:p>
    <w:p w14:paraId="3F7741C5" w14:textId="77777777" w:rsidR="00FD218D" w:rsidRPr="00560A56" w:rsidRDefault="00FD218D" w:rsidP="00C05DBC">
      <w:pPr>
        <w:pStyle w:val="Headline0"/>
        <w:spacing w:line="360" w:lineRule="auto"/>
        <w:rPr>
          <w:rFonts w:ascii="Arial" w:hAnsi="Arial" w:cs="Arial"/>
          <w:caps w:val="0"/>
          <w:color w:val="000000"/>
          <w:sz w:val="32"/>
          <w:szCs w:val="32"/>
        </w:rPr>
      </w:pPr>
    </w:p>
    <w:p w14:paraId="5D22EDF1" w14:textId="77777777" w:rsidR="00FD218D" w:rsidRPr="00560A56" w:rsidRDefault="00FD218D" w:rsidP="00C05DBC">
      <w:pPr>
        <w:pStyle w:val="Headline0"/>
        <w:spacing w:line="360" w:lineRule="auto"/>
        <w:rPr>
          <w:rFonts w:ascii="Arial" w:hAnsi="Arial" w:cs="Arial"/>
          <w:caps w:val="0"/>
          <w:color w:val="000000"/>
          <w:sz w:val="32"/>
          <w:szCs w:val="32"/>
        </w:rPr>
      </w:pPr>
    </w:p>
    <w:bookmarkEnd w:id="0"/>
    <w:bookmarkEnd w:id="1"/>
    <w:p w14:paraId="06FA90D6" w14:textId="2869F5AD" w:rsidR="00B30655" w:rsidRPr="00B30655" w:rsidRDefault="00B30655" w:rsidP="00B30655">
      <w:pPr>
        <w:pStyle w:val="KeinAbsatzformat"/>
        <w:spacing w:line="360" w:lineRule="auto"/>
        <w:rPr>
          <w:rFonts w:ascii="Arial" w:hAnsi="Arial"/>
          <w:b/>
          <w:sz w:val="32"/>
          <w:szCs w:val="32"/>
        </w:rPr>
      </w:pPr>
      <w:proofErr w:type="spellStart"/>
      <w:r w:rsidRPr="00B30655">
        <w:rPr>
          <w:rFonts w:ascii="Arial" w:hAnsi="Arial"/>
          <w:b/>
          <w:sz w:val="32"/>
          <w:szCs w:val="32"/>
        </w:rPr>
        <w:t>Evolon</w:t>
      </w:r>
      <w:proofErr w:type="spellEnd"/>
      <w:r w:rsidRPr="00B30655">
        <w:rPr>
          <w:rFonts w:ascii="Arial" w:hAnsi="Arial"/>
          <w:b/>
          <w:sz w:val="32"/>
          <w:szCs w:val="32"/>
          <w:vertAlign w:val="superscript"/>
        </w:rPr>
        <w:t>®</w:t>
      </w:r>
      <w:r w:rsidRPr="00B30655">
        <w:rPr>
          <w:rFonts w:ascii="Arial" w:hAnsi="Arial"/>
          <w:b/>
          <w:sz w:val="32"/>
          <w:szCs w:val="32"/>
        </w:rPr>
        <w:t xml:space="preserve"> New Generation erhält ECARF Gütesiegel für </w:t>
      </w:r>
      <w:proofErr w:type="spellStart"/>
      <w:r w:rsidRPr="00B30655">
        <w:rPr>
          <w:rFonts w:ascii="Arial" w:hAnsi="Arial"/>
          <w:b/>
          <w:sz w:val="32"/>
          <w:szCs w:val="32"/>
        </w:rPr>
        <w:t>allergikerfreundliche</w:t>
      </w:r>
      <w:proofErr w:type="spellEnd"/>
      <w:r w:rsidRPr="00B30655">
        <w:rPr>
          <w:rFonts w:ascii="Arial" w:hAnsi="Arial"/>
          <w:b/>
          <w:sz w:val="32"/>
          <w:szCs w:val="32"/>
        </w:rPr>
        <w:t xml:space="preserve"> Produkte</w:t>
      </w:r>
    </w:p>
    <w:p w14:paraId="55930555" w14:textId="77777777" w:rsidR="00B30655" w:rsidRPr="00B30655" w:rsidRDefault="00B30655" w:rsidP="00B30655">
      <w:pPr>
        <w:pStyle w:val="KeinAbsatzformat"/>
        <w:spacing w:line="360" w:lineRule="auto"/>
        <w:rPr>
          <w:rFonts w:ascii="Arial" w:hAnsi="Arial"/>
          <w:b/>
        </w:rPr>
      </w:pPr>
    </w:p>
    <w:p w14:paraId="04407270" w14:textId="296D5F1C" w:rsidR="00B30655" w:rsidRPr="00B30655" w:rsidRDefault="00B30655" w:rsidP="00B30655">
      <w:pPr>
        <w:pStyle w:val="KeinAbsatzformat"/>
        <w:spacing w:line="360" w:lineRule="auto"/>
        <w:rPr>
          <w:rFonts w:ascii="Arial" w:hAnsi="Arial"/>
          <w:b/>
        </w:rPr>
      </w:pPr>
      <w:bookmarkStart w:id="2" w:name="_GoBack"/>
      <w:bookmarkEnd w:id="2"/>
      <w:r w:rsidRPr="00B30655">
        <w:rPr>
          <w:rFonts w:ascii="Arial" w:hAnsi="Arial"/>
          <w:b/>
        </w:rPr>
        <w:t xml:space="preserve">Die unabhängige Europäische Stiftung für Allergieforschung (ECARF) hat </w:t>
      </w:r>
      <w:proofErr w:type="spellStart"/>
      <w:r w:rsidRPr="00B30655">
        <w:rPr>
          <w:rFonts w:ascii="Arial" w:hAnsi="Arial"/>
          <w:b/>
        </w:rPr>
        <w:t>Evolon</w:t>
      </w:r>
      <w:proofErr w:type="spellEnd"/>
      <w:r w:rsidRPr="00B30655">
        <w:rPr>
          <w:rFonts w:ascii="Arial" w:hAnsi="Arial"/>
          <w:b/>
          <w:vertAlign w:val="superscript"/>
        </w:rPr>
        <w:t>®</w:t>
      </w:r>
      <w:r w:rsidRPr="00B30655">
        <w:rPr>
          <w:rFonts w:ascii="Arial" w:hAnsi="Arial"/>
          <w:b/>
        </w:rPr>
        <w:t xml:space="preserve"> New Generation von Freudenberg Performance Materials mit seinem Qualitätssiegel für Anti-Milben-Bettwaren ausgezeichnet. Das innovative Material, das erst seit Kurzem auf dem Markt ist, erfüllt die strengen Prüfkriterien insbesondere im Hinblick auf die Filtrationsleistung und den Schlafkomfort. Das renommierte ECARF-Siegel steht für eine Zertifizierung nach hohen Standards und soll Verbrauchern die Wahl allergiefreundlicher Produkte und Dienstleistungen erleichtern. </w:t>
      </w:r>
    </w:p>
    <w:p w14:paraId="3772DD06" w14:textId="77777777" w:rsidR="00B30655" w:rsidRPr="00B30655" w:rsidRDefault="00B30655" w:rsidP="00B30655">
      <w:pPr>
        <w:pStyle w:val="KeinAbsatzformat"/>
        <w:spacing w:line="360" w:lineRule="auto"/>
        <w:rPr>
          <w:rFonts w:ascii="Arial" w:hAnsi="Arial"/>
        </w:rPr>
      </w:pPr>
    </w:p>
    <w:p w14:paraId="4C95FAB5" w14:textId="77777777" w:rsidR="00B30655" w:rsidRPr="00B30655" w:rsidRDefault="00B30655" w:rsidP="00B30655">
      <w:pPr>
        <w:pStyle w:val="KeinAbsatzformat"/>
        <w:spacing w:line="360" w:lineRule="auto"/>
        <w:rPr>
          <w:rFonts w:ascii="Arial" w:hAnsi="Arial"/>
        </w:rPr>
      </w:pPr>
    </w:p>
    <w:p w14:paraId="30BFCF31" w14:textId="042DFA3D" w:rsidR="00B30655" w:rsidRPr="00B30655" w:rsidRDefault="00B30655" w:rsidP="00B30655">
      <w:pPr>
        <w:pStyle w:val="KeinAbsatzformat"/>
        <w:spacing w:line="360" w:lineRule="auto"/>
        <w:rPr>
          <w:rFonts w:ascii="Arial" w:hAnsi="Arial"/>
        </w:rPr>
      </w:pP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besteht aus Super-Mikrofilamenten, die zweimal dünner und doppelt so dicht sind wie die Mikrofilamente der Originalversion. Die Filtrationsleistung von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ist daher deutlich höher.</w:t>
      </w:r>
    </w:p>
    <w:p w14:paraId="497C51AF" w14:textId="77777777" w:rsidR="00B30655" w:rsidRPr="00B30655" w:rsidRDefault="00B30655" w:rsidP="00B30655">
      <w:pPr>
        <w:pStyle w:val="KeinAbsatzformat"/>
        <w:spacing w:line="360" w:lineRule="auto"/>
        <w:rPr>
          <w:rFonts w:ascii="Arial" w:hAnsi="Arial"/>
        </w:rPr>
      </w:pPr>
    </w:p>
    <w:p w14:paraId="415679F8" w14:textId="6F8CE52D" w:rsidR="00B30655" w:rsidRPr="00B30655" w:rsidRDefault="00B30655" w:rsidP="00B30655">
      <w:pPr>
        <w:pStyle w:val="KeinAbsatzformat"/>
        <w:spacing w:line="360" w:lineRule="auto"/>
        <w:rPr>
          <w:rFonts w:ascii="Arial" w:hAnsi="Arial"/>
        </w:rPr>
      </w:pPr>
      <w:r w:rsidRPr="00B30655">
        <w:rPr>
          <w:rFonts w:ascii="Arial" w:hAnsi="Arial"/>
        </w:rPr>
        <w:t xml:space="preserve">Darüber hinaus bietet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die beste Kombination thermophysiologischer Eigenschaften für unvergleichlichen Komfort. Ausschlaggebend dafür sind die perfekte Balance zwischen Atmungsaktivität, Wasserdampfdurchlässigkeit und Wärmeisolierung des Textils.</w:t>
      </w:r>
    </w:p>
    <w:p w14:paraId="2D91FF4E" w14:textId="77777777" w:rsidR="00B30655" w:rsidRPr="00B30655" w:rsidRDefault="00B30655" w:rsidP="00B30655">
      <w:pPr>
        <w:pStyle w:val="KeinAbsatzformat"/>
        <w:spacing w:line="360" w:lineRule="auto"/>
        <w:rPr>
          <w:rFonts w:ascii="Arial" w:hAnsi="Arial"/>
        </w:rPr>
      </w:pPr>
    </w:p>
    <w:p w14:paraId="54FC0F81" w14:textId="558EC1D4" w:rsidR="00B30655" w:rsidRPr="00B30655" w:rsidRDefault="00B30655" w:rsidP="00B30655">
      <w:pPr>
        <w:pStyle w:val="KeinAbsatzformat"/>
        <w:spacing w:line="360" w:lineRule="auto"/>
        <w:rPr>
          <w:rFonts w:ascii="Arial" w:hAnsi="Arial"/>
        </w:rPr>
      </w:pPr>
      <w:r w:rsidRPr="00B30655">
        <w:rPr>
          <w:rFonts w:ascii="Arial" w:hAnsi="Arial"/>
        </w:rPr>
        <w:t xml:space="preserve">Die Eigenschaften und der Schutz von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bieten auch nach mehrmaligem Waschen bei 95°C konstante Leistung.</w:t>
      </w:r>
    </w:p>
    <w:p w14:paraId="64EB9C3B" w14:textId="77777777" w:rsidR="00B30655" w:rsidRPr="00B30655" w:rsidRDefault="00B30655" w:rsidP="00B30655">
      <w:pPr>
        <w:pStyle w:val="KeinAbsatzformat"/>
        <w:spacing w:line="360" w:lineRule="auto"/>
        <w:rPr>
          <w:rFonts w:ascii="Arial" w:hAnsi="Arial"/>
        </w:rPr>
      </w:pPr>
    </w:p>
    <w:p w14:paraId="3DD57181" w14:textId="08BAB4AB" w:rsidR="00B30655" w:rsidRPr="00B30655" w:rsidRDefault="00B30655" w:rsidP="00B30655">
      <w:pPr>
        <w:pStyle w:val="KeinAbsatzformat"/>
        <w:spacing w:line="360" w:lineRule="auto"/>
        <w:rPr>
          <w:rFonts w:ascii="Arial" w:hAnsi="Arial"/>
        </w:rPr>
      </w:pPr>
      <w:r w:rsidRPr="00B30655">
        <w:rPr>
          <w:rFonts w:ascii="Arial" w:hAnsi="Arial"/>
        </w:rPr>
        <w:lastRenderedPageBreak/>
        <w:t xml:space="preserve">Im Vergleich zur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-Originalversion, die sich perfekt zur Herstellung von Anti-Milben-</w:t>
      </w:r>
      <w:proofErr w:type="spellStart"/>
      <w:r w:rsidRPr="00B30655">
        <w:rPr>
          <w:rFonts w:ascii="Arial" w:hAnsi="Arial"/>
        </w:rPr>
        <w:t>Encasings</w:t>
      </w:r>
      <w:proofErr w:type="spellEnd"/>
      <w:r w:rsidRPr="00B30655">
        <w:rPr>
          <w:rFonts w:ascii="Arial" w:hAnsi="Arial"/>
        </w:rPr>
        <w:t xml:space="preserve"> eignet, filtert die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noch wesentlich feinere Allergene und Staubpartikel. Das neue Material eignet sich daher speziell zur Herstellung von Hüllen von Kissen und Decken, welche mit Federn oder Daunen gefüllt sind. Mit seiner hochwertigen Optik und luxuriösen Haptik ist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zudem eine neue Lösung zur Herstellung hochwertiger Anti-Milben-Bettwäsche.</w:t>
      </w:r>
    </w:p>
    <w:p w14:paraId="4070352F" w14:textId="77777777" w:rsidR="00B30655" w:rsidRPr="00B30655" w:rsidRDefault="00B30655" w:rsidP="00B30655">
      <w:pPr>
        <w:pStyle w:val="KeinAbsatzformat"/>
        <w:spacing w:line="360" w:lineRule="auto"/>
        <w:rPr>
          <w:rFonts w:ascii="Arial" w:hAnsi="Arial"/>
        </w:rPr>
      </w:pPr>
    </w:p>
    <w:p w14:paraId="2BB52551" w14:textId="144877E1" w:rsidR="00B30655" w:rsidRPr="00B30655" w:rsidRDefault="00B30655" w:rsidP="00B30655">
      <w:pPr>
        <w:pStyle w:val="KeinAbsatzformat"/>
        <w:spacing w:line="360" w:lineRule="auto"/>
        <w:rPr>
          <w:rFonts w:ascii="Arial" w:hAnsi="Arial"/>
        </w:rPr>
      </w:pP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trägt auch das </w:t>
      </w:r>
      <w:proofErr w:type="spellStart"/>
      <w:r w:rsidRPr="00B30655">
        <w:rPr>
          <w:rFonts w:ascii="Arial" w:hAnsi="Arial"/>
        </w:rPr>
        <w:t>Oeko</w:t>
      </w:r>
      <w:proofErr w:type="spellEnd"/>
      <w:r w:rsidRPr="00B30655">
        <w:rPr>
          <w:rFonts w:ascii="Arial" w:hAnsi="Arial"/>
        </w:rPr>
        <w:t xml:space="preserve">-Tex-Gütesiegel (Standard 100, Produktklasse 1, Anhang 6). Es bestätigt, dass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 xml:space="preserve"> New Generation frei von schädlichen Substanzen und für Babys und Kleinkinder geeignet ist. </w:t>
      </w:r>
    </w:p>
    <w:p w14:paraId="5F6554B6" w14:textId="77777777" w:rsidR="00B30655" w:rsidRPr="00B30655" w:rsidRDefault="00B30655" w:rsidP="00B30655">
      <w:pPr>
        <w:pStyle w:val="KeinAbsatzformat"/>
        <w:spacing w:line="360" w:lineRule="auto"/>
        <w:rPr>
          <w:rFonts w:ascii="Arial" w:hAnsi="Arial"/>
        </w:rPr>
      </w:pPr>
    </w:p>
    <w:p w14:paraId="4D6FC479" w14:textId="152F96AC" w:rsidR="00B30655" w:rsidRPr="00B30655" w:rsidRDefault="00B30655" w:rsidP="00B30655">
      <w:pPr>
        <w:pStyle w:val="KeinAbsatzformat"/>
        <w:spacing w:line="360" w:lineRule="auto"/>
        <w:rPr>
          <w:rFonts w:ascii="Arial" w:hAnsi="Arial"/>
        </w:rPr>
      </w:pPr>
      <w:r w:rsidRPr="00B30655">
        <w:rPr>
          <w:rFonts w:ascii="Arial" w:hAnsi="Arial"/>
        </w:rPr>
        <w:t xml:space="preserve">Die </w:t>
      </w:r>
      <w:proofErr w:type="spellStart"/>
      <w:r w:rsidRPr="00B30655">
        <w:rPr>
          <w:rFonts w:ascii="Arial" w:hAnsi="Arial"/>
        </w:rPr>
        <w:t>Evolon</w:t>
      </w:r>
      <w:proofErr w:type="spellEnd"/>
      <w:r w:rsidRPr="00B30655">
        <w:rPr>
          <w:rFonts w:ascii="Arial" w:hAnsi="Arial"/>
          <w:vertAlign w:val="superscript"/>
        </w:rPr>
        <w:t>®</w:t>
      </w:r>
      <w:r w:rsidRPr="00B30655">
        <w:rPr>
          <w:rFonts w:ascii="Arial" w:hAnsi="Arial"/>
        </w:rPr>
        <w:t>-Originalversion hat die ECARF-Zertifizierung als weltweit erstes Milbenschutz-Textil bereits 2008 erhalten.</w:t>
      </w:r>
    </w:p>
    <w:p w14:paraId="3C32B703" w14:textId="77777777" w:rsidR="005B2F7B" w:rsidRPr="00CB1903" w:rsidRDefault="005B2F7B" w:rsidP="00CB1903">
      <w:pPr>
        <w:pStyle w:val="KeinAbsatzformat"/>
        <w:spacing w:line="360" w:lineRule="auto"/>
        <w:rPr>
          <w:rFonts w:ascii="Arial" w:hAnsi="Arial"/>
        </w:rPr>
      </w:pPr>
    </w:p>
    <w:p w14:paraId="00A3D2DF" w14:textId="77777777" w:rsidR="00D74E43" w:rsidRPr="00D74E43" w:rsidRDefault="00D74E43" w:rsidP="00D74E43">
      <w:pPr>
        <w:jc w:val="both"/>
        <w:rPr>
          <w:rFonts w:ascii="Arial" w:hAnsi="Arial" w:cs="MinionPro-Regular"/>
          <w:b/>
          <w:bCs/>
          <w:color w:val="000000"/>
        </w:rPr>
      </w:pPr>
      <w:r w:rsidRPr="00D74E43">
        <w:rPr>
          <w:rFonts w:ascii="Arial" w:hAnsi="Arial" w:cs="MinionPro-Regular"/>
          <w:b/>
          <w:bCs/>
          <w:color w:val="000000"/>
        </w:rPr>
        <w:t xml:space="preserve">Bildmaterial: </w:t>
      </w:r>
    </w:p>
    <w:p w14:paraId="27DD7441" w14:textId="77777777" w:rsidR="00D74E43" w:rsidRDefault="00D74E43" w:rsidP="00D74E43">
      <w:pPr>
        <w:jc w:val="both"/>
        <w:rPr>
          <w:rFonts w:ascii="Arial" w:hAnsi="Arial" w:cs="MinionPro-Regular"/>
          <w:color w:val="000000"/>
        </w:rPr>
      </w:pPr>
      <w:r w:rsidRPr="00E24911">
        <w:rPr>
          <w:rFonts w:ascii="Arial" w:hAnsi="Arial" w:cs="Arial"/>
          <w:noProof/>
          <w:sz w:val="20"/>
          <w:szCs w:val="20"/>
          <w:lang w:val="fr-FR" w:eastAsia="zh-CN"/>
        </w:rPr>
        <w:drawing>
          <wp:inline distT="0" distB="0" distL="0" distR="0" wp14:anchorId="61AF302D" wp14:editId="18D81C1F">
            <wp:extent cx="2315834" cy="2039132"/>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olon pie32-filament-007.bmp"/>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315834" cy="2039132"/>
                    </a:xfrm>
                    <a:prstGeom prst="rect">
                      <a:avLst/>
                    </a:prstGeom>
                    <a:ln>
                      <a:noFill/>
                    </a:ln>
                    <a:extLst>
                      <a:ext uri="{53640926-AAD7-44D8-BBD7-CCE9431645EC}">
                        <a14:shadowObscured xmlns:a14="http://schemas.microsoft.com/office/drawing/2010/main"/>
                      </a:ext>
                    </a:extLst>
                  </pic:spPr>
                </pic:pic>
              </a:graphicData>
            </a:graphic>
          </wp:inline>
        </w:drawing>
      </w:r>
    </w:p>
    <w:p w14:paraId="75C1A0C7" w14:textId="40BBF23B" w:rsidR="00D74E43" w:rsidRPr="00D74E43" w:rsidRDefault="00D74E43" w:rsidP="00D74E43">
      <w:pPr>
        <w:spacing w:before="120"/>
        <w:jc w:val="both"/>
        <w:rPr>
          <w:rFonts w:ascii="Arial" w:hAnsi="Arial" w:cs="MinionPro-Regular"/>
          <w:i/>
          <w:color w:val="000000"/>
        </w:rPr>
      </w:pPr>
      <w:proofErr w:type="spellStart"/>
      <w:r w:rsidRPr="00D74E43">
        <w:rPr>
          <w:rFonts w:ascii="Arial" w:hAnsi="Arial" w:cs="MinionPro-Regular"/>
          <w:i/>
          <w:color w:val="000000"/>
        </w:rPr>
        <w:t>Evolon</w:t>
      </w:r>
      <w:proofErr w:type="spellEnd"/>
      <w:r w:rsidR="00B30655" w:rsidRPr="00B30655">
        <w:rPr>
          <w:rFonts w:ascii="Arial" w:hAnsi="Arial" w:cs="MinionPro-Regular"/>
          <w:i/>
          <w:color w:val="000000"/>
          <w:vertAlign w:val="superscript"/>
        </w:rPr>
        <w:t>®</w:t>
      </w:r>
      <w:r w:rsidRPr="00D74E43">
        <w:rPr>
          <w:rFonts w:ascii="Arial" w:hAnsi="Arial" w:cs="MinionPro-Regular"/>
          <w:i/>
          <w:color w:val="000000"/>
        </w:rPr>
        <w:t xml:space="preserve"> New Generation Super-Mikrofilamente</w:t>
      </w:r>
    </w:p>
    <w:p w14:paraId="2041DC5B" w14:textId="77777777" w:rsidR="00D74E43" w:rsidRPr="00D74E43" w:rsidRDefault="00D74E43" w:rsidP="00D74E43">
      <w:pPr>
        <w:jc w:val="both"/>
        <w:rPr>
          <w:rFonts w:ascii="Arial" w:hAnsi="Arial" w:cs="MinionPro-Regular"/>
          <w:color w:val="000000"/>
        </w:rPr>
      </w:pPr>
    </w:p>
    <w:p w14:paraId="19AF5A11" w14:textId="77777777" w:rsidR="00604DEE" w:rsidRDefault="00604DEE" w:rsidP="00CF104E">
      <w:pPr>
        <w:pStyle w:val="KeinAbsatzformat"/>
        <w:spacing w:line="360" w:lineRule="auto"/>
        <w:rPr>
          <w:rFonts w:ascii="Arial" w:hAnsi="Arial"/>
        </w:rPr>
      </w:pPr>
    </w:p>
    <w:p w14:paraId="771EEAD4" w14:textId="77777777" w:rsidR="00560A56" w:rsidRDefault="00560A56" w:rsidP="00560A56">
      <w:pPr>
        <w:pStyle w:val="Headline0"/>
        <w:spacing w:line="360" w:lineRule="auto"/>
        <w:ind w:right="-1737"/>
        <w:jc w:val="both"/>
        <w:rPr>
          <w:rFonts w:ascii="Arial" w:hAnsi="Arial" w:cs="Arial"/>
          <w:caps w:val="0"/>
          <w:color w:val="000000"/>
          <w:sz w:val="24"/>
          <w:szCs w:val="24"/>
        </w:rPr>
      </w:pPr>
      <w:r w:rsidRPr="00560A56">
        <w:rPr>
          <w:rFonts w:ascii="Arial" w:hAnsi="Arial" w:cs="Arial"/>
          <w:caps w:val="0"/>
          <w:color w:val="000000"/>
          <w:sz w:val="24"/>
          <w:szCs w:val="24"/>
        </w:rPr>
        <w:t>Kontakt für Medienanfragen</w:t>
      </w:r>
    </w:p>
    <w:p w14:paraId="7823D11B" w14:textId="77777777" w:rsidR="006961CD" w:rsidRPr="00CC1CAA" w:rsidRDefault="006961CD" w:rsidP="006961CD">
      <w:pPr>
        <w:pStyle w:val="Headline0"/>
        <w:spacing w:line="240" w:lineRule="auto"/>
        <w:ind w:right="-1737"/>
        <w:jc w:val="both"/>
        <w:rPr>
          <w:rFonts w:ascii="Arial" w:hAnsi="Arial" w:cs="Arial"/>
          <w:bCs w:val="0"/>
          <w:caps w:val="0"/>
          <w:color w:val="000000"/>
          <w:sz w:val="20"/>
          <w:szCs w:val="20"/>
        </w:rPr>
      </w:pPr>
      <w:r w:rsidRPr="000444E9">
        <w:rPr>
          <w:rFonts w:ascii="Arial" w:hAnsi="Arial" w:cs="Arial"/>
          <w:bCs w:val="0"/>
          <w:caps w:val="0"/>
          <w:color w:val="000000"/>
          <w:sz w:val="20"/>
          <w:szCs w:val="20"/>
          <w:lang w:val="en-US"/>
        </w:rPr>
        <w:t xml:space="preserve">Freudenberg Performance Materials Holding SE &amp; Co. </w:t>
      </w:r>
      <w:r w:rsidRPr="00CC1CAA">
        <w:rPr>
          <w:rFonts w:ascii="Arial" w:hAnsi="Arial" w:cs="Arial"/>
          <w:bCs w:val="0"/>
          <w:caps w:val="0"/>
          <w:color w:val="000000"/>
          <w:sz w:val="20"/>
          <w:szCs w:val="20"/>
        </w:rPr>
        <w:t>KG</w:t>
      </w:r>
    </w:p>
    <w:p w14:paraId="1119F006" w14:textId="77777777" w:rsidR="006961CD" w:rsidRPr="00CC1CAA" w:rsidRDefault="006961CD" w:rsidP="006961CD">
      <w:pPr>
        <w:pStyle w:val="Headline0"/>
        <w:spacing w:line="240" w:lineRule="auto"/>
        <w:ind w:right="-1737"/>
        <w:jc w:val="both"/>
        <w:rPr>
          <w:rFonts w:ascii="Arial" w:hAnsi="Arial" w:cs="Arial"/>
          <w:b w:val="0"/>
          <w:caps w:val="0"/>
          <w:color w:val="000000"/>
          <w:sz w:val="20"/>
          <w:szCs w:val="20"/>
        </w:rPr>
      </w:pPr>
      <w:r w:rsidRPr="00CC1CAA">
        <w:rPr>
          <w:rFonts w:ascii="Arial" w:hAnsi="Arial" w:cs="Arial"/>
          <w:b w:val="0"/>
          <w:caps w:val="0"/>
          <w:color w:val="000000"/>
          <w:sz w:val="20"/>
          <w:szCs w:val="20"/>
        </w:rPr>
        <w:t xml:space="preserve">Holger </w:t>
      </w:r>
      <w:proofErr w:type="spellStart"/>
      <w:r w:rsidRPr="00CC1CAA">
        <w:rPr>
          <w:rFonts w:ascii="Arial" w:hAnsi="Arial" w:cs="Arial"/>
          <w:b w:val="0"/>
          <w:caps w:val="0"/>
          <w:color w:val="000000"/>
          <w:sz w:val="20"/>
          <w:szCs w:val="20"/>
        </w:rPr>
        <w:t>Steingraeber</w:t>
      </w:r>
      <w:proofErr w:type="spellEnd"/>
      <w:r w:rsidRPr="00CC1CAA">
        <w:rPr>
          <w:rFonts w:ascii="Arial" w:hAnsi="Arial" w:cs="Arial"/>
          <w:b w:val="0"/>
          <w:caps w:val="0"/>
          <w:color w:val="000000"/>
          <w:sz w:val="20"/>
          <w:szCs w:val="20"/>
        </w:rPr>
        <w:t xml:space="preserve">, </w:t>
      </w:r>
      <w:proofErr w:type="spellStart"/>
      <w:r w:rsidRPr="00CC1CAA">
        <w:rPr>
          <w:rFonts w:ascii="Arial" w:hAnsi="Arial" w:cs="Arial"/>
          <w:b w:val="0"/>
          <w:caps w:val="0"/>
          <w:color w:val="000000"/>
          <w:sz w:val="20"/>
          <w:szCs w:val="20"/>
        </w:rPr>
        <w:t>Director</w:t>
      </w:r>
      <w:proofErr w:type="spellEnd"/>
      <w:r w:rsidRPr="00CC1CAA">
        <w:rPr>
          <w:rFonts w:ascii="Arial" w:hAnsi="Arial" w:cs="Arial"/>
          <w:b w:val="0"/>
          <w:caps w:val="0"/>
          <w:color w:val="000000"/>
          <w:sz w:val="20"/>
          <w:szCs w:val="20"/>
        </w:rPr>
        <w:t xml:space="preserve"> Global Communications</w:t>
      </w:r>
    </w:p>
    <w:p w14:paraId="2B19C95B" w14:textId="77777777" w:rsidR="006961CD" w:rsidRPr="00CC1CAA" w:rsidRDefault="006961CD" w:rsidP="006961CD">
      <w:pPr>
        <w:pStyle w:val="Headline0"/>
        <w:spacing w:line="240" w:lineRule="auto"/>
        <w:ind w:right="-1737"/>
        <w:jc w:val="both"/>
        <w:rPr>
          <w:rFonts w:ascii="Arial" w:hAnsi="Arial" w:cs="Arial"/>
          <w:b w:val="0"/>
          <w:caps w:val="0"/>
          <w:color w:val="000000"/>
          <w:sz w:val="20"/>
          <w:szCs w:val="20"/>
        </w:rPr>
      </w:pPr>
      <w:proofErr w:type="spellStart"/>
      <w:r w:rsidRPr="00CC1CAA">
        <w:rPr>
          <w:rFonts w:ascii="Arial" w:hAnsi="Arial" w:cs="Arial"/>
          <w:b w:val="0"/>
          <w:caps w:val="0"/>
          <w:color w:val="000000"/>
          <w:sz w:val="20"/>
          <w:szCs w:val="20"/>
        </w:rPr>
        <w:t>Höhnerweg</w:t>
      </w:r>
      <w:proofErr w:type="spellEnd"/>
      <w:r w:rsidRPr="00CC1CAA">
        <w:rPr>
          <w:rFonts w:ascii="Arial" w:hAnsi="Arial" w:cs="Arial"/>
          <w:b w:val="0"/>
          <w:caps w:val="0"/>
          <w:color w:val="000000"/>
          <w:sz w:val="20"/>
          <w:szCs w:val="20"/>
        </w:rPr>
        <w:t xml:space="preserve"> 2-4 / 69469 Weinheim / Germany</w:t>
      </w:r>
    </w:p>
    <w:p w14:paraId="174E8439" w14:textId="77777777" w:rsidR="006961CD" w:rsidRPr="00CC1CAA" w:rsidRDefault="006961CD" w:rsidP="006961CD">
      <w:pPr>
        <w:pStyle w:val="Headline0"/>
        <w:spacing w:line="240" w:lineRule="auto"/>
        <w:ind w:right="-1737"/>
        <w:jc w:val="both"/>
        <w:rPr>
          <w:rFonts w:ascii="Arial" w:hAnsi="Arial" w:cs="Arial"/>
          <w:b w:val="0"/>
          <w:caps w:val="0"/>
          <w:color w:val="000000"/>
          <w:sz w:val="20"/>
          <w:szCs w:val="20"/>
        </w:rPr>
      </w:pPr>
      <w:r>
        <w:rPr>
          <w:rFonts w:ascii="Arial" w:hAnsi="Arial" w:cs="Arial"/>
          <w:b w:val="0"/>
          <w:caps w:val="0"/>
          <w:color w:val="000000"/>
          <w:sz w:val="20"/>
          <w:szCs w:val="20"/>
        </w:rPr>
        <w:t>Tel.</w:t>
      </w:r>
      <w:r w:rsidRPr="00CC1CAA">
        <w:rPr>
          <w:rFonts w:ascii="Arial" w:hAnsi="Arial" w:cs="Arial"/>
          <w:b w:val="0"/>
          <w:caps w:val="0"/>
          <w:color w:val="000000"/>
          <w:sz w:val="20"/>
          <w:szCs w:val="20"/>
        </w:rPr>
        <w:t xml:space="preserve"> +49 6201 80 6640 </w:t>
      </w:r>
    </w:p>
    <w:p w14:paraId="3A334238" w14:textId="77777777" w:rsidR="006961CD" w:rsidRDefault="00B30655" w:rsidP="006961CD">
      <w:pPr>
        <w:pStyle w:val="Headline0"/>
        <w:spacing w:line="240" w:lineRule="auto"/>
        <w:ind w:right="-1737"/>
        <w:jc w:val="both"/>
        <w:rPr>
          <w:rFonts w:ascii="Arial" w:hAnsi="Arial" w:cs="Arial"/>
          <w:b w:val="0"/>
          <w:caps w:val="0"/>
          <w:color w:val="000000"/>
          <w:sz w:val="20"/>
          <w:szCs w:val="20"/>
        </w:rPr>
      </w:pPr>
      <w:hyperlink r:id="rId12" w:history="1">
        <w:r w:rsidR="006961CD" w:rsidRPr="00EA6BA9">
          <w:rPr>
            <w:rStyle w:val="Lienhypertexte"/>
            <w:rFonts w:ascii="Arial" w:hAnsi="Arial" w:cs="Arial"/>
            <w:b w:val="0"/>
            <w:caps w:val="0"/>
            <w:sz w:val="20"/>
            <w:szCs w:val="20"/>
          </w:rPr>
          <w:t>Holger.Steingraeber@freudenberg-pm.com</w:t>
        </w:r>
      </w:hyperlink>
    </w:p>
    <w:p w14:paraId="5B802B12" w14:textId="77777777" w:rsidR="006961CD" w:rsidRDefault="00B30655" w:rsidP="006961CD">
      <w:pPr>
        <w:pStyle w:val="KeinAbsatzformat"/>
        <w:spacing w:line="240" w:lineRule="auto"/>
        <w:ind w:right="-1737"/>
        <w:jc w:val="both"/>
        <w:rPr>
          <w:rFonts w:ascii="Arial" w:hAnsi="Arial" w:cs="Arial"/>
          <w:sz w:val="20"/>
          <w:szCs w:val="20"/>
        </w:rPr>
      </w:pPr>
      <w:hyperlink r:id="rId13" w:history="1">
        <w:r w:rsidR="006961CD" w:rsidRPr="00EA6BA9">
          <w:rPr>
            <w:rStyle w:val="Lienhypertexte"/>
            <w:rFonts w:ascii="Arial" w:hAnsi="Arial" w:cs="Arial"/>
            <w:sz w:val="20"/>
            <w:szCs w:val="20"/>
          </w:rPr>
          <w:t>www.freudenberg-pm.com</w:t>
        </w:r>
      </w:hyperlink>
    </w:p>
    <w:p w14:paraId="5F012B60" w14:textId="77777777" w:rsidR="006961CD" w:rsidRDefault="006961CD" w:rsidP="00560A56">
      <w:pPr>
        <w:pStyle w:val="Headline0"/>
        <w:spacing w:line="240" w:lineRule="auto"/>
        <w:ind w:right="-1737"/>
        <w:rPr>
          <w:rFonts w:ascii="Arial" w:hAnsi="Arial" w:cs="Arial"/>
          <w:b w:val="0"/>
          <w:bCs w:val="0"/>
          <w:caps w:val="0"/>
          <w:color w:val="000000"/>
          <w:sz w:val="20"/>
          <w:szCs w:val="20"/>
        </w:rPr>
      </w:pPr>
    </w:p>
    <w:p w14:paraId="4AE9F9E9" w14:textId="77777777" w:rsidR="006961CD" w:rsidRDefault="006961CD" w:rsidP="00560A56">
      <w:pPr>
        <w:pStyle w:val="Headline0"/>
        <w:spacing w:line="240" w:lineRule="auto"/>
        <w:ind w:right="-1737"/>
        <w:rPr>
          <w:rFonts w:ascii="Arial" w:hAnsi="Arial" w:cs="Arial"/>
          <w:b w:val="0"/>
          <w:bCs w:val="0"/>
          <w:caps w:val="0"/>
          <w:color w:val="000000"/>
          <w:sz w:val="20"/>
          <w:szCs w:val="20"/>
        </w:rPr>
      </w:pPr>
    </w:p>
    <w:p w14:paraId="0D25390A" w14:textId="77777777" w:rsidR="00560A56" w:rsidRPr="006961CD" w:rsidRDefault="00560A56" w:rsidP="00560A56">
      <w:pPr>
        <w:pStyle w:val="Headline0"/>
        <w:spacing w:line="240" w:lineRule="auto"/>
        <w:ind w:right="-1737"/>
        <w:rPr>
          <w:rFonts w:ascii="Arial" w:hAnsi="Arial" w:cs="Arial"/>
          <w:bCs w:val="0"/>
          <w:caps w:val="0"/>
          <w:color w:val="000000"/>
          <w:sz w:val="20"/>
          <w:szCs w:val="20"/>
        </w:rPr>
      </w:pPr>
      <w:r w:rsidRPr="006961CD">
        <w:rPr>
          <w:rFonts w:ascii="Arial" w:hAnsi="Arial" w:cs="Arial"/>
          <w:bCs w:val="0"/>
          <w:caps w:val="0"/>
          <w:color w:val="000000"/>
          <w:sz w:val="20"/>
          <w:szCs w:val="20"/>
        </w:rPr>
        <w:lastRenderedPageBreak/>
        <w:t xml:space="preserve">Freudenberg Performance Materials </w:t>
      </w:r>
      <w:proofErr w:type="spellStart"/>
      <w:r w:rsidRPr="006961CD">
        <w:rPr>
          <w:rFonts w:ascii="Arial" w:hAnsi="Arial" w:cs="Arial"/>
          <w:bCs w:val="0"/>
          <w:caps w:val="0"/>
          <w:color w:val="000000"/>
          <w:sz w:val="20"/>
          <w:szCs w:val="20"/>
        </w:rPr>
        <w:t>sas</w:t>
      </w:r>
      <w:proofErr w:type="spellEnd"/>
    </w:p>
    <w:p w14:paraId="6809DC7E" w14:textId="77777777" w:rsidR="00560A56" w:rsidRPr="00725C2A" w:rsidRDefault="00560A56" w:rsidP="00560A56">
      <w:pPr>
        <w:pStyle w:val="Headline0"/>
        <w:spacing w:line="240" w:lineRule="auto"/>
        <w:ind w:right="-1737"/>
        <w:rPr>
          <w:rFonts w:ascii="Arial" w:hAnsi="Arial" w:cs="Arial"/>
          <w:b w:val="0"/>
          <w:caps w:val="0"/>
          <w:color w:val="000000"/>
          <w:sz w:val="20"/>
          <w:szCs w:val="20"/>
        </w:rPr>
      </w:pPr>
      <w:r w:rsidRPr="00725C2A">
        <w:rPr>
          <w:rFonts w:ascii="Arial" w:hAnsi="Arial" w:cs="Arial"/>
          <w:b w:val="0"/>
          <w:caps w:val="0"/>
          <w:color w:val="000000"/>
          <w:sz w:val="20"/>
          <w:szCs w:val="20"/>
        </w:rPr>
        <w:t>Isabelle Kugler</w:t>
      </w:r>
    </w:p>
    <w:p w14:paraId="5D5CBFE3" w14:textId="77777777" w:rsidR="00560A56" w:rsidRPr="00725C2A" w:rsidRDefault="00560A56" w:rsidP="00560A56">
      <w:pPr>
        <w:pStyle w:val="Headline0"/>
        <w:spacing w:line="240" w:lineRule="auto"/>
        <w:ind w:right="-1737"/>
        <w:rPr>
          <w:rFonts w:ascii="Arial" w:hAnsi="Arial" w:cs="Arial"/>
          <w:b w:val="0"/>
          <w:caps w:val="0"/>
          <w:color w:val="000000"/>
          <w:sz w:val="20"/>
          <w:szCs w:val="20"/>
        </w:rPr>
      </w:pPr>
      <w:r w:rsidRPr="00725C2A">
        <w:rPr>
          <w:rFonts w:ascii="Arial" w:hAnsi="Arial" w:cs="Arial"/>
          <w:b w:val="0"/>
          <w:caps w:val="0"/>
          <w:color w:val="000000"/>
          <w:sz w:val="20"/>
          <w:szCs w:val="20"/>
        </w:rPr>
        <w:t xml:space="preserve">20 </w:t>
      </w:r>
      <w:proofErr w:type="spellStart"/>
      <w:r w:rsidRPr="00725C2A">
        <w:rPr>
          <w:rFonts w:ascii="Arial" w:hAnsi="Arial" w:cs="Arial"/>
          <w:b w:val="0"/>
          <w:caps w:val="0"/>
          <w:color w:val="000000"/>
          <w:sz w:val="20"/>
          <w:szCs w:val="20"/>
        </w:rPr>
        <w:t>rue</w:t>
      </w:r>
      <w:proofErr w:type="spellEnd"/>
      <w:r w:rsidRPr="00725C2A">
        <w:rPr>
          <w:rFonts w:ascii="Arial" w:hAnsi="Arial" w:cs="Arial"/>
          <w:b w:val="0"/>
          <w:caps w:val="0"/>
          <w:color w:val="000000"/>
          <w:sz w:val="20"/>
          <w:szCs w:val="20"/>
        </w:rPr>
        <w:t xml:space="preserve"> </w:t>
      </w:r>
      <w:proofErr w:type="spellStart"/>
      <w:r w:rsidRPr="00725C2A">
        <w:rPr>
          <w:rFonts w:ascii="Arial" w:hAnsi="Arial" w:cs="Arial"/>
          <w:b w:val="0"/>
          <w:caps w:val="0"/>
          <w:color w:val="000000"/>
          <w:sz w:val="20"/>
          <w:szCs w:val="20"/>
        </w:rPr>
        <w:t>Ampère</w:t>
      </w:r>
      <w:proofErr w:type="spellEnd"/>
      <w:r w:rsidRPr="00725C2A">
        <w:rPr>
          <w:rFonts w:ascii="Arial" w:hAnsi="Arial" w:cs="Arial"/>
          <w:b w:val="0"/>
          <w:caps w:val="0"/>
          <w:color w:val="000000"/>
          <w:sz w:val="20"/>
          <w:szCs w:val="20"/>
        </w:rPr>
        <w:t xml:space="preserve"> – 68000 Colmar - Frankreich</w:t>
      </w:r>
    </w:p>
    <w:p w14:paraId="4A3A59CE" w14:textId="77777777" w:rsidR="00560A56" w:rsidRPr="00725C2A" w:rsidRDefault="006961CD" w:rsidP="00560A56">
      <w:pPr>
        <w:pStyle w:val="Headline0"/>
        <w:spacing w:line="240" w:lineRule="auto"/>
        <w:ind w:right="-1737"/>
        <w:rPr>
          <w:rFonts w:ascii="Arial" w:hAnsi="Arial" w:cs="Arial"/>
          <w:b w:val="0"/>
          <w:caps w:val="0"/>
          <w:color w:val="000000"/>
          <w:sz w:val="20"/>
          <w:szCs w:val="20"/>
        </w:rPr>
      </w:pPr>
      <w:r>
        <w:rPr>
          <w:rFonts w:ascii="Arial" w:hAnsi="Arial" w:cs="Arial"/>
          <w:b w:val="0"/>
          <w:caps w:val="0"/>
          <w:color w:val="000000"/>
          <w:sz w:val="20"/>
          <w:szCs w:val="20"/>
        </w:rPr>
        <w:t xml:space="preserve">Tel. </w:t>
      </w:r>
      <w:r w:rsidR="00560A56" w:rsidRPr="00725C2A">
        <w:rPr>
          <w:rFonts w:ascii="Arial" w:hAnsi="Arial" w:cs="Arial"/>
          <w:b w:val="0"/>
          <w:caps w:val="0"/>
          <w:color w:val="000000"/>
          <w:sz w:val="20"/>
          <w:szCs w:val="20"/>
        </w:rPr>
        <w:t>+33 3 89 20 64 79</w:t>
      </w:r>
    </w:p>
    <w:p w14:paraId="3B9414B8" w14:textId="77777777" w:rsidR="00560A56" w:rsidRPr="00725C2A" w:rsidRDefault="00B30655" w:rsidP="00560A56">
      <w:pPr>
        <w:pStyle w:val="Headline0"/>
        <w:spacing w:line="240" w:lineRule="auto"/>
        <w:ind w:right="-1737"/>
        <w:rPr>
          <w:rFonts w:ascii="Arial" w:hAnsi="Arial" w:cs="Arial"/>
          <w:b w:val="0"/>
          <w:caps w:val="0"/>
          <w:color w:val="000000"/>
          <w:sz w:val="20"/>
          <w:szCs w:val="20"/>
        </w:rPr>
      </w:pPr>
      <w:hyperlink r:id="rId14" w:history="1">
        <w:r w:rsidR="00560A56" w:rsidRPr="00725C2A">
          <w:rPr>
            <w:rStyle w:val="Lienhypertexte"/>
            <w:rFonts w:ascii="Arial" w:hAnsi="Arial" w:cs="Arial"/>
            <w:b w:val="0"/>
            <w:caps w:val="0"/>
            <w:sz w:val="20"/>
            <w:szCs w:val="20"/>
          </w:rPr>
          <w:t>Isabelle.kugler@freudenberg-pm.com</w:t>
        </w:r>
      </w:hyperlink>
      <w:r w:rsidR="00560A56" w:rsidRPr="00725C2A">
        <w:rPr>
          <w:rFonts w:ascii="Arial" w:hAnsi="Arial" w:cs="Arial"/>
          <w:b w:val="0"/>
          <w:caps w:val="0"/>
          <w:color w:val="000000"/>
          <w:sz w:val="20"/>
          <w:szCs w:val="20"/>
        </w:rPr>
        <w:t xml:space="preserve"> </w:t>
      </w:r>
    </w:p>
    <w:p w14:paraId="3AEBAB5D" w14:textId="77777777" w:rsidR="00560A56" w:rsidRPr="00725C2A" w:rsidRDefault="00B30655" w:rsidP="00560A56">
      <w:pPr>
        <w:pStyle w:val="Headline0"/>
        <w:spacing w:line="240" w:lineRule="auto"/>
        <w:ind w:right="-1737"/>
        <w:rPr>
          <w:rFonts w:ascii="Arial" w:hAnsi="Arial" w:cs="Arial"/>
          <w:b w:val="0"/>
          <w:caps w:val="0"/>
          <w:color w:val="000000"/>
          <w:sz w:val="20"/>
          <w:szCs w:val="20"/>
        </w:rPr>
      </w:pPr>
      <w:hyperlink r:id="rId15" w:history="1">
        <w:r w:rsidR="00560A56" w:rsidRPr="00725C2A">
          <w:rPr>
            <w:rStyle w:val="Lienhypertexte"/>
            <w:rFonts w:ascii="Arial" w:hAnsi="Arial" w:cs="Arial"/>
            <w:b w:val="0"/>
            <w:caps w:val="0"/>
            <w:sz w:val="20"/>
            <w:szCs w:val="20"/>
          </w:rPr>
          <w:t>www.evolon.com</w:t>
        </w:r>
      </w:hyperlink>
    </w:p>
    <w:p w14:paraId="7E19E46D" w14:textId="77777777" w:rsidR="00560A56" w:rsidRPr="00725C2A" w:rsidRDefault="00560A56" w:rsidP="00560A56">
      <w:pPr>
        <w:pStyle w:val="KeinAbsatzformat"/>
        <w:spacing w:line="240" w:lineRule="auto"/>
        <w:ind w:right="-1737"/>
        <w:jc w:val="distribute"/>
        <w:rPr>
          <w:rFonts w:ascii="Arial" w:hAnsi="Arial" w:cs="Arial"/>
          <w:sz w:val="20"/>
          <w:szCs w:val="20"/>
        </w:rPr>
      </w:pPr>
    </w:p>
    <w:p w14:paraId="425D1B0A" w14:textId="77777777" w:rsidR="00560A56" w:rsidRPr="00725C2A" w:rsidRDefault="00560A56" w:rsidP="00560A56">
      <w:pPr>
        <w:pStyle w:val="Headline0"/>
        <w:spacing w:line="240" w:lineRule="auto"/>
        <w:ind w:right="-1737"/>
        <w:rPr>
          <w:rFonts w:ascii="Arial" w:hAnsi="Arial" w:cs="Arial"/>
          <w:b w:val="0"/>
          <w:bCs w:val="0"/>
          <w:caps w:val="0"/>
          <w:color w:val="000000"/>
          <w:sz w:val="20"/>
          <w:szCs w:val="20"/>
        </w:rPr>
      </w:pPr>
      <w:r w:rsidRPr="00725C2A">
        <w:rPr>
          <w:rFonts w:ascii="Arial" w:hAnsi="Arial" w:cs="Arial"/>
          <w:b w:val="0"/>
          <w:bCs w:val="0"/>
          <w:caps w:val="0"/>
          <w:color w:val="000000"/>
          <w:sz w:val="20"/>
          <w:szCs w:val="20"/>
        </w:rPr>
        <w:t>Bitte Belegexemplare an die oben angegebene Adresse senden.</w:t>
      </w:r>
    </w:p>
    <w:p w14:paraId="08E328A0" w14:textId="77777777" w:rsidR="00852247" w:rsidRPr="00CB1903" w:rsidRDefault="00852247" w:rsidP="00CB1903">
      <w:pPr>
        <w:pStyle w:val="Headline0"/>
        <w:spacing w:line="240" w:lineRule="auto"/>
        <w:ind w:right="-1737"/>
        <w:jc w:val="both"/>
        <w:rPr>
          <w:rFonts w:ascii="Arial" w:hAnsi="Arial"/>
          <w:sz w:val="20"/>
        </w:rPr>
      </w:pPr>
    </w:p>
    <w:p w14:paraId="0D9A3B60" w14:textId="77777777" w:rsidR="00852247" w:rsidRDefault="00852247" w:rsidP="00560A56">
      <w:pPr>
        <w:pStyle w:val="Headline0"/>
        <w:spacing w:line="240" w:lineRule="auto"/>
        <w:ind w:right="-1737"/>
        <w:jc w:val="both"/>
        <w:rPr>
          <w:rFonts w:ascii="Arial" w:hAnsi="Arial" w:cs="Arial"/>
          <w:caps w:val="0"/>
          <w:color w:val="000000"/>
          <w:sz w:val="20"/>
          <w:szCs w:val="20"/>
        </w:rPr>
      </w:pPr>
    </w:p>
    <w:p w14:paraId="70E47CA8" w14:textId="77777777" w:rsidR="00560A56" w:rsidRPr="00CC1CAA" w:rsidRDefault="00560A56" w:rsidP="00560A56">
      <w:pPr>
        <w:pStyle w:val="Headline0"/>
        <w:spacing w:line="240" w:lineRule="auto"/>
        <w:ind w:right="-1737"/>
        <w:jc w:val="both"/>
        <w:rPr>
          <w:rFonts w:ascii="Arial" w:hAnsi="Arial" w:cs="Arial"/>
          <w:b w:val="0"/>
          <w:bCs w:val="0"/>
          <w:caps w:val="0"/>
          <w:color w:val="000000"/>
          <w:sz w:val="20"/>
          <w:szCs w:val="20"/>
        </w:rPr>
      </w:pPr>
      <w:r w:rsidRPr="00CC1CAA">
        <w:rPr>
          <w:rFonts w:ascii="Arial" w:hAnsi="Arial" w:cs="Arial"/>
          <w:caps w:val="0"/>
          <w:color w:val="000000"/>
          <w:sz w:val="20"/>
          <w:szCs w:val="20"/>
        </w:rPr>
        <w:t>Über Freudenberg Performance Materials</w:t>
      </w:r>
    </w:p>
    <w:p w14:paraId="7C6841E2" w14:textId="336B1738" w:rsidR="00B30655" w:rsidRPr="00B30655" w:rsidRDefault="00B30655" w:rsidP="00B30655">
      <w:pPr>
        <w:jc w:val="both"/>
        <w:rPr>
          <w:rFonts w:ascii="Arial" w:hAnsi="Arial" w:cs="Arial"/>
          <w:sz w:val="20"/>
          <w:szCs w:val="20"/>
        </w:rPr>
      </w:pPr>
      <w:r w:rsidRPr="00B30655">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6" w:history="1">
        <w:r w:rsidRPr="0001241A">
          <w:rPr>
            <w:rStyle w:val="Lienhypertexte"/>
            <w:rFonts w:ascii="Arial" w:hAnsi="Arial" w:cs="Arial"/>
            <w:sz w:val="20"/>
            <w:szCs w:val="20"/>
          </w:rPr>
          <w:t>www.freudenberg-pm.com</w:t>
        </w:r>
      </w:hyperlink>
      <w:r>
        <w:rPr>
          <w:rFonts w:ascii="Arial" w:hAnsi="Arial" w:cs="Arial"/>
          <w:sz w:val="20"/>
          <w:szCs w:val="20"/>
        </w:rPr>
        <w:t xml:space="preserve"> </w:t>
      </w:r>
    </w:p>
    <w:p w14:paraId="46B46726" w14:textId="77777777" w:rsidR="00B30655" w:rsidRPr="00B30655" w:rsidRDefault="00B30655" w:rsidP="00B30655">
      <w:pPr>
        <w:jc w:val="both"/>
        <w:rPr>
          <w:rFonts w:ascii="Arial" w:hAnsi="Arial" w:cs="Arial"/>
          <w:sz w:val="20"/>
          <w:szCs w:val="20"/>
        </w:rPr>
      </w:pPr>
    </w:p>
    <w:p w14:paraId="356BCED7" w14:textId="3FD5F93A" w:rsidR="00560A56" w:rsidRPr="0026654B" w:rsidRDefault="00B30655" w:rsidP="00B30655">
      <w:pPr>
        <w:jc w:val="both"/>
        <w:rPr>
          <w:rFonts w:ascii="Arial" w:hAnsi="Arial" w:cs="Arial"/>
          <w:sz w:val="20"/>
          <w:szCs w:val="20"/>
        </w:rPr>
      </w:pPr>
      <w:r w:rsidRPr="00B30655">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7" w:history="1">
        <w:r w:rsidRPr="0001241A">
          <w:rPr>
            <w:rStyle w:val="Lienhypertexte"/>
            <w:rFonts w:ascii="Arial" w:hAnsi="Arial" w:cs="Arial"/>
            <w:sz w:val="20"/>
            <w:szCs w:val="20"/>
          </w:rPr>
          <w:t>www.freudenberg.de</w:t>
        </w:r>
      </w:hyperlink>
      <w:r>
        <w:rPr>
          <w:rFonts w:ascii="Arial" w:hAnsi="Arial" w:cs="Arial"/>
          <w:sz w:val="20"/>
          <w:szCs w:val="20"/>
        </w:rPr>
        <w:t xml:space="preserve"> </w:t>
      </w:r>
    </w:p>
    <w:p w14:paraId="03EACC60" w14:textId="77777777" w:rsidR="00560A56" w:rsidRPr="00CF104E" w:rsidRDefault="00560A56" w:rsidP="00CF104E">
      <w:pPr>
        <w:pStyle w:val="KeinAbsatzformat"/>
        <w:spacing w:line="360" w:lineRule="auto"/>
        <w:rPr>
          <w:rFonts w:ascii="Arial" w:hAnsi="Arial" w:cs="Arial"/>
          <w:noProof/>
        </w:rPr>
      </w:pPr>
    </w:p>
    <w:sectPr w:rsidR="00560A56" w:rsidRPr="00CF104E" w:rsidSect="00450597">
      <w:headerReference w:type="default" r:id="rId18"/>
      <w:footerReference w:type="default" r:id="rId19"/>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682A7" w16cid:durableId="1DABF3D2"/>
  <w16cid:commentId w16cid:paraId="5DBF3E8C" w16cid:durableId="1DABF3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A10B4" w14:textId="77777777" w:rsidR="00E9731F" w:rsidRDefault="00E9731F" w:rsidP="000D6FD1">
      <w:r>
        <w:separator/>
      </w:r>
    </w:p>
  </w:endnote>
  <w:endnote w:type="continuationSeparator" w:id="0">
    <w:p w14:paraId="082B025D" w14:textId="77777777" w:rsidR="00E9731F" w:rsidRDefault="00E9731F" w:rsidP="000D6FD1">
      <w:r>
        <w:continuationSeparator/>
      </w:r>
    </w:p>
  </w:endnote>
  <w:endnote w:type="continuationNotice" w:id="1">
    <w:p w14:paraId="11D29264" w14:textId="77777777" w:rsidR="00E9731F" w:rsidRDefault="00E9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panose1 w:val="020B0302050302020203"/>
    <w:charset w:val="00"/>
    <w:family w:val="auto"/>
    <w:pitch w:val="variable"/>
    <w:sig w:usb0="00000001" w:usb1="5000200A" w:usb2="00000000" w:usb3="00000000" w:csb0="0000009B" w:csb1="00000000"/>
  </w:font>
  <w:font w:name="MinionPro-Regular">
    <w:altName w:val="Cambria Math"/>
    <w:panose1 w:val="02040503050201020203"/>
    <w:charset w:val="00"/>
    <w:family w:val="auto"/>
    <w:pitch w:val="variable"/>
    <w:sig w:usb0="00000001" w:usb1="00000001" w:usb2="00000000" w:usb3="00000000" w:csb0="0000019F" w:csb1="00000000"/>
  </w:font>
  <w:font w:name="Bliss2-Bold">
    <w:altName w:val="Bliss Pro ExtraLight"/>
    <w:panose1 w:val="02000506030000020004"/>
    <w:charset w:val="00"/>
    <w:family w:val="auto"/>
    <w:pitch w:val="variable"/>
    <w:sig w:usb0="00000001"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2A3" w14:textId="2DA4FFC4" w:rsidR="003A2943" w:rsidRPr="003A2943" w:rsidRDefault="003A2943" w:rsidP="003A2943">
    <w:pPr>
      <w:pStyle w:val="Pieddepage"/>
      <w:tabs>
        <w:tab w:val="clear" w:pos="9072"/>
        <w:tab w:val="right" w:pos="9781"/>
      </w:tabs>
      <w:rPr>
        <w:rFonts w:ascii="Arial" w:hAnsi="Arial" w:cs="Arial"/>
        <w:sz w:val="20"/>
        <w:szCs w:val="20"/>
      </w:rPr>
    </w:pPr>
    <w:r>
      <w:rPr>
        <w:rFonts w:ascii="Arial" w:hAnsi="Arial"/>
        <w:sz w:val="20"/>
        <w:szCs w:val="20"/>
      </w:rPr>
      <w:tab/>
    </w:r>
    <w:r>
      <w:rPr>
        <w:rFonts w:ascii="Arial" w:hAnsi="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B30655">
      <w:rPr>
        <w:rFonts w:ascii="Arial" w:hAnsi="Arial" w:cs="Arial"/>
        <w:noProof/>
        <w:sz w:val="20"/>
        <w:szCs w:val="20"/>
      </w:rPr>
      <w:t>3</w:t>
    </w:r>
    <w:r w:rsidRPr="003A2943">
      <w:rPr>
        <w:rFonts w:ascii="Arial" w:hAnsi="Arial" w:cs="Arial"/>
        <w:sz w:val="20"/>
        <w:szCs w:val="20"/>
      </w:rPr>
      <w:fldChar w:fldCharType="end"/>
    </w:r>
    <w:r w:rsidR="005B2F7B">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717A" w14:textId="77777777" w:rsidR="00E9731F" w:rsidRDefault="00E9731F" w:rsidP="000D6FD1">
      <w:r>
        <w:separator/>
      </w:r>
    </w:p>
  </w:footnote>
  <w:footnote w:type="continuationSeparator" w:id="0">
    <w:p w14:paraId="551E160A" w14:textId="77777777" w:rsidR="00E9731F" w:rsidRDefault="00E9731F" w:rsidP="000D6FD1">
      <w:r>
        <w:continuationSeparator/>
      </w:r>
    </w:p>
  </w:footnote>
  <w:footnote w:type="continuationNotice" w:id="1">
    <w:p w14:paraId="04127E06" w14:textId="77777777" w:rsidR="00E9731F" w:rsidRDefault="00E973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831B" w14:textId="77777777" w:rsidR="00BB3436" w:rsidRDefault="006A1D49">
    <w:pPr>
      <w:pStyle w:val="En-tte"/>
    </w:pPr>
    <w:r>
      <w:rPr>
        <w:noProof/>
        <w:lang w:val="fr-FR" w:eastAsia="zh-CN"/>
      </w:rPr>
      <w:drawing>
        <wp:anchor distT="0" distB="0" distL="114300" distR="114300" simplePos="0" relativeHeight="251658240" behindDoc="0" locked="0" layoutInCell="1" allowOverlap="1" wp14:anchorId="2694921E" wp14:editId="2CB64E82">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E98"/>
    <w:multiLevelType w:val="hybridMultilevel"/>
    <w:tmpl w:val="CFEC4EC4"/>
    <w:lvl w:ilvl="0" w:tplc="16EA6A3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2479B"/>
    <w:rsid w:val="00025CC6"/>
    <w:rsid w:val="00031E12"/>
    <w:rsid w:val="00035267"/>
    <w:rsid w:val="00036AEF"/>
    <w:rsid w:val="000444E9"/>
    <w:rsid w:val="00052C10"/>
    <w:rsid w:val="00060F6E"/>
    <w:rsid w:val="00065C90"/>
    <w:rsid w:val="000859D8"/>
    <w:rsid w:val="00085AF4"/>
    <w:rsid w:val="000916F3"/>
    <w:rsid w:val="000D4259"/>
    <w:rsid w:val="000D6FD1"/>
    <w:rsid w:val="000E228D"/>
    <w:rsid w:val="000E5B18"/>
    <w:rsid w:val="00105570"/>
    <w:rsid w:val="0013089B"/>
    <w:rsid w:val="00147428"/>
    <w:rsid w:val="001722B4"/>
    <w:rsid w:val="00176550"/>
    <w:rsid w:val="00187C75"/>
    <w:rsid w:val="001A26EE"/>
    <w:rsid w:val="001A7E91"/>
    <w:rsid w:val="001B4201"/>
    <w:rsid w:val="00262201"/>
    <w:rsid w:val="002916E4"/>
    <w:rsid w:val="00292C55"/>
    <w:rsid w:val="002C4240"/>
    <w:rsid w:val="002D0CD0"/>
    <w:rsid w:val="002E4D07"/>
    <w:rsid w:val="002E59E9"/>
    <w:rsid w:val="00306AEE"/>
    <w:rsid w:val="00313644"/>
    <w:rsid w:val="00321BC5"/>
    <w:rsid w:val="00323D5F"/>
    <w:rsid w:val="0033574D"/>
    <w:rsid w:val="003527B9"/>
    <w:rsid w:val="00353D71"/>
    <w:rsid w:val="00354454"/>
    <w:rsid w:val="00371571"/>
    <w:rsid w:val="003730A6"/>
    <w:rsid w:val="003868F1"/>
    <w:rsid w:val="00396682"/>
    <w:rsid w:val="003A24BD"/>
    <w:rsid w:val="003A2943"/>
    <w:rsid w:val="003C2490"/>
    <w:rsid w:val="003E2DD8"/>
    <w:rsid w:val="0040178C"/>
    <w:rsid w:val="004242A6"/>
    <w:rsid w:val="004319DF"/>
    <w:rsid w:val="004332DA"/>
    <w:rsid w:val="00436CC2"/>
    <w:rsid w:val="00450597"/>
    <w:rsid w:val="00460A1A"/>
    <w:rsid w:val="00482853"/>
    <w:rsid w:val="004842CE"/>
    <w:rsid w:val="00497477"/>
    <w:rsid w:val="004A039C"/>
    <w:rsid w:val="004A070E"/>
    <w:rsid w:val="004A0B5E"/>
    <w:rsid w:val="005108FD"/>
    <w:rsid w:val="00520A15"/>
    <w:rsid w:val="00531A67"/>
    <w:rsid w:val="00545E26"/>
    <w:rsid w:val="00560A56"/>
    <w:rsid w:val="005618C3"/>
    <w:rsid w:val="005818EC"/>
    <w:rsid w:val="005B2F7B"/>
    <w:rsid w:val="005C19E3"/>
    <w:rsid w:val="005C5024"/>
    <w:rsid w:val="005E46BF"/>
    <w:rsid w:val="005E6F65"/>
    <w:rsid w:val="00604DEE"/>
    <w:rsid w:val="00610B51"/>
    <w:rsid w:val="00620284"/>
    <w:rsid w:val="00622AD7"/>
    <w:rsid w:val="006253CE"/>
    <w:rsid w:val="006302DF"/>
    <w:rsid w:val="00636504"/>
    <w:rsid w:val="00643FAC"/>
    <w:rsid w:val="006530A8"/>
    <w:rsid w:val="00672618"/>
    <w:rsid w:val="00691310"/>
    <w:rsid w:val="006961CD"/>
    <w:rsid w:val="006A1D49"/>
    <w:rsid w:val="006A30DC"/>
    <w:rsid w:val="006F1E53"/>
    <w:rsid w:val="00705B07"/>
    <w:rsid w:val="00710DD6"/>
    <w:rsid w:val="00737609"/>
    <w:rsid w:val="00744347"/>
    <w:rsid w:val="00765E9B"/>
    <w:rsid w:val="00770748"/>
    <w:rsid w:val="0077761F"/>
    <w:rsid w:val="007B1CEE"/>
    <w:rsid w:val="007B3E1D"/>
    <w:rsid w:val="007B43F7"/>
    <w:rsid w:val="007B5A95"/>
    <w:rsid w:val="007C39C9"/>
    <w:rsid w:val="007D622E"/>
    <w:rsid w:val="00852247"/>
    <w:rsid w:val="008577FB"/>
    <w:rsid w:val="00885142"/>
    <w:rsid w:val="00911A23"/>
    <w:rsid w:val="009216C4"/>
    <w:rsid w:val="009221FB"/>
    <w:rsid w:val="00944D74"/>
    <w:rsid w:val="0096478C"/>
    <w:rsid w:val="00984E72"/>
    <w:rsid w:val="009976E0"/>
    <w:rsid w:val="009A32ED"/>
    <w:rsid w:val="009A59F4"/>
    <w:rsid w:val="009D27C2"/>
    <w:rsid w:val="00A02869"/>
    <w:rsid w:val="00A13D67"/>
    <w:rsid w:val="00A17C86"/>
    <w:rsid w:val="00A23264"/>
    <w:rsid w:val="00A67884"/>
    <w:rsid w:val="00A76563"/>
    <w:rsid w:val="00A8216F"/>
    <w:rsid w:val="00A92161"/>
    <w:rsid w:val="00AF286D"/>
    <w:rsid w:val="00B07AE9"/>
    <w:rsid w:val="00B30655"/>
    <w:rsid w:val="00B35F12"/>
    <w:rsid w:val="00B47187"/>
    <w:rsid w:val="00B54C58"/>
    <w:rsid w:val="00B57DE7"/>
    <w:rsid w:val="00B731AA"/>
    <w:rsid w:val="00B800A3"/>
    <w:rsid w:val="00BB3436"/>
    <w:rsid w:val="00BB722C"/>
    <w:rsid w:val="00BC66E5"/>
    <w:rsid w:val="00BF173B"/>
    <w:rsid w:val="00C05DBC"/>
    <w:rsid w:val="00C53F57"/>
    <w:rsid w:val="00C632BE"/>
    <w:rsid w:val="00C65A0F"/>
    <w:rsid w:val="00C778AD"/>
    <w:rsid w:val="00C8189B"/>
    <w:rsid w:val="00C86C3C"/>
    <w:rsid w:val="00CA7D2F"/>
    <w:rsid w:val="00CB1903"/>
    <w:rsid w:val="00CE6EE6"/>
    <w:rsid w:val="00CF104E"/>
    <w:rsid w:val="00CF16CB"/>
    <w:rsid w:val="00D20B1D"/>
    <w:rsid w:val="00D2240D"/>
    <w:rsid w:val="00D30EE5"/>
    <w:rsid w:val="00D74E43"/>
    <w:rsid w:val="00D91D10"/>
    <w:rsid w:val="00D9706A"/>
    <w:rsid w:val="00DD07D1"/>
    <w:rsid w:val="00DD5D3C"/>
    <w:rsid w:val="00DE1986"/>
    <w:rsid w:val="00DF1F9E"/>
    <w:rsid w:val="00DF346E"/>
    <w:rsid w:val="00E14C79"/>
    <w:rsid w:val="00E150DC"/>
    <w:rsid w:val="00E17056"/>
    <w:rsid w:val="00E1761C"/>
    <w:rsid w:val="00E454A2"/>
    <w:rsid w:val="00E51CDF"/>
    <w:rsid w:val="00E752D3"/>
    <w:rsid w:val="00E81ADF"/>
    <w:rsid w:val="00E85B8A"/>
    <w:rsid w:val="00E93FFB"/>
    <w:rsid w:val="00E9438E"/>
    <w:rsid w:val="00E9731F"/>
    <w:rsid w:val="00F018C4"/>
    <w:rsid w:val="00F5560D"/>
    <w:rsid w:val="00F62663"/>
    <w:rsid w:val="00F6757A"/>
    <w:rsid w:val="00F81AA7"/>
    <w:rsid w:val="00FB5EF7"/>
    <w:rsid w:val="00FD218D"/>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ACEDCB"/>
  <w14:defaultImageDpi w14:val="300"/>
  <w15:docId w15:val="{62BF8540-4454-4503-9668-153E3EA4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1">
    <w:name w:val="Copy_1"/>
    <w:basedOn w:val="Normal"/>
    <w:next w:val="Normal"/>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Grilledutableau">
    <w:name w:val="Table Grid"/>
    <w:basedOn w:val="TableauNormal"/>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Normal"/>
    <w:next w:val="Normal"/>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Listeclaire-Accent1">
    <w:name w:val="Light List Accent 1"/>
    <w:basedOn w:val="TableauNormal"/>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0D6FD1"/>
    <w:pPr>
      <w:tabs>
        <w:tab w:val="center" w:pos="4536"/>
        <w:tab w:val="right" w:pos="9072"/>
      </w:tabs>
    </w:pPr>
  </w:style>
  <w:style w:type="character" w:customStyle="1" w:styleId="En-tteCar">
    <w:name w:val="En-tête Car"/>
    <w:basedOn w:val="Policepardfaut"/>
    <w:link w:val="En-tte"/>
    <w:uiPriority w:val="99"/>
    <w:rsid w:val="000D6FD1"/>
  </w:style>
  <w:style w:type="paragraph" w:styleId="Pieddepage">
    <w:name w:val="footer"/>
    <w:basedOn w:val="Normal"/>
    <w:link w:val="PieddepageCar"/>
    <w:uiPriority w:val="99"/>
    <w:unhideWhenUsed/>
    <w:rsid w:val="000D6FD1"/>
    <w:pPr>
      <w:tabs>
        <w:tab w:val="center" w:pos="4536"/>
        <w:tab w:val="right" w:pos="9072"/>
      </w:tabs>
    </w:pPr>
  </w:style>
  <w:style w:type="character" w:customStyle="1" w:styleId="PieddepageCar">
    <w:name w:val="Pied de page Car"/>
    <w:basedOn w:val="Policepardfaut"/>
    <w:link w:val="Pieddepage"/>
    <w:uiPriority w:val="99"/>
    <w:rsid w:val="000D6FD1"/>
  </w:style>
  <w:style w:type="paragraph" w:customStyle="1" w:styleId="Headline">
    <w:name w:val="Headline"/>
    <w:basedOn w:val="Normal"/>
    <w:autoRedefine/>
    <w:qFormat/>
    <w:rsid w:val="00482853"/>
    <w:rPr>
      <w:rFonts w:ascii="Arial" w:hAnsi="Arial" w:cs="Arial"/>
      <w:b/>
      <w:bCs/>
      <w:caps/>
      <w:color w:val="004388"/>
      <w:sz w:val="36"/>
      <w:szCs w:val="36"/>
    </w:rPr>
  </w:style>
  <w:style w:type="paragraph" w:customStyle="1" w:styleId="ProductCode">
    <w:name w:val="Product Code"/>
    <w:basedOn w:val="Normal"/>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Normal"/>
    <w:next w:val="Normal"/>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Normal"/>
    <w:autoRedefine/>
    <w:qFormat/>
    <w:rsid w:val="00482853"/>
    <w:rPr>
      <w:rFonts w:ascii="Arial" w:hAnsi="Arial" w:cs="Arial"/>
      <w:sz w:val="12"/>
      <w:szCs w:val="12"/>
    </w:rPr>
  </w:style>
  <w:style w:type="paragraph" w:customStyle="1" w:styleId="Administrationnumber">
    <w:name w:val="Administration number"/>
    <w:basedOn w:val="Normal"/>
    <w:autoRedefine/>
    <w:qFormat/>
    <w:rsid w:val="00482853"/>
    <w:rPr>
      <w:rFonts w:ascii="Arial" w:hAnsi="Arial" w:cs="Arial"/>
      <w:sz w:val="11"/>
      <w:szCs w:val="12"/>
    </w:rPr>
  </w:style>
  <w:style w:type="paragraph" w:customStyle="1" w:styleId="Addressinformation">
    <w:name w:val="Address information"/>
    <w:basedOn w:val="Normal"/>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Lienhypertexte">
    <w:name w:val="Hyperlink"/>
    <w:basedOn w:val="Policepardfaut"/>
    <w:uiPriority w:val="99"/>
    <w:unhideWhenUsed/>
    <w:rsid w:val="002916E4"/>
    <w:rPr>
      <w:color w:val="0000FF" w:themeColor="hyperlink"/>
      <w:u w:val="single"/>
    </w:rPr>
  </w:style>
  <w:style w:type="paragraph" w:styleId="Paragraphedeliste">
    <w:name w:val="List Paragraph"/>
    <w:basedOn w:val="Normal"/>
    <w:uiPriority w:val="34"/>
    <w:qFormat/>
    <w:rsid w:val="00911A23"/>
    <w:pPr>
      <w:spacing w:after="200" w:line="276" w:lineRule="auto"/>
      <w:ind w:left="720"/>
      <w:contextualSpacing/>
    </w:pPr>
    <w:rPr>
      <w:sz w:val="22"/>
      <w:szCs w:val="22"/>
      <w:lang w:eastAsia="zh-CN"/>
    </w:rPr>
  </w:style>
  <w:style w:type="paragraph" w:styleId="Textedebulles">
    <w:name w:val="Balloon Text"/>
    <w:basedOn w:val="Normal"/>
    <w:link w:val="TextedebullesCar"/>
    <w:uiPriority w:val="99"/>
    <w:semiHidden/>
    <w:unhideWhenUsed/>
    <w:rsid w:val="009D2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27C2"/>
    <w:rPr>
      <w:rFonts w:ascii="Segoe UI" w:hAnsi="Segoe UI" w:cs="Segoe UI"/>
      <w:sz w:val="18"/>
      <w:szCs w:val="18"/>
    </w:rPr>
  </w:style>
  <w:style w:type="character" w:styleId="Marquedecommentaire">
    <w:name w:val="annotation reference"/>
    <w:basedOn w:val="Policepardfaut"/>
    <w:uiPriority w:val="99"/>
    <w:semiHidden/>
    <w:unhideWhenUsed/>
    <w:rsid w:val="002E59E9"/>
    <w:rPr>
      <w:sz w:val="16"/>
      <w:szCs w:val="16"/>
    </w:rPr>
  </w:style>
  <w:style w:type="paragraph" w:styleId="Commentaire">
    <w:name w:val="annotation text"/>
    <w:basedOn w:val="Normal"/>
    <w:link w:val="CommentaireCar"/>
    <w:uiPriority w:val="99"/>
    <w:semiHidden/>
    <w:unhideWhenUsed/>
    <w:rsid w:val="002E59E9"/>
    <w:rPr>
      <w:sz w:val="20"/>
      <w:szCs w:val="20"/>
    </w:rPr>
  </w:style>
  <w:style w:type="character" w:customStyle="1" w:styleId="CommentaireCar">
    <w:name w:val="Commentaire Car"/>
    <w:basedOn w:val="Policepardfaut"/>
    <w:link w:val="Commentaire"/>
    <w:uiPriority w:val="99"/>
    <w:semiHidden/>
    <w:rsid w:val="002E59E9"/>
    <w:rPr>
      <w:sz w:val="20"/>
      <w:szCs w:val="20"/>
    </w:rPr>
  </w:style>
  <w:style w:type="paragraph" w:styleId="Objetducommentaire">
    <w:name w:val="annotation subject"/>
    <w:basedOn w:val="Commentaire"/>
    <w:next w:val="Commentaire"/>
    <w:link w:val="ObjetducommentaireCar"/>
    <w:uiPriority w:val="99"/>
    <w:semiHidden/>
    <w:unhideWhenUsed/>
    <w:rsid w:val="002E59E9"/>
    <w:rPr>
      <w:b/>
      <w:bCs/>
    </w:rPr>
  </w:style>
  <w:style w:type="character" w:customStyle="1" w:styleId="ObjetducommentaireCar">
    <w:name w:val="Objet du commentaire Car"/>
    <w:basedOn w:val="CommentaireCar"/>
    <w:link w:val="Objetducommentaire"/>
    <w:uiPriority w:val="99"/>
    <w:semiHidden/>
    <w:rsid w:val="002E59E9"/>
    <w:rPr>
      <w:b/>
      <w:bCs/>
      <w:sz w:val="20"/>
      <w:szCs w:val="20"/>
    </w:rPr>
  </w:style>
  <w:style w:type="paragraph" w:styleId="Rvision">
    <w:name w:val="Revision"/>
    <w:hidden/>
    <w:uiPriority w:val="99"/>
    <w:semiHidden/>
    <w:rsid w:val="000E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hyperlink" Target="http://www.freudenberg.de" TargetMode="External"/><Relationship Id="rId2" Type="http://schemas.openxmlformats.org/officeDocument/2006/relationships/customXml" Target="../customXml/item2.xml"/><Relationship Id="rId16" Type="http://schemas.openxmlformats.org/officeDocument/2006/relationships/hyperlink" Target="http://www.freudenberg-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volo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le.kugler@freudenberg-pm.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332AC-4005-45E7-923F-30F7F19FBBE8}"/>
</file>

<file path=customXml/itemProps2.xml><?xml version="1.0" encoding="utf-8"?>
<ds:datastoreItem xmlns:ds="http://schemas.openxmlformats.org/officeDocument/2006/customXml" ds:itemID="{E2920EB0-87EB-4AFB-BD86-459BBE6E8E9B}"/>
</file>

<file path=customXml/itemProps3.xml><?xml version="1.0" encoding="utf-8"?>
<ds:datastoreItem xmlns:ds="http://schemas.openxmlformats.org/officeDocument/2006/customXml" ds:itemID="{AD341F69-0A93-4E38-8090-1AFBD50651F2}"/>
</file>

<file path=customXml/itemProps4.xml><?xml version="1.0" encoding="utf-8"?>
<ds:datastoreItem xmlns:ds="http://schemas.openxmlformats.org/officeDocument/2006/customXml" ds:itemID="{668CE51E-65AB-4AB2-968C-FA2E483140C5}"/>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3361</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Kugler, Isabelle</cp:lastModifiedBy>
  <cp:revision>3</cp:revision>
  <cp:lastPrinted>2017-11-22T08:00:00Z</cp:lastPrinted>
  <dcterms:created xsi:type="dcterms:W3CDTF">2018-07-10T07:54:00Z</dcterms:created>
  <dcterms:modified xsi:type="dcterms:W3CDTF">2018-07-10T07:58:00Z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