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2BE023" w14:textId="46FF8B6E" w:rsidR="00FD218D" w:rsidRPr="00BC2A5B" w:rsidRDefault="00FD218D" w:rsidP="00CC1CAA">
      <w:pPr>
        <w:pStyle w:val="Copy"/>
        <w:tabs>
          <w:tab w:val="right" w:pos="9781"/>
        </w:tabs>
        <w:spacing w:line="340" w:lineRule="atLeast"/>
        <w:jc w:val="both"/>
        <w:rPr>
          <w:rFonts w:cs="Arial"/>
          <w:b/>
          <w:noProof w:val="0"/>
          <w:sz w:val="32"/>
          <w:szCs w:val="32"/>
          <w:lang w:val="en-US"/>
        </w:rPr>
      </w:pPr>
      <w:bookmarkStart w:id="0" w:name="_MacBuGuideStaticData_3101H"/>
      <w:bookmarkStart w:id="1" w:name="_MacBuGuideStaticData_1989H"/>
      <w:r w:rsidRPr="00BC2A5B">
        <w:rPr>
          <w:rFonts w:cs="Arial"/>
          <w:b/>
          <w:noProof w:val="0"/>
          <w:sz w:val="32"/>
          <w:szCs w:val="32"/>
          <w:lang w:val="en-US"/>
        </w:rPr>
        <w:t>P</w:t>
      </w:r>
      <w:r w:rsidR="00BE39A4" w:rsidRPr="00BC2A5B">
        <w:rPr>
          <w:rFonts w:cs="Arial"/>
          <w:b/>
          <w:noProof w:val="0"/>
          <w:sz w:val="32"/>
          <w:szCs w:val="32"/>
          <w:lang w:val="en-US"/>
        </w:rPr>
        <w:t>RESS</w:t>
      </w:r>
      <w:r w:rsidR="00BC2A5B">
        <w:rPr>
          <w:rFonts w:cs="Arial"/>
          <w:b/>
          <w:noProof w:val="0"/>
          <w:sz w:val="32"/>
          <w:szCs w:val="32"/>
          <w:lang w:val="en-US"/>
        </w:rPr>
        <w:t xml:space="preserve"> RELEASE</w:t>
      </w:r>
    </w:p>
    <w:p w14:paraId="794283CA" w14:textId="77777777" w:rsidR="005848F2" w:rsidRPr="00BC2A5B" w:rsidRDefault="005848F2" w:rsidP="00CC1CAA">
      <w:pPr>
        <w:pStyle w:val="Copy"/>
        <w:tabs>
          <w:tab w:val="right" w:pos="9781"/>
        </w:tabs>
        <w:spacing w:line="340" w:lineRule="atLeast"/>
        <w:jc w:val="both"/>
        <w:rPr>
          <w:rFonts w:cs="Arial"/>
          <w:caps/>
          <w:noProof w:val="0"/>
          <w:sz w:val="32"/>
          <w:szCs w:val="32"/>
          <w:lang w:val="en-US"/>
        </w:rPr>
      </w:pPr>
    </w:p>
    <w:p w14:paraId="07C6DDDD" w14:textId="77777777" w:rsidR="00FD218D" w:rsidRPr="00BC2A5B" w:rsidRDefault="00FD218D" w:rsidP="003172BB">
      <w:pPr>
        <w:pStyle w:val="Headline0"/>
        <w:spacing w:line="360" w:lineRule="auto"/>
        <w:jc w:val="both"/>
        <w:rPr>
          <w:rFonts w:ascii="Arial" w:hAnsi="Arial" w:cs="Arial"/>
          <w:caps w:val="0"/>
          <w:color w:val="000000"/>
          <w:sz w:val="32"/>
          <w:szCs w:val="32"/>
        </w:rPr>
      </w:pPr>
    </w:p>
    <w:p w14:paraId="733A15F6" w14:textId="0C28CA6F" w:rsidR="00B447B8" w:rsidRPr="00BC2A5B" w:rsidRDefault="00BC2A5B" w:rsidP="003172BB">
      <w:pPr>
        <w:pStyle w:val="Headline0"/>
        <w:spacing w:line="360" w:lineRule="auto"/>
        <w:jc w:val="both"/>
        <w:rPr>
          <w:rFonts w:ascii="Arial" w:hAnsi="Arial" w:cs="Arial"/>
          <w:caps w:val="0"/>
          <w:color w:val="000000"/>
          <w:sz w:val="30"/>
          <w:szCs w:val="30"/>
        </w:rPr>
      </w:pPr>
      <w:r>
        <w:rPr>
          <w:rFonts w:ascii="Arial" w:hAnsi="Arial" w:cs="Arial"/>
          <w:caps w:val="0"/>
          <w:color w:val="000000"/>
          <w:sz w:val="30"/>
          <w:szCs w:val="30"/>
        </w:rPr>
        <w:t>Making sustainability visible</w:t>
      </w:r>
      <w:r w:rsidR="004E451A" w:rsidRPr="00BC2A5B">
        <w:rPr>
          <w:rFonts w:ascii="Arial" w:hAnsi="Arial" w:cs="Arial"/>
          <w:caps w:val="0"/>
          <w:color w:val="000000"/>
          <w:sz w:val="30"/>
          <w:szCs w:val="30"/>
        </w:rPr>
        <w:t xml:space="preserve">: </w:t>
      </w:r>
      <w:r w:rsidR="00AF0BFA" w:rsidRPr="00BC2A5B">
        <w:rPr>
          <w:rFonts w:ascii="Arial" w:hAnsi="Arial" w:cs="Arial"/>
          <w:caps w:val="0"/>
          <w:color w:val="000000"/>
          <w:sz w:val="30"/>
          <w:szCs w:val="30"/>
        </w:rPr>
        <w:t xml:space="preserve">Freudenberg </w:t>
      </w:r>
      <w:r w:rsidR="00C82267">
        <w:rPr>
          <w:rFonts w:ascii="Arial" w:hAnsi="Arial" w:cs="Arial"/>
          <w:caps w:val="0"/>
          <w:color w:val="000000"/>
          <w:sz w:val="30"/>
          <w:szCs w:val="30"/>
        </w:rPr>
        <w:t xml:space="preserve">endorses further products with </w:t>
      </w:r>
      <w:r w:rsidR="00AF0BFA" w:rsidRPr="00BC2A5B">
        <w:rPr>
          <w:rFonts w:ascii="Arial" w:hAnsi="Arial" w:cs="Arial"/>
          <w:caps w:val="0"/>
          <w:color w:val="000000"/>
          <w:sz w:val="30"/>
          <w:szCs w:val="30"/>
        </w:rPr>
        <w:t xml:space="preserve">ECO-CHECK </w:t>
      </w:r>
      <w:r w:rsidR="00C82267">
        <w:rPr>
          <w:rFonts w:ascii="Arial" w:hAnsi="Arial" w:cs="Arial"/>
          <w:caps w:val="0"/>
          <w:color w:val="000000"/>
          <w:sz w:val="30"/>
          <w:szCs w:val="30"/>
        </w:rPr>
        <w:t>l</w:t>
      </w:r>
      <w:r w:rsidR="00AF0BFA" w:rsidRPr="00BC2A5B">
        <w:rPr>
          <w:rFonts w:ascii="Arial" w:hAnsi="Arial" w:cs="Arial"/>
          <w:caps w:val="0"/>
          <w:color w:val="000000"/>
          <w:sz w:val="30"/>
          <w:szCs w:val="30"/>
        </w:rPr>
        <w:t>abel</w:t>
      </w:r>
    </w:p>
    <w:p w14:paraId="166984CB" w14:textId="77777777" w:rsidR="00D321AC" w:rsidRPr="00BC2A5B" w:rsidRDefault="00D321AC" w:rsidP="003172BB">
      <w:pPr>
        <w:pStyle w:val="KeinAbsatzformat"/>
        <w:jc w:val="both"/>
        <w:rPr>
          <w:sz w:val="22"/>
          <w:szCs w:val="22"/>
          <w:lang w:val="en-US"/>
        </w:rPr>
      </w:pPr>
    </w:p>
    <w:p w14:paraId="69180E20" w14:textId="745A7072" w:rsidR="004769A6" w:rsidRPr="004D0A79" w:rsidRDefault="00CC1CAA" w:rsidP="003172BB">
      <w:pPr>
        <w:spacing w:line="360" w:lineRule="auto"/>
        <w:jc w:val="both"/>
        <w:rPr>
          <w:rFonts w:ascii="Arial" w:hAnsi="Arial" w:cs="Arial"/>
          <w:b/>
          <w:bCs/>
          <w:sz w:val="22"/>
          <w:szCs w:val="22"/>
          <w:highlight w:val="yellow"/>
          <w:lang w:val="en-US"/>
        </w:rPr>
      </w:pPr>
      <w:r w:rsidRPr="004D0A79">
        <w:rPr>
          <w:rFonts w:ascii="Arial" w:hAnsi="Arial" w:cs="Arial"/>
          <w:b/>
          <w:bCs/>
          <w:sz w:val="22"/>
          <w:szCs w:val="22"/>
          <w:lang w:val="en-US"/>
        </w:rPr>
        <w:t xml:space="preserve">Weinheim, </w:t>
      </w:r>
      <w:r w:rsidR="00C82267" w:rsidRPr="004D0A79">
        <w:rPr>
          <w:rFonts w:ascii="Arial" w:hAnsi="Arial" w:cs="Arial"/>
          <w:b/>
          <w:bCs/>
          <w:sz w:val="22"/>
          <w:szCs w:val="22"/>
          <w:lang w:val="en-US"/>
        </w:rPr>
        <w:t xml:space="preserve">June </w:t>
      </w:r>
      <w:r w:rsidR="004D0A79" w:rsidRPr="004D0A79">
        <w:rPr>
          <w:rFonts w:ascii="Arial" w:hAnsi="Arial" w:cs="Arial"/>
          <w:b/>
          <w:bCs/>
          <w:sz w:val="22"/>
          <w:szCs w:val="22"/>
          <w:lang w:val="en-US"/>
        </w:rPr>
        <w:t>21</w:t>
      </w:r>
      <w:r w:rsidR="004D0A79" w:rsidRPr="004D0A79">
        <w:rPr>
          <w:rFonts w:ascii="Arial" w:hAnsi="Arial" w:cs="Arial"/>
          <w:b/>
          <w:bCs/>
          <w:sz w:val="22"/>
          <w:szCs w:val="22"/>
          <w:vertAlign w:val="superscript"/>
          <w:lang w:val="en-US"/>
        </w:rPr>
        <w:t>st</w:t>
      </w:r>
      <w:r w:rsidR="00C82267" w:rsidRPr="004D0A79">
        <w:rPr>
          <w:rFonts w:ascii="Arial" w:hAnsi="Arial" w:cs="Arial"/>
          <w:b/>
          <w:bCs/>
          <w:sz w:val="22"/>
          <w:szCs w:val="22"/>
          <w:lang w:val="en-US"/>
        </w:rPr>
        <w:t xml:space="preserve">, </w:t>
      </w:r>
      <w:r w:rsidR="00AF0BFA" w:rsidRPr="004D0A79">
        <w:rPr>
          <w:rFonts w:ascii="Arial" w:hAnsi="Arial" w:cs="Arial"/>
          <w:b/>
          <w:bCs/>
          <w:sz w:val="22"/>
          <w:szCs w:val="22"/>
          <w:lang w:val="en-US"/>
        </w:rPr>
        <w:t>2022</w:t>
      </w:r>
      <w:r w:rsidRPr="004D0A79">
        <w:rPr>
          <w:rFonts w:ascii="Arial" w:hAnsi="Arial" w:cs="Arial"/>
          <w:b/>
          <w:bCs/>
          <w:sz w:val="22"/>
          <w:szCs w:val="22"/>
          <w:lang w:val="en-US"/>
        </w:rPr>
        <w:t>.</w:t>
      </w:r>
      <w:r w:rsidR="00E02BA2" w:rsidRPr="42CCF29C">
        <w:rPr>
          <w:rFonts w:ascii="Arial" w:hAnsi="Arial" w:cs="Arial"/>
          <w:b/>
          <w:bCs/>
          <w:caps/>
          <w:sz w:val="22"/>
          <w:szCs w:val="22"/>
          <w:lang w:val="en-US"/>
        </w:rPr>
        <w:t xml:space="preserve"> </w:t>
      </w:r>
      <w:r w:rsidR="00125F21" w:rsidRPr="42CCF29C">
        <w:rPr>
          <w:rFonts w:ascii="Arial" w:hAnsi="Arial" w:cs="Arial"/>
          <w:b/>
          <w:bCs/>
          <w:caps/>
          <w:sz w:val="22"/>
          <w:szCs w:val="22"/>
          <w:lang w:val="en-US"/>
        </w:rPr>
        <w:t>F</w:t>
      </w:r>
      <w:r w:rsidR="00125F21" w:rsidRPr="42CCF29C">
        <w:rPr>
          <w:rFonts w:ascii="Arial" w:hAnsi="Arial" w:cs="Arial"/>
          <w:b/>
          <w:bCs/>
          <w:sz w:val="22"/>
          <w:szCs w:val="22"/>
          <w:lang w:val="en-US"/>
        </w:rPr>
        <w:t xml:space="preserve">reudenberg </w:t>
      </w:r>
      <w:r w:rsidR="00E02BA2" w:rsidRPr="42CCF29C">
        <w:rPr>
          <w:rFonts w:ascii="Arial" w:hAnsi="Arial" w:cs="Arial"/>
          <w:b/>
          <w:bCs/>
          <w:sz w:val="22"/>
          <w:szCs w:val="22"/>
          <w:lang w:val="en-US"/>
        </w:rPr>
        <w:t>Performance Materials</w:t>
      </w:r>
      <w:r w:rsidR="00B7155F" w:rsidRPr="42CCF29C">
        <w:rPr>
          <w:rFonts w:ascii="Arial" w:hAnsi="Arial" w:cs="Arial"/>
          <w:b/>
          <w:bCs/>
          <w:sz w:val="22"/>
          <w:szCs w:val="22"/>
          <w:lang w:val="en-US"/>
        </w:rPr>
        <w:t xml:space="preserve"> (Freudenberg) </w:t>
      </w:r>
      <w:r w:rsidR="00822DDA" w:rsidRPr="42CCF29C">
        <w:rPr>
          <w:rFonts w:ascii="Arial" w:hAnsi="Arial" w:cs="Arial"/>
          <w:b/>
          <w:bCs/>
          <w:sz w:val="22"/>
          <w:szCs w:val="22"/>
          <w:lang w:val="en-US"/>
        </w:rPr>
        <w:t xml:space="preserve">is endorsing further </w:t>
      </w:r>
      <w:r w:rsidR="00B94589" w:rsidRPr="42CCF29C">
        <w:rPr>
          <w:rFonts w:ascii="Arial" w:hAnsi="Arial" w:cs="Arial"/>
          <w:b/>
          <w:bCs/>
          <w:sz w:val="22"/>
          <w:szCs w:val="22"/>
          <w:lang w:val="en-US"/>
        </w:rPr>
        <w:t xml:space="preserve">particularly </w:t>
      </w:r>
      <w:r w:rsidR="00822DDA" w:rsidRPr="42CCF29C">
        <w:rPr>
          <w:rFonts w:ascii="Arial" w:hAnsi="Arial" w:cs="Arial"/>
          <w:b/>
          <w:bCs/>
          <w:sz w:val="22"/>
          <w:szCs w:val="22"/>
          <w:lang w:val="en-US"/>
        </w:rPr>
        <w:t>sustainable products with its ECO-CHECK label introduced last year. These products comply with various environmental criteria.</w:t>
      </w:r>
      <w:r w:rsidR="00125F21" w:rsidRPr="42CCF29C">
        <w:rPr>
          <w:rFonts w:ascii="Arial" w:hAnsi="Arial" w:cs="Arial"/>
          <w:b/>
          <w:bCs/>
          <w:sz w:val="22"/>
          <w:szCs w:val="22"/>
          <w:lang w:val="en-US"/>
        </w:rPr>
        <w:t xml:space="preserve"> </w:t>
      </w:r>
      <w:r w:rsidR="00822DDA" w:rsidRPr="42CCF29C">
        <w:rPr>
          <w:rFonts w:ascii="Arial" w:hAnsi="Arial" w:cs="Arial"/>
          <w:b/>
          <w:bCs/>
          <w:sz w:val="22"/>
          <w:szCs w:val="22"/>
          <w:lang w:val="en-US"/>
        </w:rPr>
        <w:t xml:space="preserve">With </w:t>
      </w:r>
      <w:r w:rsidR="007B66EF" w:rsidRPr="42CCF29C">
        <w:rPr>
          <w:rFonts w:ascii="Arial" w:hAnsi="Arial" w:cs="Arial"/>
          <w:b/>
          <w:bCs/>
          <w:sz w:val="22"/>
          <w:szCs w:val="22"/>
          <w:lang w:val="en-US"/>
        </w:rPr>
        <w:t>immediate</w:t>
      </w:r>
      <w:r w:rsidR="00822DDA" w:rsidRPr="42CCF29C">
        <w:rPr>
          <w:rFonts w:ascii="Arial" w:hAnsi="Arial" w:cs="Arial"/>
          <w:b/>
          <w:bCs/>
          <w:sz w:val="22"/>
          <w:szCs w:val="22"/>
          <w:lang w:val="en-US"/>
        </w:rPr>
        <w:t xml:space="preserve"> effect</w:t>
      </w:r>
      <w:r w:rsidR="007B66EF" w:rsidRPr="42CCF29C">
        <w:rPr>
          <w:rFonts w:ascii="Arial" w:hAnsi="Arial" w:cs="Arial"/>
          <w:b/>
          <w:bCs/>
          <w:sz w:val="22"/>
          <w:szCs w:val="22"/>
          <w:lang w:val="en-US"/>
        </w:rPr>
        <w:t xml:space="preserve">, five more solutions bear the label making the company’s commitment to sustainability visible. </w:t>
      </w:r>
    </w:p>
    <w:p w14:paraId="5AE2CC2C" w14:textId="77777777" w:rsidR="00D8642D" w:rsidRPr="00BC2A5B" w:rsidRDefault="00D8642D" w:rsidP="003172BB">
      <w:pPr>
        <w:spacing w:line="360" w:lineRule="auto"/>
        <w:jc w:val="both"/>
        <w:rPr>
          <w:rFonts w:ascii="Arial" w:hAnsi="Arial" w:cs="Arial"/>
          <w:b/>
          <w:bCs/>
          <w:sz w:val="22"/>
          <w:szCs w:val="22"/>
          <w:lang w:val="en-US"/>
        </w:rPr>
      </w:pPr>
    </w:p>
    <w:p w14:paraId="49BF9910" w14:textId="39B1EDDD" w:rsidR="00125F21" w:rsidRPr="00BC2A5B" w:rsidRDefault="007B66EF" w:rsidP="00D8642D">
      <w:pPr>
        <w:spacing w:line="360" w:lineRule="auto"/>
        <w:jc w:val="both"/>
        <w:rPr>
          <w:rFonts w:ascii="Arial" w:hAnsi="Arial" w:cs="Arial"/>
          <w:bCs/>
          <w:sz w:val="22"/>
          <w:szCs w:val="22"/>
          <w:lang w:val="en-US"/>
        </w:rPr>
      </w:pPr>
      <w:r>
        <w:rPr>
          <w:rFonts w:ascii="Arial" w:hAnsi="Arial" w:cs="Arial"/>
          <w:bCs/>
          <w:sz w:val="22"/>
          <w:szCs w:val="22"/>
          <w:lang w:val="en-US"/>
        </w:rPr>
        <w:t xml:space="preserve">“Sustainability is firmly anchored in our corporate strategy. The ECO-CHECK label is </w:t>
      </w:r>
      <w:r w:rsidR="00924800">
        <w:rPr>
          <w:rFonts w:ascii="Arial" w:hAnsi="Arial" w:cs="Arial"/>
          <w:bCs/>
          <w:sz w:val="22"/>
          <w:szCs w:val="22"/>
          <w:lang w:val="en-US"/>
        </w:rPr>
        <w:t>a</w:t>
      </w:r>
      <w:r>
        <w:rPr>
          <w:rFonts w:ascii="Arial" w:hAnsi="Arial" w:cs="Arial"/>
          <w:bCs/>
          <w:sz w:val="22"/>
          <w:szCs w:val="22"/>
          <w:lang w:val="en-US"/>
        </w:rPr>
        <w:t xml:space="preserve"> quick and easy way </w:t>
      </w:r>
      <w:r w:rsidR="00924800">
        <w:rPr>
          <w:rFonts w:ascii="Arial" w:hAnsi="Arial" w:cs="Arial"/>
          <w:bCs/>
          <w:sz w:val="22"/>
          <w:szCs w:val="22"/>
          <w:lang w:val="en-US"/>
        </w:rPr>
        <w:t xml:space="preserve">for </w:t>
      </w:r>
      <w:r>
        <w:rPr>
          <w:rFonts w:ascii="Arial" w:hAnsi="Arial" w:cs="Arial"/>
          <w:bCs/>
          <w:sz w:val="22"/>
          <w:szCs w:val="22"/>
          <w:lang w:val="en-US"/>
        </w:rPr>
        <w:t xml:space="preserve">our customers to identify </w:t>
      </w:r>
      <w:r w:rsidR="00605D7A">
        <w:rPr>
          <w:rFonts w:ascii="Arial" w:hAnsi="Arial" w:cs="Arial"/>
          <w:bCs/>
          <w:sz w:val="22"/>
          <w:szCs w:val="22"/>
          <w:lang w:val="en-US"/>
        </w:rPr>
        <w:t xml:space="preserve">particularly </w:t>
      </w:r>
      <w:r w:rsidR="00924800">
        <w:rPr>
          <w:rFonts w:ascii="Arial" w:hAnsi="Arial" w:cs="Arial"/>
          <w:bCs/>
          <w:sz w:val="22"/>
          <w:szCs w:val="22"/>
          <w:lang w:val="en-US"/>
        </w:rPr>
        <w:t xml:space="preserve">sustainable solutions,” </w:t>
      </w:r>
      <w:r w:rsidR="005F4810" w:rsidRPr="00BC2A5B">
        <w:rPr>
          <w:rFonts w:ascii="Arial" w:hAnsi="Arial" w:cs="Arial"/>
          <w:bCs/>
          <w:sz w:val="22"/>
          <w:szCs w:val="22"/>
          <w:lang w:val="en-US"/>
        </w:rPr>
        <w:t>John McNabb, CTO Freudenberg Performance Materials</w:t>
      </w:r>
      <w:r w:rsidR="00924800">
        <w:rPr>
          <w:rFonts w:ascii="Arial" w:hAnsi="Arial" w:cs="Arial"/>
          <w:bCs/>
          <w:sz w:val="22"/>
          <w:szCs w:val="22"/>
          <w:lang w:val="en-US"/>
        </w:rPr>
        <w:t>, explained.</w:t>
      </w:r>
      <w:r w:rsidR="005F4810" w:rsidRPr="00BC2A5B">
        <w:rPr>
          <w:rFonts w:ascii="Arial" w:hAnsi="Arial" w:cs="Arial"/>
          <w:bCs/>
          <w:sz w:val="22"/>
          <w:szCs w:val="22"/>
          <w:lang w:val="en-US"/>
        </w:rPr>
        <w:t xml:space="preserve"> </w:t>
      </w:r>
      <w:r w:rsidR="00241923">
        <w:rPr>
          <w:rFonts w:ascii="Arial" w:hAnsi="Arial" w:cs="Arial"/>
          <w:bCs/>
          <w:sz w:val="22"/>
          <w:szCs w:val="22"/>
          <w:lang w:val="en-US"/>
        </w:rPr>
        <w:t>The company’s own sustainability label is only used to endorse products that either save resources during production, improve the manufacturing footprint of customers, can be disposed of in an environmentally friendly manner after use</w:t>
      </w:r>
      <w:r w:rsidR="00B94589">
        <w:rPr>
          <w:rFonts w:ascii="Arial" w:hAnsi="Arial" w:cs="Arial"/>
          <w:bCs/>
          <w:sz w:val="22"/>
          <w:szCs w:val="22"/>
          <w:lang w:val="en-US"/>
        </w:rPr>
        <w:t>,</w:t>
      </w:r>
      <w:r w:rsidR="00241923">
        <w:rPr>
          <w:rFonts w:ascii="Arial" w:hAnsi="Arial" w:cs="Arial"/>
          <w:bCs/>
          <w:sz w:val="22"/>
          <w:szCs w:val="22"/>
          <w:lang w:val="en-US"/>
        </w:rPr>
        <w:t xml:space="preserve"> or contain certain features that contribute to a long service life. </w:t>
      </w:r>
      <w:r w:rsidR="00605D7A">
        <w:rPr>
          <w:rFonts w:ascii="Arial" w:hAnsi="Arial" w:cs="Arial"/>
          <w:bCs/>
          <w:sz w:val="22"/>
          <w:szCs w:val="22"/>
          <w:lang w:val="en-US"/>
        </w:rPr>
        <w:t xml:space="preserve">“The label indicates to our customers that a product offers significant </w:t>
      </w:r>
      <w:r w:rsidR="00B94589">
        <w:rPr>
          <w:rFonts w:ascii="Arial" w:hAnsi="Arial" w:cs="Arial"/>
          <w:bCs/>
          <w:sz w:val="22"/>
          <w:szCs w:val="22"/>
          <w:lang w:val="en-US"/>
        </w:rPr>
        <w:t xml:space="preserve">direct </w:t>
      </w:r>
      <w:r w:rsidR="00605D7A">
        <w:rPr>
          <w:rFonts w:ascii="Arial" w:hAnsi="Arial" w:cs="Arial"/>
          <w:bCs/>
          <w:sz w:val="22"/>
          <w:szCs w:val="22"/>
          <w:lang w:val="en-US"/>
        </w:rPr>
        <w:t>advantages in terms of environmental protection, thus leading to more sustainable solutions.”</w:t>
      </w:r>
    </w:p>
    <w:p w14:paraId="565FD5ED" w14:textId="77777777" w:rsidR="00125F21" w:rsidRPr="00BC2A5B" w:rsidRDefault="00125F21" w:rsidP="00D8642D">
      <w:pPr>
        <w:spacing w:line="360" w:lineRule="auto"/>
        <w:jc w:val="both"/>
        <w:rPr>
          <w:rFonts w:ascii="Arial" w:hAnsi="Arial" w:cs="Arial"/>
          <w:bCs/>
          <w:sz w:val="22"/>
          <w:szCs w:val="22"/>
          <w:lang w:val="en-US"/>
        </w:rPr>
      </w:pPr>
    </w:p>
    <w:p w14:paraId="359EBA24" w14:textId="4D903D13" w:rsidR="00DC712E" w:rsidRPr="00BC2A5B" w:rsidRDefault="00C3620D" w:rsidP="00E46A14">
      <w:pPr>
        <w:spacing w:line="360" w:lineRule="auto"/>
        <w:jc w:val="both"/>
        <w:rPr>
          <w:rFonts w:ascii="Arial" w:hAnsi="Arial" w:cs="Arial"/>
          <w:b/>
          <w:bCs/>
          <w:sz w:val="22"/>
          <w:szCs w:val="22"/>
          <w:lang w:val="en-US"/>
        </w:rPr>
      </w:pPr>
      <w:r>
        <w:rPr>
          <w:rFonts w:ascii="Arial" w:hAnsi="Arial" w:cs="Arial"/>
          <w:b/>
          <w:bCs/>
          <w:sz w:val="22"/>
          <w:szCs w:val="22"/>
          <w:lang w:val="en-US"/>
        </w:rPr>
        <w:t>Newly-endorsed products for leather goods</w:t>
      </w:r>
      <w:r w:rsidR="00DF312E" w:rsidRPr="00BC2A5B">
        <w:rPr>
          <w:rFonts w:ascii="Arial" w:hAnsi="Arial" w:cs="Arial"/>
          <w:b/>
          <w:bCs/>
          <w:sz w:val="22"/>
          <w:szCs w:val="22"/>
          <w:lang w:val="en-US"/>
        </w:rPr>
        <w:t xml:space="preserve"> …</w:t>
      </w:r>
    </w:p>
    <w:p w14:paraId="2557D723" w14:textId="6A983343" w:rsidR="00D8642D" w:rsidRPr="00BC2A5B" w:rsidRDefault="00C3620D" w:rsidP="00E46A14">
      <w:pPr>
        <w:spacing w:line="360" w:lineRule="auto"/>
        <w:jc w:val="both"/>
        <w:rPr>
          <w:rFonts w:ascii="Arial" w:hAnsi="Arial" w:cs="Arial"/>
          <w:b/>
          <w:bCs/>
          <w:sz w:val="22"/>
          <w:szCs w:val="22"/>
          <w:lang w:val="en-US"/>
        </w:rPr>
      </w:pPr>
      <w:r w:rsidRPr="56B16862">
        <w:rPr>
          <w:rFonts w:ascii="Arial" w:hAnsi="Arial" w:cs="Arial"/>
          <w:sz w:val="22"/>
          <w:szCs w:val="22"/>
          <w:lang w:val="en-US"/>
        </w:rPr>
        <w:t xml:space="preserve">The newly-endorsed </w:t>
      </w:r>
      <w:r w:rsidR="00482941" w:rsidRPr="56B16862">
        <w:rPr>
          <w:rFonts w:ascii="Arial" w:hAnsi="Arial" w:cs="Arial"/>
          <w:sz w:val="22"/>
          <w:szCs w:val="22"/>
          <w:lang w:val="en-US"/>
        </w:rPr>
        <w:t xml:space="preserve">ECO-CHECK </w:t>
      </w:r>
      <w:r w:rsidRPr="56B16862">
        <w:rPr>
          <w:rFonts w:ascii="Arial" w:hAnsi="Arial" w:cs="Arial"/>
          <w:sz w:val="22"/>
          <w:szCs w:val="22"/>
          <w:lang w:val="en-US"/>
        </w:rPr>
        <w:t xml:space="preserve">products include one </w:t>
      </w:r>
      <w:r w:rsidR="00E46A14" w:rsidRPr="00BC2A5B">
        <w:rPr>
          <w:rFonts w:ascii="Arial" w:hAnsi="Arial" w:cs="Arial"/>
          <w:b/>
          <w:bCs/>
          <w:sz w:val="22"/>
          <w:szCs w:val="22"/>
          <w:lang w:val="en-US"/>
        </w:rPr>
        <w:t>Evolon®</w:t>
      </w:r>
      <w:r w:rsidR="00482941" w:rsidRPr="56B16862">
        <w:rPr>
          <w:rFonts w:ascii="Arial" w:hAnsi="Arial" w:cs="Arial"/>
          <w:sz w:val="22"/>
          <w:szCs w:val="22"/>
          <w:lang w:val="en-US"/>
        </w:rPr>
        <w:t xml:space="preserve"> </w:t>
      </w:r>
      <w:r w:rsidRPr="56B16862">
        <w:rPr>
          <w:rFonts w:ascii="Arial" w:hAnsi="Arial" w:cs="Arial"/>
          <w:sz w:val="22"/>
          <w:szCs w:val="22"/>
          <w:lang w:val="en-US"/>
        </w:rPr>
        <w:t>microfilament textile application. This is a reinforcement material for leather goods that is manufactured with no solvent and no binder</w:t>
      </w:r>
      <w:r w:rsidR="00E036C8" w:rsidRPr="56B16862">
        <w:rPr>
          <w:rFonts w:ascii="Arial" w:hAnsi="Arial" w:cs="Arial"/>
          <w:sz w:val="22"/>
          <w:szCs w:val="22"/>
          <w:lang w:val="en-US"/>
        </w:rPr>
        <w:t>. It contains up to 80 percent recycled PET and is suitable for a broad range of applications</w:t>
      </w:r>
      <w:r w:rsidR="00482941" w:rsidRPr="56B16862">
        <w:rPr>
          <w:rFonts w:ascii="Arial" w:hAnsi="Arial" w:cs="Arial"/>
          <w:sz w:val="22"/>
          <w:szCs w:val="22"/>
          <w:lang w:val="en-US"/>
        </w:rPr>
        <w:t xml:space="preserve">. </w:t>
      </w:r>
      <w:r w:rsidR="001764DB" w:rsidRPr="56B16862">
        <w:rPr>
          <w:rFonts w:ascii="Arial" w:hAnsi="Arial" w:cs="Arial"/>
          <w:sz w:val="22"/>
          <w:szCs w:val="22"/>
          <w:lang w:val="en-US"/>
        </w:rPr>
        <w:t xml:space="preserve">The material is produced at Freudenberg’s </w:t>
      </w:r>
      <w:r w:rsidR="00E036C8" w:rsidRPr="56B16862">
        <w:rPr>
          <w:rFonts w:ascii="Arial" w:hAnsi="Arial" w:cs="Arial"/>
          <w:sz w:val="22"/>
          <w:szCs w:val="22"/>
          <w:lang w:val="en-US"/>
        </w:rPr>
        <w:t xml:space="preserve">facility in </w:t>
      </w:r>
      <w:r w:rsidR="00E46A14" w:rsidRPr="56B16862">
        <w:rPr>
          <w:rFonts w:ascii="Arial" w:hAnsi="Arial" w:cs="Arial"/>
          <w:sz w:val="22"/>
          <w:szCs w:val="22"/>
          <w:lang w:val="en-US"/>
        </w:rPr>
        <w:t>Colmar</w:t>
      </w:r>
      <w:r w:rsidR="00E036C8" w:rsidRPr="56B16862">
        <w:rPr>
          <w:rFonts w:ascii="Arial" w:hAnsi="Arial" w:cs="Arial"/>
          <w:sz w:val="22"/>
          <w:szCs w:val="22"/>
          <w:lang w:val="en-US"/>
        </w:rPr>
        <w:t xml:space="preserve">, France, </w:t>
      </w:r>
      <w:r w:rsidR="001764DB" w:rsidRPr="56B16862">
        <w:rPr>
          <w:rFonts w:ascii="Arial" w:hAnsi="Arial" w:cs="Arial"/>
          <w:sz w:val="22"/>
          <w:szCs w:val="22"/>
          <w:lang w:val="en-US"/>
        </w:rPr>
        <w:t xml:space="preserve">where the manufacturing process is </w:t>
      </w:r>
      <w:r w:rsidR="005A6F07" w:rsidRPr="56B16862">
        <w:rPr>
          <w:rFonts w:ascii="Arial" w:hAnsi="Arial" w:cs="Arial"/>
          <w:sz w:val="22"/>
          <w:szCs w:val="22"/>
          <w:lang w:val="en-US"/>
        </w:rPr>
        <w:t>highly sustainable</w:t>
      </w:r>
      <w:r w:rsidR="001764DB" w:rsidRPr="56B16862">
        <w:rPr>
          <w:rFonts w:ascii="Arial" w:hAnsi="Arial" w:cs="Arial"/>
          <w:sz w:val="22"/>
          <w:szCs w:val="22"/>
          <w:lang w:val="en-US"/>
        </w:rPr>
        <w:t xml:space="preserve">: </w:t>
      </w:r>
      <w:r w:rsidR="005A6F07" w:rsidRPr="56B16862">
        <w:rPr>
          <w:rFonts w:ascii="Arial" w:hAnsi="Arial" w:cs="Arial"/>
          <w:sz w:val="22"/>
          <w:szCs w:val="22"/>
          <w:lang w:val="en-US"/>
        </w:rPr>
        <w:t xml:space="preserve">it is certified to </w:t>
      </w:r>
      <w:r w:rsidR="00482941" w:rsidRPr="56B16862">
        <w:rPr>
          <w:rFonts w:ascii="Arial" w:hAnsi="Arial" w:cs="Arial"/>
          <w:sz w:val="22"/>
          <w:szCs w:val="22"/>
          <w:lang w:val="en-US"/>
        </w:rPr>
        <w:t xml:space="preserve">STeP </w:t>
      </w:r>
      <w:r w:rsidR="00B7155F" w:rsidRPr="56B16862">
        <w:rPr>
          <w:rFonts w:ascii="Arial" w:hAnsi="Arial" w:cs="Arial"/>
          <w:sz w:val="22"/>
          <w:szCs w:val="22"/>
          <w:lang w:val="en-US"/>
        </w:rPr>
        <w:t xml:space="preserve">by </w:t>
      </w:r>
      <w:r w:rsidR="00482941" w:rsidRPr="56B16862">
        <w:rPr>
          <w:rFonts w:ascii="Arial" w:hAnsi="Arial" w:cs="Arial"/>
          <w:sz w:val="22"/>
          <w:szCs w:val="22"/>
          <w:lang w:val="en-US"/>
        </w:rPr>
        <w:t xml:space="preserve">OEKO-TEX® </w:t>
      </w:r>
      <w:r w:rsidR="005A6F07" w:rsidRPr="56B16862">
        <w:rPr>
          <w:rFonts w:ascii="Arial" w:hAnsi="Arial" w:cs="Arial"/>
          <w:sz w:val="22"/>
          <w:szCs w:val="22"/>
          <w:lang w:val="en-US"/>
        </w:rPr>
        <w:t>and fully complies with the</w:t>
      </w:r>
      <w:r w:rsidR="002519C3" w:rsidRPr="56B16862">
        <w:rPr>
          <w:rFonts w:ascii="Arial" w:hAnsi="Arial" w:cs="Arial"/>
          <w:sz w:val="22"/>
          <w:szCs w:val="22"/>
          <w:lang w:val="en-US"/>
        </w:rPr>
        <w:t xml:space="preserve"> </w:t>
      </w:r>
      <w:r w:rsidR="00B7155F" w:rsidRPr="56B16862">
        <w:rPr>
          <w:rFonts w:ascii="Arial" w:hAnsi="Arial" w:cs="Arial"/>
          <w:sz w:val="22"/>
          <w:szCs w:val="22"/>
          <w:lang w:val="en-US"/>
        </w:rPr>
        <w:t>DETOX TO ZERO by OEKO-TEX®</w:t>
      </w:r>
      <w:r w:rsidR="005A6F07" w:rsidRPr="56B16862">
        <w:rPr>
          <w:rFonts w:ascii="Arial" w:hAnsi="Arial" w:cs="Arial"/>
          <w:sz w:val="22"/>
          <w:szCs w:val="22"/>
          <w:lang w:val="en-US"/>
        </w:rPr>
        <w:t xml:space="preserve"> criteria.</w:t>
      </w:r>
      <w:r w:rsidR="00B7155F" w:rsidRPr="00BC2A5B">
        <w:rPr>
          <w:rFonts w:ascii="Arial" w:hAnsi="Arial" w:cs="Arial"/>
          <w:color w:val="666666"/>
          <w:sz w:val="23"/>
          <w:szCs w:val="23"/>
          <w:shd w:val="clear" w:color="auto" w:fill="FFFFFF"/>
          <w:lang w:val="en-US"/>
        </w:rPr>
        <w:t xml:space="preserve"> </w:t>
      </w:r>
    </w:p>
    <w:p w14:paraId="35E52E4F" w14:textId="77777777" w:rsidR="00D64AE7" w:rsidRPr="00BC2A5B" w:rsidRDefault="00D64AE7" w:rsidP="00E46A14">
      <w:pPr>
        <w:spacing w:line="360" w:lineRule="auto"/>
        <w:jc w:val="both"/>
        <w:rPr>
          <w:rFonts w:ascii="Arial" w:hAnsi="Arial" w:cs="Arial"/>
          <w:bCs/>
          <w:sz w:val="22"/>
          <w:szCs w:val="22"/>
          <w:lang w:val="en-US"/>
        </w:rPr>
      </w:pPr>
    </w:p>
    <w:p w14:paraId="342E6950" w14:textId="0C7BC88A" w:rsidR="00B7155F" w:rsidRPr="00BC2A5B" w:rsidRDefault="00DF312E" w:rsidP="00D8642D">
      <w:pPr>
        <w:spacing w:line="360" w:lineRule="auto"/>
        <w:jc w:val="both"/>
        <w:rPr>
          <w:rFonts w:ascii="Arial" w:hAnsi="Arial" w:cs="Arial"/>
          <w:b/>
          <w:bCs/>
          <w:sz w:val="22"/>
          <w:szCs w:val="22"/>
          <w:lang w:val="en-US"/>
        </w:rPr>
      </w:pPr>
      <w:r w:rsidRPr="00BC2A5B">
        <w:rPr>
          <w:rFonts w:ascii="Arial" w:hAnsi="Arial" w:cs="Arial"/>
          <w:b/>
          <w:bCs/>
          <w:sz w:val="22"/>
          <w:szCs w:val="22"/>
          <w:lang w:val="en-US"/>
        </w:rPr>
        <w:br w:type="column"/>
      </w:r>
      <w:r w:rsidRPr="00BC2A5B">
        <w:rPr>
          <w:rFonts w:ascii="Arial" w:hAnsi="Arial" w:cs="Arial"/>
          <w:b/>
          <w:bCs/>
          <w:sz w:val="22"/>
          <w:szCs w:val="22"/>
          <w:lang w:val="en-US"/>
        </w:rPr>
        <w:lastRenderedPageBreak/>
        <w:t xml:space="preserve">… </w:t>
      </w:r>
      <w:r w:rsidR="00B7155F" w:rsidRPr="00BC2A5B">
        <w:rPr>
          <w:rFonts w:ascii="Arial" w:hAnsi="Arial" w:cs="Arial"/>
          <w:b/>
          <w:bCs/>
          <w:sz w:val="22"/>
          <w:szCs w:val="22"/>
          <w:lang w:val="en-US"/>
        </w:rPr>
        <w:t>Healthcare</w:t>
      </w:r>
      <w:r w:rsidR="0053737C">
        <w:rPr>
          <w:rFonts w:ascii="Arial" w:hAnsi="Arial" w:cs="Arial"/>
          <w:b/>
          <w:bCs/>
          <w:sz w:val="22"/>
          <w:szCs w:val="22"/>
          <w:lang w:val="en-US"/>
        </w:rPr>
        <w:t xml:space="preserve"> applications</w:t>
      </w:r>
    </w:p>
    <w:p w14:paraId="738AE904" w14:textId="24B19459" w:rsidR="00DC712E" w:rsidRPr="00BC2A5B" w:rsidRDefault="00672B02" w:rsidP="00D8642D">
      <w:pPr>
        <w:spacing w:line="360" w:lineRule="auto"/>
        <w:jc w:val="both"/>
        <w:rPr>
          <w:rFonts w:ascii="Arial" w:hAnsi="Arial" w:cs="Arial"/>
          <w:bCs/>
          <w:sz w:val="22"/>
          <w:szCs w:val="22"/>
          <w:lang w:val="en-US"/>
        </w:rPr>
      </w:pPr>
      <w:r>
        <w:rPr>
          <w:rFonts w:ascii="Arial" w:hAnsi="Arial" w:cs="Arial"/>
          <w:bCs/>
          <w:sz w:val="22"/>
          <w:szCs w:val="22"/>
          <w:lang w:val="en-US"/>
        </w:rPr>
        <w:t xml:space="preserve">In the field of healthcare, the </w:t>
      </w:r>
      <w:r w:rsidR="00C71628">
        <w:rPr>
          <w:rFonts w:ascii="Arial" w:hAnsi="Arial" w:cs="Arial"/>
          <w:bCs/>
          <w:sz w:val="22"/>
          <w:szCs w:val="22"/>
          <w:lang w:val="en-US"/>
        </w:rPr>
        <w:t>bio</w:t>
      </w:r>
      <w:r w:rsidR="006D5D02">
        <w:rPr>
          <w:rFonts w:ascii="Arial" w:hAnsi="Arial" w:cs="Arial"/>
          <w:bCs/>
          <w:sz w:val="22"/>
          <w:szCs w:val="22"/>
          <w:lang w:val="en-US"/>
        </w:rPr>
        <w:t>-</w:t>
      </w:r>
      <w:r w:rsidR="00C71628">
        <w:rPr>
          <w:rFonts w:ascii="Arial" w:hAnsi="Arial" w:cs="Arial"/>
          <w:bCs/>
          <w:sz w:val="22"/>
          <w:szCs w:val="22"/>
          <w:lang w:val="en-US"/>
        </w:rPr>
        <w:t xml:space="preserve">based </w:t>
      </w:r>
      <w:r w:rsidR="0053737C" w:rsidRPr="00672B02">
        <w:rPr>
          <w:rFonts w:ascii="Arial" w:hAnsi="Arial" w:cs="Arial"/>
          <w:b/>
          <w:bCs/>
          <w:sz w:val="22"/>
          <w:szCs w:val="22"/>
          <w:lang w:val="en-US"/>
        </w:rPr>
        <w:t xml:space="preserve">M 1714 </w:t>
      </w:r>
      <w:r w:rsidRPr="00672B02">
        <w:rPr>
          <w:rFonts w:ascii="Arial" w:hAnsi="Arial" w:cs="Arial"/>
          <w:b/>
          <w:bCs/>
          <w:sz w:val="22"/>
          <w:szCs w:val="22"/>
          <w:lang w:val="en-US"/>
        </w:rPr>
        <w:t xml:space="preserve">wound </w:t>
      </w:r>
      <w:r w:rsidR="00C71628">
        <w:rPr>
          <w:rFonts w:ascii="Arial" w:hAnsi="Arial" w:cs="Arial"/>
          <w:b/>
          <w:bCs/>
          <w:sz w:val="22"/>
          <w:szCs w:val="22"/>
          <w:lang w:val="en-US"/>
        </w:rPr>
        <w:t xml:space="preserve">pad </w:t>
      </w:r>
      <w:r w:rsidR="0053737C" w:rsidRPr="0053737C">
        <w:rPr>
          <w:rFonts w:ascii="Arial" w:hAnsi="Arial" w:cs="Arial"/>
          <w:bCs/>
          <w:sz w:val="22"/>
          <w:szCs w:val="22"/>
          <w:lang w:val="en-US"/>
        </w:rPr>
        <w:t>with superior absorption for more challenging wounds</w:t>
      </w:r>
      <w:r>
        <w:rPr>
          <w:rFonts w:ascii="Arial" w:hAnsi="Arial" w:cs="Arial"/>
          <w:bCs/>
          <w:sz w:val="22"/>
          <w:szCs w:val="22"/>
          <w:lang w:val="en-US"/>
        </w:rPr>
        <w:t xml:space="preserve"> has </w:t>
      </w:r>
      <w:r w:rsidR="00B94589">
        <w:rPr>
          <w:rFonts w:ascii="Arial" w:hAnsi="Arial" w:cs="Arial"/>
          <w:bCs/>
          <w:sz w:val="22"/>
          <w:szCs w:val="22"/>
          <w:lang w:val="en-US"/>
        </w:rPr>
        <w:t xml:space="preserve">now </w:t>
      </w:r>
      <w:r>
        <w:rPr>
          <w:rFonts w:ascii="Arial" w:hAnsi="Arial" w:cs="Arial"/>
          <w:bCs/>
          <w:sz w:val="22"/>
          <w:szCs w:val="22"/>
          <w:lang w:val="en-US"/>
        </w:rPr>
        <w:t xml:space="preserve">been endorsed with the ECO-CHECK label. The dressing </w:t>
      </w:r>
      <w:r w:rsidR="0053737C" w:rsidRPr="0053737C">
        <w:rPr>
          <w:rFonts w:ascii="Arial" w:hAnsi="Arial" w:cs="Arial"/>
          <w:bCs/>
          <w:sz w:val="22"/>
          <w:szCs w:val="22"/>
          <w:lang w:val="en-US"/>
        </w:rPr>
        <w:t xml:space="preserve">consists of a mix of bio-based fibers derived from natural sources and exhibits a smooth wound contact layer. The product has been evaluated for industrial compostability and conforms </w:t>
      </w:r>
      <w:r w:rsidR="00B94589">
        <w:rPr>
          <w:rFonts w:ascii="Arial" w:hAnsi="Arial" w:cs="Arial"/>
          <w:bCs/>
          <w:sz w:val="22"/>
          <w:szCs w:val="22"/>
          <w:lang w:val="en-US"/>
        </w:rPr>
        <w:t>to</w:t>
      </w:r>
      <w:r w:rsidR="0053737C" w:rsidRPr="0053737C">
        <w:rPr>
          <w:rFonts w:ascii="Arial" w:hAnsi="Arial" w:cs="Arial"/>
          <w:bCs/>
          <w:sz w:val="22"/>
          <w:szCs w:val="22"/>
          <w:lang w:val="en-US"/>
        </w:rPr>
        <w:t xml:space="preserve"> ISO 13432</w:t>
      </w:r>
      <w:r>
        <w:rPr>
          <w:rFonts w:ascii="Arial" w:hAnsi="Arial" w:cs="Arial"/>
          <w:bCs/>
          <w:sz w:val="22"/>
          <w:szCs w:val="22"/>
          <w:lang w:val="en-US"/>
        </w:rPr>
        <w:t>.</w:t>
      </w:r>
    </w:p>
    <w:p w14:paraId="331A3F2E" w14:textId="77777777" w:rsidR="00DC712E" w:rsidRPr="00BC2A5B" w:rsidRDefault="00DC712E" w:rsidP="00D8642D">
      <w:pPr>
        <w:spacing w:line="360" w:lineRule="auto"/>
        <w:jc w:val="both"/>
        <w:rPr>
          <w:rFonts w:ascii="Arial" w:hAnsi="Arial" w:cs="Arial"/>
          <w:bCs/>
          <w:sz w:val="22"/>
          <w:szCs w:val="22"/>
          <w:lang w:val="en-US"/>
        </w:rPr>
      </w:pPr>
    </w:p>
    <w:p w14:paraId="10F6A3F3" w14:textId="2908E9FB" w:rsidR="00B7155F" w:rsidRPr="00BC2A5B" w:rsidRDefault="00DF312E" w:rsidP="00D8642D">
      <w:pPr>
        <w:spacing w:line="360" w:lineRule="auto"/>
        <w:jc w:val="both"/>
        <w:rPr>
          <w:rFonts w:ascii="Arial" w:hAnsi="Arial" w:cs="Arial"/>
          <w:b/>
          <w:bCs/>
          <w:sz w:val="22"/>
          <w:szCs w:val="22"/>
          <w:lang w:val="en-US"/>
        </w:rPr>
      </w:pPr>
      <w:r w:rsidRPr="00BC2A5B">
        <w:rPr>
          <w:rFonts w:ascii="Arial" w:hAnsi="Arial" w:cs="Arial"/>
          <w:b/>
          <w:bCs/>
          <w:sz w:val="22"/>
          <w:szCs w:val="22"/>
          <w:lang w:val="en-US"/>
        </w:rPr>
        <w:t xml:space="preserve">… </w:t>
      </w:r>
      <w:r w:rsidR="00B7155F" w:rsidRPr="00BC2A5B">
        <w:rPr>
          <w:rFonts w:ascii="Arial" w:hAnsi="Arial" w:cs="Arial"/>
          <w:b/>
          <w:bCs/>
          <w:sz w:val="22"/>
          <w:szCs w:val="22"/>
          <w:lang w:val="en-US"/>
        </w:rPr>
        <w:t>Archite</w:t>
      </w:r>
      <w:r w:rsidR="00672B02">
        <w:rPr>
          <w:rFonts w:ascii="Arial" w:hAnsi="Arial" w:cs="Arial"/>
          <w:b/>
          <w:bCs/>
          <w:sz w:val="22"/>
          <w:szCs w:val="22"/>
          <w:lang w:val="en-US"/>
        </w:rPr>
        <w:t>ctural applications</w:t>
      </w:r>
    </w:p>
    <w:p w14:paraId="60FC6BC1" w14:textId="5C784D42" w:rsidR="00E14B12" w:rsidRPr="00BC2A5B" w:rsidRDefault="718E0D5A" w:rsidP="56B16862">
      <w:pPr>
        <w:spacing w:line="360" w:lineRule="auto"/>
        <w:jc w:val="both"/>
        <w:rPr>
          <w:rFonts w:ascii="Arial" w:hAnsi="Arial" w:cs="Arial"/>
          <w:sz w:val="22"/>
          <w:szCs w:val="22"/>
          <w:lang w:val="en-US"/>
        </w:rPr>
      </w:pPr>
      <w:r w:rsidRPr="304AA8CA">
        <w:rPr>
          <w:rFonts w:ascii="Arial" w:hAnsi="Arial" w:cs="Arial"/>
          <w:sz w:val="22"/>
          <w:szCs w:val="22"/>
          <w:lang w:val="en-US"/>
        </w:rPr>
        <w:t xml:space="preserve">The sustainable </w:t>
      </w:r>
      <w:r w:rsidR="56AD2277" w:rsidRPr="304AA8CA">
        <w:rPr>
          <w:rFonts w:ascii="Arial" w:hAnsi="Arial" w:cs="Arial"/>
          <w:b/>
          <w:bCs/>
          <w:sz w:val="22"/>
          <w:szCs w:val="22"/>
          <w:lang w:val="en-US"/>
        </w:rPr>
        <w:t>TF 400 Eco F</w:t>
      </w:r>
      <w:r w:rsidR="6FCF0032" w:rsidRPr="304AA8CA">
        <w:rPr>
          <w:rFonts w:ascii="Arial" w:hAnsi="Arial" w:cs="Arial"/>
          <w:b/>
          <w:bCs/>
          <w:sz w:val="22"/>
          <w:szCs w:val="22"/>
          <w:lang w:val="en-US"/>
        </w:rPr>
        <w:t xml:space="preserve"> mesh fabric</w:t>
      </w:r>
      <w:r w:rsidR="56AD2277" w:rsidRPr="304AA8CA">
        <w:rPr>
          <w:rFonts w:ascii="Arial" w:hAnsi="Arial" w:cs="Arial"/>
          <w:sz w:val="22"/>
          <w:szCs w:val="22"/>
          <w:lang w:val="en-US"/>
        </w:rPr>
        <w:t xml:space="preserve"> </w:t>
      </w:r>
      <w:r w:rsidR="6FCF0032" w:rsidRPr="304AA8CA">
        <w:rPr>
          <w:rFonts w:ascii="Arial" w:hAnsi="Arial" w:cs="Arial"/>
          <w:sz w:val="22"/>
          <w:szCs w:val="22"/>
          <w:lang w:val="en-US"/>
        </w:rPr>
        <w:t>for textile architecture from</w:t>
      </w:r>
      <w:r w:rsidR="55E053D0" w:rsidRPr="304AA8CA">
        <w:rPr>
          <w:rFonts w:ascii="Arial" w:hAnsi="Arial" w:cs="Arial"/>
          <w:sz w:val="22"/>
          <w:szCs w:val="22"/>
          <w:lang w:val="en-US"/>
        </w:rPr>
        <w:t xml:space="preserve"> </w:t>
      </w:r>
      <w:r w:rsidR="56AD2277" w:rsidRPr="304AA8CA">
        <w:rPr>
          <w:rFonts w:ascii="Arial" w:hAnsi="Arial" w:cs="Arial"/>
          <w:sz w:val="22"/>
          <w:szCs w:val="22"/>
          <w:lang w:val="en-US"/>
        </w:rPr>
        <w:t>Mehler Texnologies</w:t>
      </w:r>
      <w:r w:rsidR="1B336D7F" w:rsidRPr="004D0A79">
        <w:rPr>
          <w:rFonts w:ascii="Arial" w:hAnsi="Arial" w:cs="Arial"/>
          <w:sz w:val="22"/>
          <w:szCs w:val="22"/>
          <w:lang w:val="en-US"/>
        </w:rPr>
        <w:t>®</w:t>
      </w:r>
      <w:r w:rsidR="56AD2277" w:rsidRPr="304AA8CA">
        <w:rPr>
          <w:rFonts w:ascii="Arial" w:hAnsi="Arial" w:cs="Arial"/>
          <w:sz w:val="22"/>
          <w:szCs w:val="22"/>
          <w:lang w:val="en-US"/>
        </w:rPr>
        <w:t xml:space="preserve"> </w:t>
      </w:r>
      <w:r w:rsidR="6FCF0032" w:rsidRPr="304AA8CA">
        <w:rPr>
          <w:rFonts w:ascii="Arial" w:hAnsi="Arial" w:cs="Arial"/>
          <w:sz w:val="22"/>
          <w:szCs w:val="22"/>
          <w:lang w:val="en-US"/>
        </w:rPr>
        <w:t xml:space="preserve">now also bears the </w:t>
      </w:r>
      <w:r w:rsidR="56AD2277" w:rsidRPr="304AA8CA">
        <w:rPr>
          <w:rFonts w:ascii="Arial" w:hAnsi="Arial" w:cs="Arial"/>
          <w:sz w:val="22"/>
          <w:szCs w:val="22"/>
          <w:lang w:val="en-US"/>
        </w:rPr>
        <w:t xml:space="preserve">ECO-CHECK </w:t>
      </w:r>
      <w:r w:rsidR="6FCF0032" w:rsidRPr="304AA8CA">
        <w:rPr>
          <w:rFonts w:ascii="Arial" w:hAnsi="Arial" w:cs="Arial"/>
          <w:sz w:val="22"/>
          <w:szCs w:val="22"/>
          <w:lang w:val="en-US"/>
        </w:rPr>
        <w:t>label.</w:t>
      </w:r>
      <w:r w:rsidR="56AD2277" w:rsidRPr="304AA8CA">
        <w:rPr>
          <w:rFonts w:ascii="Arial" w:hAnsi="Arial" w:cs="Arial"/>
          <w:sz w:val="22"/>
          <w:szCs w:val="22"/>
          <w:lang w:val="en-US"/>
        </w:rPr>
        <w:t xml:space="preserve"> </w:t>
      </w:r>
      <w:r w:rsidRPr="304AA8CA">
        <w:rPr>
          <w:rFonts w:ascii="Arial" w:hAnsi="Arial" w:cs="Arial"/>
          <w:sz w:val="22"/>
          <w:szCs w:val="22"/>
          <w:lang w:val="en-US"/>
        </w:rPr>
        <w:t xml:space="preserve">Its yarn is made of 100% </w:t>
      </w:r>
      <w:r w:rsidR="6FCF0032" w:rsidRPr="304AA8CA">
        <w:rPr>
          <w:rFonts w:ascii="Arial" w:hAnsi="Arial" w:cs="Arial"/>
          <w:sz w:val="22"/>
          <w:szCs w:val="22"/>
          <w:lang w:val="en-US"/>
        </w:rPr>
        <w:t>re</w:t>
      </w:r>
      <w:r w:rsidRPr="304AA8CA">
        <w:rPr>
          <w:rFonts w:ascii="Arial" w:hAnsi="Arial" w:cs="Arial"/>
          <w:sz w:val="22"/>
          <w:szCs w:val="22"/>
          <w:lang w:val="en-US"/>
        </w:rPr>
        <w:t>cycled PET bottles and its characteristics are very similar to those of conventional mesh fabrics</w:t>
      </w:r>
      <w:r w:rsidR="6FCF0032" w:rsidRPr="304AA8CA">
        <w:rPr>
          <w:rFonts w:ascii="Arial" w:hAnsi="Arial" w:cs="Arial"/>
          <w:sz w:val="22"/>
          <w:szCs w:val="22"/>
          <w:lang w:val="en-US"/>
        </w:rPr>
        <w:t>.</w:t>
      </w:r>
      <w:r w:rsidR="56AD2277" w:rsidRPr="304AA8CA">
        <w:rPr>
          <w:rFonts w:ascii="Arial" w:hAnsi="Arial" w:cs="Arial"/>
          <w:sz w:val="22"/>
          <w:szCs w:val="22"/>
          <w:lang w:val="en-US"/>
        </w:rPr>
        <w:t xml:space="preserve"> </w:t>
      </w:r>
      <w:r w:rsidR="6FCF0032" w:rsidRPr="304AA8CA">
        <w:rPr>
          <w:rFonts w:ascii="Arial" w:hAnsi="Arial" w:cs="Arial"/>
          <w:sz w:val="22"/>
          <w:szCs w:val="22"/>
          <w:lang w:val="en-US"/>
        </w:rPr>
        <w:t>In 2021, it was awarded first place by the Architectural Membrane Association (AMA) in the “product” category</w:t>
      </w:r>
      <w:r w:rsidR="5B7224E8" w:rsidRPr="304AA8CA">
        <w:rPr>
          <w:rFonts w:ascii="Arial" w:hAnsi="Arial" w:cs="Arial"/>
          <w:sz w:val="22"/>
          <w:szCs w:val="22"/>
          <w:lang w:val="en-US"/>
        </w:rPr>
        <w:t xml:space="preserve"> </w:t>
      </w:r>
      <w:r w:rsidR="4855A13F" w:rsidRPr="304AA8CA">
        <w:rPr>
          <w:rFonts w:ascii="Arial" w:hAnsi="Arial" w:cs="Arial"/>
          <w:sz w:val="22"/>
          <w:szCs w:val="22"/>
          <w:lang w:val="en-US"/>
        </w:rPr>
        <w:t>in recognition of its properties</w:t>
      </w:r>
      <w:r w:rsidR="5B7224E8" w:rsidRPr="304AA8CA">
        <w:rPr>
          <w:rFonts w:ascii="Arial" w:hAnsi="Arial" w:cs="Arial"/>
          <w:sz w:val="22"/>
          <w:szCs w:val="22"/>
          <w:lang w:val="en-US"/>
        </w:rPr>
        <w:t>.</w:t>
      </w:r>
      <w:r w:rsidR="56AD2277" w:rsidRPr="304AA8CA">
        <w:rPr>
          <w:rFonts w:ascii="Arial" w:hAnsi="Arial" w:cs="Arial"/>
          <w:sz w:val="22"/>
          <w:szCs w:val="22"/>
          <w:lang w:val="en-US"/>
        </w:rPr>
        <w:t xml:space="preserve"> </w:t>
      </w:r>
    </w:p>
    <w:p w14:paraId="4EBEBA15" w14:textId="77777777" w:rsidR="00DF312E" w:rsidRPr="00BC2A5B" w:rsidRDefault="00DF312E" w:rsidP="00D8642D">
      <w:pPr>
        <w:spacing w:line="360" w:lineRule="auto"/>
        <w:jc w:val="both"/>
        <w:rPr>
          <w:rFonts w:ascii="Arial" w:hAnsi="Arial" w:cs="Arial"/>
          <w:bCs/>
          <w:sz w:val="22"/>
          <w:szCs w:val="22"/>
          <w:lang w:val="en-US"/>
        </w:rPr>
      </w:pPr>
    </w:p>
    <w:p w14:paraId="05F591D9" w14:textId="68D06357" w:rsidR="00B7155F" w:rsidRPr="00BC2A5B" w:rsidRDefault="00DF312E" w:rsidP="00D8642D">
      <w:pPr>
        <w:spacing w:line="360" w:lineRule="auto"/>
        <w:jc w:val="both"/>
        <w:rPr>
          <w:rFonts w:ascii="Arial" w:hAnsi="Arial" w:cs="Arial"/>
          <w:b/>
          <w:bCs/>
          <w:sz w:val="22"/>
          <w:szCs w:val="22"/>
          <w:lang w:val="en-US"/>
        </w:rPr>
      </w:pPr>
      <w:r w:rsidRPr="00BC2A5B">
        <w:rPr>
          <w:rFonts w:ascii="Arial" w:hAnsi="Arial" w:cs="Arial"/>
          <w:b/>
          <w:bCs/>
          <w:sz w:val="22"/>
          <w:szCs w:val="22"/>
          <w:lang w:val="en-US"/>
        </w:rPr>
        <w:t xml:space="preserve">… </w:t>
      </w:r>
      <w:r w:rsidR="00B7155F" w:rsidRPr="00BC2A5B">
        <w:rPr>
          <w:rFonts w:ascii="Arial" w:hAnsi="Arial" w:cs="Arial"/>
          <w:b/>
          <w:bCs/>
          <w:sz w:val="22"/>
          <w:szCs w:val="22"/>
          <w:lang w:val="en-US"/>
        </w:rPr>
        <w:t>S</w:t>
      </w:r>
      <w:r w:rsidR="00782BC3">
        <w:rPr>
          <w:rFonts w:ascii="Arial" w:hAnsi="Arial" w:cs="Arial"/>
          <w:b/>
          <w:bCs/>
          <w:sz w:val="22"/>
          <w:szCs w:val="22"/>
          <w:lang w:val="en-US"/>
        </w:rPr>
        <w:t>hoes</w:t>
      </w:r>
    </w:p>
    <w:p w14:paraId="38E8D99F" w14:textId="101AC0C4" w:rsidR="00C420E3" w:rsidRPr="00BC2A5B" w:rsidRDefault="00782BC3" w:rsidP="00D8642D">
      <w:pPr>
        <w:spacing w:line="360" w:lineRule="auto"/>
        <w:jc w:val="both"/>
        <w:rPr>
          <w:rFonts w:ascii="Arial" w:hAnsi="Arial" w:cs="Arial"/>
          <w:bCs/>
          <w:sz w:val="22"/>
          <w:szCs w:val="22"/>
          <w:lang w:val="en-US"/>
        </w:rPr>
      </w:pPr>
      <w:r>
        <w:rPr>
          <w:rFonts w:ascii="Arial" w:hAnsi="Arial" w:cs="Arial"/>
          <w:bCs/>
          <w:sz w:val="22"/>
          <w:szCs w:val="22"/>
          <w:lang w:val="en-US"/>
        </w:rPr>
        <w:t xml:space="preserve">In the shoe industry, the binder-free </w:t>
      </w:r>
      <w:r w:rsidRPr="00782BC3">
        <w:rPr>
          <w:rFonts w:ascii="Arial" w:hAnsi="Arial" w:cs="Arial"/>
          <w:b/>
          <w:bCs/>
          <w:sz w:val="22"/>
          <w:szCs w:val="22"/>
          <w:lang w:val="en-US"/>
        </w:rPr>
        <w:t>strobel insole</w:t>
      </w:r>
      <w:r w:rsidR="001B18B7">
        <w:rPr>
          <w:rFonts w:ascii="Arial" w:hAnsi="Arial" w:cs="Arial"/>
          <w:b/>
          <w:bCs/>
          <w:sz w:val="22"/>
          <w:szCs w:val="22"/>
          <w:lang w:val="en-US"/>
        </w:rPr>
        <w:t>s</w:t>
      </w:r>
      <w:r>
        <w:rPr>
          <w:rFonts w:ascii="Arial" w:hAnsi="Arial" w:cs="Arial"/>
          <w:bCs/>
          <w:sz w:val="22"/>
          <w:szCs w:val="22"/>
          <w:lang w:val="en-US"/>
        </w:rPr>
        <w:t xml:space="preserve"> ha</w:t>
      </w:r>
      <w:r w:rsidR="001B18B7">
        <w:rPr>
          <w:rFonts w:ascii="Arial" w:hAnsi="Arial" w:cs="Arial"/>
          <w:bCs/>
          <w:sz w:val="22"/>
          <w:szCs w:val="22"/>
          <w:lang w:val="en-US"/>
        </w:rPr>
        <w:t>ve</w:t>
      </w:r>
      <w:r>
        <w:rPr>
          <w:rFonts w:ascii="Arial" w:hAnsi="Arial" w:cs="Arial"/>
          <w:bCs/>
          <w:sz w:val="22"/>
          <w:szCs w:val="22"/>
          <w:lang w:val="en-US"/>
        </w:rPr>
        <w:t xml:space="preserve"> been endorsed a</w:t>
      </w:r>
      <w:r w:rsidR="001B18B7">
        <w:rPr>
          <w:rFonts w:ascii="Arial" w:hAnsi="Arial" w:cs="Arial"/>
          <w:bCs/>
          <w:sz w:val="22"/>
          <w:szCs w:val="22"/>
          <w:lang w:val="en-US"/>
        </w:rPr>
        <w:t>s</w:t>
      </w:r>
      <w:r>
        <w:rPr>
          <w:rFonts w:ascii="Arial" w:hAnsi="Arial" w:cs="Arial"/>
          <w:bCs/>
          <w:sz w:val="22"/>
          <w:szCs w:val="22"/>
          <w:lang w:val="en-US"/>
        </w:rPr>
        <w:t xml:space="preserve"> particularly sustainable. </w:t>
      </w:r>
      <w:r w:rsidR="001B18B7">
        <w:rPr>
          <w:rFonts w:ascii="Arial" w:hAnsi="Arial" w:cs="Arial"/>
          <w:bCs/>
          <w:sz w:val="22"/>
          <w:szCs w:val="22"/>
          <w:lang w:val="en-US"/>
        </w:rPr>
        <w:t>They contain a high percentage of recycled green bottle flakes. Moreover, the insoles themselves are fully recyclable.</w:t>
      </w:r>
    </w:p>
    <w:p w14:paraId="57F16D8B" w14:textId="77777777" w:rsidR="00B7155F" w:rsidRPr="00BC2A5B" w:rsidRDefault="00B7155F" w:rsidP="00B7155F">
      <w:pPr>
        <w:spacing w:line="360" w:lineRule="auto"/>
        <w:jc w:val="both"/>
        <w:rPr>
          <w:rFonts w:ascii="Arial" w:hAnsi="Arial" w:cs="Arial"/>
          <w:b/>
          <w:bCs/>
          <w:sz w:val="22"/>
          <w:szCs w:val="22"/>
          <w:lang w:val="en-US"/>
        </w:rPr>
      </w:pPr>
    </w:p>
    <w:p w14:paraId="640463F5" w14:textId="713B9490" w:rsidR="00B7155F" w:rsidRPr="00BC2A5B" w:rsidRDefault="00DF312E" w:rsidP="00B7155F">
      <w:pPr>
        <w:spacing w:line="360" w:lineRule="auto"/>
        <w:jc w:val="both"/>
        <w:rPr>
          <w:rFonts w:ascii="Arial" w:hAnsi="Arial" w:cs="Arial"/>
          <w:b/>
          <w:bCs/>
          <w:sz w:val="22"/>
          <w:szCs w:val="22"/>
          <w:lang w:val="en-US"/>
        </w:rPr>
      </w:pPr>
      <w:r w:rsidRPr="00BC2A5B">
        <w:rPr>
          <w:rFonts w:ascii="Arial" w:hAnsi="Arial" w:cs="Arial"/>
          <w:b/>
          <w:bCs/>
          <w:sz w:val="22"/>
          <w:szCs w:val="22"/>
          <w:lang w:val="en-US"/>
        </w:rPr>
        <w:t xml:space="preserve">… </w:t>
      </w:r>
      <w:r w:rsidR="00B7155F" w:rsidRPr="00BC2A5B">
        <w:rPr>
          <w:rFonts w:ascii="Arial" w:hAnsi="Arial" w:cs="Arial"/>
          <w:b/>
          <w:bCs/>
          <w:sz w:val="22"/>
          <w:szCs w:val="22"/>
          <w:lang w:val="en-US"/>
        </w:rPr>
        <w:t>Filtration</w:t>
      </w:r>
      <w:r w:rsidR="001B18B7">
        <w:rPr>
          <w:rFonts w:ascii="Arial" w:hAnsi="Arial" w:cs="Arial"/>
          <w:b/>
          <w:bCs/>
          <w:sz w:val="22"/>
          <w:szCs w:val="22"/>
          <w:lang w:val="en-US"/>
        </w:rPr>
        <w:t xml:space="preserve"> applications</w:t>
      </w:r>
    </w:p>
    <w:p w14:paraId="177B8E84" w14:textId="3A199252" w:rsidR="00B7155F" w:rsidRPr="00BC2A5B" w:rsidRDefault="00C7373B" w:rsidP="573B0B13">
      <w:pPr>
        <w:spacing w:line="360" w:lineRule="auto"/>
        <w:jc w:val="both"/>
        <w:rPr>
          <w:rFonts w:ascii="Arial" w:hAnsi="Arial" w:cs="Arial"/>
          <w:sz w:val="22"/>
          <w:szCs w:val="22"/>
          <w:lang w:val="en-US"/>
        </w:rPr>
      </w:pPr>
      <w:r w:rsidRPr="573B0B13">
        <w:rPr>
          <w:rFonts w:ascii="Arial" w:hAnsi="Arial" w:cs="Arial"/>
          <w:sz w:val="22"/>
          <w:szCs w:val="22"/>
          <w:lang w:val="en-US"/>
        </w:rPr>
        <w:t>The</w:t>
      </w:r>
      <w:r w:rsidR="004D0A79" w:rsidRPr="004D0A79">
        <w:rPr>
          <w:rFonts w:ascii="Arial" w:hAnsi="Arial" w:cs="Arial"/>
          <w:sz w:val="22"/>
          <w:szCs w:val="22"/>
          <w:lang w:val="en-US"/>
        </w:rPr>
        <w:t xml:space="preserve"> two layered,</w:t>
      </w:r>
      <w:r w:rsidRPr="573B0B13">
        <w:rPr>
          <w:rFonts w:ascii="Arial" w:hAnsi="Arial" w:cs="Arial"/>
          <w:sz w:val="22"/>
          <w:szCs w:val="22"/>
          <w:lang w:val="en-US"/>
        </w:rPr>
        <w:t xml:space="preserve"> needle-punched </w:t>
      </w:r>
      <w:r w:rsidRPr="573B0B13">
        <w:rPr>
          <w:rFonts w:ascii="Arial" w:hAnsi="Arial" w:cs="Arial"/>
          <w:b/>
          <w:bCs/>
          <w:sz w:val="22"/>
          <w:szCs w:val="22"/>
          <w:lang w:val="en-US"/>
        </w:rPr>
        <w:t>nonwoven filter medium</w:t>
      </w:r>
      <w:r w:rsidRPr="573B0B13">
        <w:rPr>
          <w:rFonts w:ascii="Arial" w:hAnsi="Arial" w:cs="Arial"/>
          <w:sz w:val="22"/>
          <w:szCs w:val="22"/>
          <w:lang w:val="en-US"/>
        </w:rPr>
        <w:t xml:space="preserve"> </w:t>
      </w:r>
      <w:r w:rsidR="00972D1A" w:rsidRPr="573B0B13">
        <w:rPr>
          <w:rFonts w:ascii="Arial" w:hAnsi="Arial" w:cs="Arial"/>
          <w:sz w:val="22"/>
          <w:szCs w:val="22"/>
          <w:lang w:val="en-US"/>
        </w:rPr>
        <w:t>that has just been endorsed with the ECO-CHECK label has impressive sustainability characteristics. Made entirely of polyester, more than half the fibers consist of recycled material.</w:t>
      </w:r>
      <w:r w:rsidR="00B7155F" w:rsidRPr="573B0B13">
        <w:rPr>
          <w:rFonts w:ascii="Arial" w:hAnsi="Arial" w:cs="Arial"/>
          <w:sz w:val="22"/>
          <w:szCs w:val="22"/>
          <w:lang w:val="en-US"/>
        </w:rPr>
        <w:t xml:space="preserve"> </w:t>
      </w:r>
    </w:p>
    <w:p w14:paraId="7A170FA1" w14:textId="77777777" w:rsidR="00E14B12" w:rsidRPr="00BC2A5B" w:rsidRDefault="00E14B12" w:rsidP="00D8642D">
      <w:pPr>
        <w:spacing w:line="360" w:lineRule="auto"/>
        <w:jc w:val="both"/>
        <w:rPr>
          <w:rFonts w:ascii="Arial" w:hAnsi="Arial" w:cs="Arial"/>
          <w:bCs/>
          <w:sz w:val="22"/>
          <w:szCs w:val="22"/>
          <w:lang w:val="en-US"/>
        </w:rPr>
      </w:pPr>
    </w:p>
    <w:p w14:paraId="61BF7DBC" w14:textId="17D4B809" w:rsidR="00E14B12" w:rsidRPr="00BC2A5B" w:rsidRDefault="00E14B12" w:rsidP="00D8642D">
      <w:pPr>
        <w:spacing w:line="360" w:lineRule="auto"/>
        <w:jc w:val="both"/>
        <w:rPr>
          <w:rFonts w:ascii="Arial" w:hAnsi="Arial" w:cs="Arial"/>
          <w:b/>
          <w:bCs/>
          <w:sz w:val="22"/>
          <w:szCs w:val="22"/>
          <w:lang w:val="en-US"/>
        </w:rPr>
      </w:pPr>
      <w:r w:rsidRPr="00BC2A5B">
        <w:rPr>
          <w:rFonts w:ascii="Arial" w:hAnsi="Arial" w:cs="Arial"/>
          <w:b/>
          <w:bCs/>
          <w:sz w:val="22"/>
          <w:szCs w:val="22"/>
          <w:lang w:val="en-US"/>
        </w:rPr>
        <w:t>7</w:t>
      </w:r>
      <w:r w:rsidR="00972D1A">
        <w:rPr>
          <w:rFonts w:ascii="Arial" w:hAnsi="Arial" w:cs="Arial"/>
          <w:b/>
          <w:bCs/>
          <w:sz w:val="22"/>
          <w:szCs w:val="22"/>
          <w:lang w:val="en-US"/>
        </w:rPr>
        <w:t>,</w:t>
      </w:r>
      <w:r w:rsidRPr="00BC2A5B">
        <w:rPr>
          <w:rFonts w:ascii="Arial" w:hAnsi="Arial" w:cs="Arial"/>
          <w:b/>
          <w:bCs/>
          <w:sz w:val="22"/>
          <w:szCs w:val="22"/>
          <w:lang w:val="en-US"/>
        </w:rPr>
        <w:t>000</w:t>
      </w:r>
      <w:r w:rsidR="00972D1A">
        <w:rPr>
          <w:rFonts w:ascii="Arial" w:hAnsi="Arial" w:cs="Arial"/>
          <w:b/>
          <w:bCs/>
          <w:sz w:val="22"/>
          <w:szCs w:val="22"/>
          <w:lang w:val="en-US"/>
        </w:rPr>
        <w:t>,</w:t>
      </w:r>
      <w:r w:rsidRPr="00BC2A5B">
        <w:rPr>
          <w:rFonts w:ascii="Arial" w:hAnsi="Arial" w:cs="Arial"/>
          <w:b/>
          <w:bCs/>
          <w:sz w:val="22"/>
          <w:szCs w:val="22"/>
          <w:lang w:val="en-US"/>
        </w:rPr>
        <w:t>000 PET</w:t>
      </w:r>
      <w:r w:rsidR="00972D1A">
        <w:rPr>
          <w:rFonts w:ascii="Arial" w:hAnsi="Arial" w:cs="Arial"/>
          <w:b/>
          <w:bCs/>
          <w:sz w:val="22"/>
          <w:szCs w:val="22"/>
          <w:lang w:val="en-US"/>
        </w:rPr>
        <w:t xml:space="preserve"> bottles per day</w:t>
      </w:r>
      <w:r w:rsidRPr="00BC2A5B">
        <w:rPr>
          <w:rFonts w:ascii="Arial" w:hAnsi="Arial" w:cs="Arial"/>
          <w:b/>
          <w:bCs/>
          <w:sz w:val="22"/>
          <w:szCs w:val="22"/>
          <w:lang w:val="en-US"/>
        </w:rPr>
        <w:t xml:space="preserve"> </w:t>
      </w:r>
    </w:p>
    <w:p w14:paraId="0A478505" w14:textId="18B9BD38" w:rsidR="00E8613B" w:rsidRPr="00BC2A5B" w:rsidRDefault="00C8154B" w:rsidP="00D8642D">
      <w:pPr>
        <w:spacing w:line="360" w:lineRule="auto"/>
        <w:jc w:val="both"/>
        <w:rPr>
          <w:rFonts w:ascii="Arial" w:hAnsi="Arial" w:cs="Arial"/>
          <w:bCs/>
          <w:sz w:val="22"/>
          <w:szCs w:val="22"/>
          <w:lang w:val="en-US"/>
        </w:rPr>
      </w:pPr>
      <w:r w:rsidRPr="00BC2A5B">
        <w:rPr>
          <w:rFonts w:ascii="Arial" w:hAnsi="Arial" w:cs="Arial"/>
          <w:bCs/>
          <w:sz w:val="22"/>
          <w:szCs w:val="22"/>
          <w:lang w:val="en-US"/>
        </w:rPr>
        <w:t xml:space="preserve">Freudenberg Performance Materials </w:t>
      </w:r>
      <w:r w:rsidR="0088776F">
        <w:rPr>
          <w:rFonts w:ascii="Arial" w:hAnsi="Arial" w:cs="Arial"/>
          <w:bCs/>
          <w:sz w:val="22"/>
          <w:szCs w:val="22"/>
          <w:lang w:val="en-US"/>
        </w:rPr>
        <w:t xml:space="preserve">already </w:t>
      </w:r>
      <w:r w:rsidR="00F54C27" w:rsidRPr="00BC2A5B">
        <w:rPr>
          <w:rFonts w:ascii="Arial" w:hAnsi="Arial" w:cs="Arial"/>
          <w:bCs/>
          <w:sz w:val="22"/>
          <w:szCs w:val="22"/>
          <w:lang w:val="en-US"/>
        </w:rPr>
        <w:t>ha</w:t>
      </w:r>
      <w:r w:rsidR="0088776F">
        <w:rPr>
          <w:rFonts w:ascii="Arial" w:hAnsi="Arial" w:cs="Arial"/>
          <w:bCs/>
          <w:sz w:val="22"/>
          <w:szCs w:val="22"/>
          <w:lang w:val="en-US"/>
        </w:rPr>
        <w:t xml:space="preserve">s decades-long experience in developing sustainable </w:t>
      </w:r>
      <w:r w:rsidR="0088776F" w:rsidRPr="0088776F">
        <w:rPr>
          <w:rFonts w:ascii="Arial" w:hAnsi="Arial" w:cs="Arial"/>
          <w:bCs/>
          <w:sz w:val="22"/>
          <w:szCs w:val="22"/>
          <w:lang w:val="en-GB"/>
        </w:rPr>
        <w:t xml:space="preserve">solutions. </w:t>
      </w:r>
      <w:r w:rsidR="0088776F">
        <w:rPr>
          <w:rFonts w:ascii="Arial" w:hAnsi="Arial" w:cs="Arial"/>
          <w:bCs/>
          <w:sz w:val="22"/>
          <w:szCs w:val="22"/>
          <w:lang w:val="en-GB"/>
        </w:rPr>
        <w:t xml:space="preserve">The company pioneered PET recycling in </w:t>
      </w:r>
      <w:r w:rsidR="0088776F" w:rsidRPr="0088776F">
        <w:rPr>
          <w:rFonts w:ascii="Arial" w:hAnsi="Arial" w:cs="Arial"/>
          <w:bCs/>
          <w:sz w:val="22"/>
          <w:szCs w:val="22"/>
          <w:lang w:val="en-GB"/>
        </w:rPr>
        <w:t xml:space="preserve">the early 1990s and today </w:t>
      </w:r>
      <w:r w:rsidR="00C86060">
        <w:rPr>
          <w:rFonts w:ascii="Arial" w:hAnsi="Arial" w:cs="Arial"/>
          <w:bCs/>
          <w:sz w:val="22"/>
          <w:szCs w:val="22"/>
          <w:lang w:val="en-GB"/>
        </w:rPr>
        <w:t xml:space="preserve">uses </w:t>
      </w:r>
      <w:r w:rsidR="0088776F" w:rsidRPr="0088776F">
        <w:rPr>
          <w:rFonts w:ascii="Arial" w:hAnsi="Arial" w:cs="Arial"/>
          <w:bCs/>
          <w:sz w:val="22"/>
          <w:szCs w:val="22"/>
          <w:lang w:val="en-GB"/>
        </w:rPr>
        <w:t xml:space="preserve">an estimated seven million PET bottles </w:t>
      </w:r>
      <w:r w:rsidR="00C86060">
        <w:rPr>
          <w:rFonts w:ascii="Arial" w:hAnsi="Arial" w:cs="Arial"/>
          <w:bCs/>
          <w:sz w:val="22"/>
          <w:szCs w:val="22"/>
          <w:lang w:val="en-GB"/>
        </w:rPr>
        <w:t>in its own manufacturing processes.</w:t>
      </w:r>
      <w:r w:rsidR="00AA68B8" w:rsidRPr="00C86060">
        <w:rPr>
          <w:rFonts w:ascii="Arial" w:hAnsi="Arial" w:cs="Arial"/>
          <w:bCs/>
          <w:sz w:val="22"/>
          <w:szCs w:val="22"/>
          <w:lang w:val="en-GB"/>
        </w:rPr>
        <w:t xml:space="preserve"> </w:t>
      </w:r>
      <w:r w:rsidR="00C86060" w:rsidRPr="00C86060">
        <w:rPr>
          <w:rFonts w:ascii="Arial" w:hAnsi="Arial" w:cs="Arial"/>
          <w:bCs/>
          <w:sz w:val="22"/>
          <w:szCs w:val="22"/>
          <w:lang w:val="en-GB"/>
        </w:rPr>
        <w:t xml:space="preserve">The materials produced consist of 100% recycled PET and are of the same quality as </w:t>
      </w:r>
      <w:r w:rsidR="00B94589">
        <w:rPr>
          <w:rFonts w:ascii="Arial" w:hAnsi="Arial" w:cs="Arial"/>
          <w:bCs/>
          <w:sz w:val="22"/>
          <w:szCs w:val="22"/>
          <w:lang w:val="en-GB"/>
        </w:rPr>
        <w:t xml:space="preserve">conventional </w:t>
      </w:r>
      <w:r w:rsidR="00C86060" w:rsidRPr="00C86060">
        <w:rPr>
          <w:rFonts w:ascii="Arial" w:hAnsi="Arial" w:cs="Arial"/>
          <w:bCs/>
          <w:sz w:val="22"/>
          <w:szCs w:val="22"/>
          <w:lang w:val="en-GB"/>
        </w:rPr>
        <w:t>products. Recycling saves natural resources and the PET bottles get a second life as industrial products.</w:t>
      </w:r>
      <w:r w:rsidR="00AA68B8" w:rsidRPr="00BC2A5B">
        <w:rPr>
          <w:rFonts w:ascii="Arial" w:hAnsi="Arial" w:cs="Arial"/>
          <w:bCs/>
          <w:sz w:val="22"/>
          <w:szCs w:val="22"/>
          <w:lang w:val="en-US"/>
        </w:rPr>
        <w:t xml:space="preserve"> </w:t>
      </w:r>
    </w:p>
    <w:p w14:paraId="74C6BD9F" w14:textId="77777777" w:rsidR="00BF6981" w:rsidRPr="00BC2A5B" w:rsidRDefault="00BF6981" w:rsidP="00D8642D">
      <w:pPr>
        <w:spacing w:line="360" w:lineRule="auto"/>
        <w:jc w:val="both"/>
        <w:rPr>
          <w:rFonts w:ascii="Arial" w:hAnsi="Arial" w:cs="Arial"/>
          <w:bCs/>
          <w:sz w:val="22"/>
          <w:szCs w:val="22"/>
          <w:lang w:val="en-US"/>
        </w:rPr>
      </w:pPr>
    </w:p>
    <w:p w14:paraId="07656E6F" w14:textId="7FDE0342" w:rsidR="00BF6981" w:rsidRPr="00C86060" w:rsidRDefault="00C86060" w:rsidP="00D8642D">
      <w:pPr>
        <w:spacing w:line="360" w:lineRule="auto"/>
        <w:jc w:val="both"/>
        <w:rPr>
          <w:rStyle w:val="Hyperlink"/>
          <w:lang w:val="en-US"/>
        </w:rPr>
      </w:pPr>
      <w:r>
        <w:rPr>
          <w:rFonts w:ascii="Arial" w:hAnsi="Arial" w:cs="Arial"/>
          <w:bCs/>
          <w:sz w:val="22"/>
          <w:szCs w:val="22"/>
          <w:lang w:val="en-US"/>
        </w:rPr>
        <w:t xml:space="preserve">Further information on </w:t>
      </w:r>
      <w:r w:rsidR="00BF6981" w:rsidRPr="00BC2A5B">
        <w:rPr>
          <w:rFonts w:ascii="Arial" w:hAnsi="Arial" w:cs="Arial"/>
          <w:bCs/>
          <w:sz w:val="22"/>
          <w:szCs w:val="22"/>
          <w:lang w:val="en-US"/>
        </w:rPr>
        <w:t xml:space="preserve">ECO-CHECK </w:t>
      </w:r>
      <w:r>
        <w:rPr>
          <w:rFonts w:ascii="Arial" w:hAnsi="Arial" w:cs="Arial"/>
          <w:bCs/>
          <w:sz w:val="22"/>
          <w:szCs w:val="22"/>
          <w:lang w:val="en-US"/>
        </w:rPr>
        <w:t xml:space="preserve">and the endorsed products is available </w:t>
      </w:r>
      <w:r w:rsidR="00F70D5D">
        <w:rPr>
          <w:rFonts w:ascii="Arial" w:hAnsi="Arial" w:cs="Arial"/>
          <w:bCs/>
          <w:sz w:val="22"/>
          <w:szCs w:val="22"/>
          <w:lang w:val="en-US"/>
        </w:rPr>
        <w:t>from</w:t>
      </w:r>
      <w:r>
        <w:rPr>
          <w:rFonts w:ascii="Arial" w:hAnsi="Arial" w:cs="Arial"/>
          <w:bCs/>
          <w:sz w:val="22"/>
          <w:szCs w:val="22"/>
          <w:lang w:val="en-US"/>
        </w:rPr>
        <w:t xml:space="preserve"> </w:t>
      </w:r>
      <w:r w:rsidR="00F70D5D">
        <w:rPr>
          <w:rFonts w:ascii="Arial" w:hAnsi="Arial" w:cs="Arial"/>
          <w:bCs/>
          <w:sz w:val="22"/>
          <w:szCs w:val="22"/>
          <w:lang w:val="en-US"/>
        </w:rPr>
        <w:t>our</w:t>
      </w:r>
      <w:r>
        <w:rPr>
          <w:rFonts w:ascii="Arial" w:hAnsi="Arial" w:cs="Arial"/>
          <w:bCs/>
          <w:sz w:val="22"/>
          <w:szCs w:val="22"/>
          <w:lang w:val="en-US"/>
        </w:rPr>
        <w:t xml:space="preserve"> website at:</w:t>
      </w:r>
      <w:r w:rsidR="00BF6981" w:rsidRPr="00BC2A5B">
        <w:rPr>
          <w:rFonts w:ascii="Arial" w:hAnsi="Arial" w:cs="Arial"/>
          <w:bCs/>
          <w:sz w:val="22"/>
          <w:szCs w:val="22"/>
          <w:lang w:val="en-US"/>
        </w:rPr>
        <w:t xml:space="preserve"> </w:t>
      </w:r>
      <w:r w:rsidRPr="00C86060">
        <w:rPr>
          <w:rStyle w:val="Hyperlink"/>
          <w:rFonts w:ascii="Arial" w:hAnsi="Arial" w:cs="Arial"/>
          <w:bCs/>
          <w:sz w:val="22"/>
          <w:szCs w:val="22"/>
          <w:lang w:val="en-US"/>
        </w:rPr>
        <w:t>https://www.freudenberg</w:t>
      </w:r>
      <w:r w:rsidRPr="00C86060">
        <w:rPr>
          <w:rStyle w:val="Hyperlink"/>
          <w:lang w:val="en-US"/>
        </w:rPr>
        <w:t>-</w:t>
      </w:r>
      <w:r w:rsidRPr="00C86060">
        <w:rPr>
          <w:rStyle w:val="Hyperlink"/>
          <w:rFonts w:ascii="Arial" w:hAnsi="Arial" w:cs="Arial"/>
          <w:bCs/>
          <w:sz w:val="22"/>
          <w:szCs w:val="22"/>
          <w:lang w:val="en-US"/>
        </w:rPr>
        <w:t>pm.com/Company/eco-check</w:t>
      </w:r>
    </w:p>
    <w:p w14:paraId="594A3A91" w14:textId="77777777" w:rsidR="003172BB" w:rsidRPr="00BC2A5B" w:rsidRDefault="003172BB" w:rsidP="003172BB">
      <w:pPr>
        <w:spacing w:line="360" w:lineRule="auto"/>
        <w:jc w:val="both"/>
        <w:rPr>
          <w:rFonts w:ascii="Arial" w:hAnsi="Arial" w:cs="Arial"/>
          <w:bCs/>
          <w:sz w:val="22"/>
          <w:szCs w:val="22"/>
          <w:lang w:val="en-US"/>
        </w:rPr>
      </w:pPr>
    </w:p>
    <w:bookmarkEnd w:id="0"/>
    <w:bookmarkEnd w:id="1"/>
    <w:p w14:paraId="46D046FA" w14:textId="107B89AE" w:rsidR="00F761CF" w:rsidRDefault="00BC2A5B" w:rsidP="006C0EE4">
      <w:pPr>
        <w:pStyle w:val="Headline0"/>
        <w:spacing w:line="360" w:lineRule="auto"/>
        <w:ind w:right="-1737"/>
        <w:jc w:val="both"/>
        <w:rPr>
          <w:rFonts w:ascii="Arial" w:hAnsi="Arial" w:cs="Arial"/>
          <w:caps w:val="0"/>
          <w:color w:val="000000"/>
          <w:sz w:val="22"/>
          <w:szCs w:val="22"/>
        </w:rPr>
      </w:pPr>
      <w:r>
        <w:rPr>
          <w:rFonts w:ascii="Arial" w:hAnsi="Arial" w:cs="Arial"/>
          <w:caps w:val="0"/>
          <w:color w:val="000000"/>
          <w:sz w:val="22"/>
          <w:szCs w:val="22"/>
        </w:rPr>
        <w:lastRenderedPageBreak/>
        <w:t>Images</w:t>
      </w:r>
      <w:r w:rsidR="00F761CF" w:rsidRPr="00BC2A5B">
        <w:rPr>
          <w:rFonts w:ascii="Arial" w:hAnsi="Arial" w:cs="Arial"/>
          <w:caps w:val="0"/>
          <w:color w:val="000000"/>
          <w:sz w:val="22"/>
          <w:szCs w:val="22"/>
        </w:rPr>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7"/>
        <w:gridCol w:w="4017"/>
      </w:tblGrid>
      <w:tr w:rsidR="006D5D02" w:rsidRPr="006D5D02" w14:paraId="6950A5AD" w14:textId="77777777" w:rsidTr="006D5D02">
        <w:tc>
          <w:tcPr>
            <w:tcW w:w="4017" w:type="dxa"/>
          </w:tcPr>
          <w:p w14:paraId="325D01FE" w14:textId="77777777" w:rsidR="006D5D02" w:rsidRPr="0047784F" w:rsidRDefault="006D5D02" w:rsidP="006D5D02">
            <w:pPr>
              <w:pStyle w:val="Headline0"/>
              <w:spacing w:line="240" w:lineRule="auto"/>
              <w:ind w:right="-1737"/>
              <w:jc w:val="both"/>
              <w:rPr>
                <w:rFonts w:ascii="Arial" w:hAnsi="Arial" w:cs="Arial"/>
                <w:b w:val="0"/>
                <w:i/>
                <w:caps w:val="0"/>
                <w:color w:val="000000"/>
                <w:sz w:val="22"/>
                <w:szCs w:val="22"/>
              </w:rPr>
            </w:pPr>
            <w:r w:rsidRPr="0047784F">
              <w:rPr>
                <w:rFonts w:ascii="Arial" w:hAnsi="Arial" w:cs="Arial"/>
                <w:b w:val="0"/>
                <w:i/>
                <w:caps w:val="0"/>
                <w:color w:val="000000"/>
                <w:sz w:val="22"/>
                <w:szCs w:val="22"/>
              </w:rPr>
              <w:drawing>
                <wp:inline distT="0" distB="0" distL="0" distR="0" wp14:anchorId="7CB3505D" wp14:editId="061EEE9C">
                  <wp:extent cx="1555200" cy="1080000"/>
                  <wp:effectExtent l="0" t="0" r="6985" b="635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55200" cy="1080000"/>
                          </a:xfrm>
                          <a:prstGeom prst="rect">
                            <a:avLst/>
                          </a:prstGeom>
                        </pic:spPr>
                      </pic:pic>
                    </a:graphicData>
                  </a:graphic>
                </wp:inline>
              </w:drawing>
            </w:r>
          </w:p>
          <w:p w14:paraId="05B90792" w14:textId="1966BCD0" w:rsidR="006D5D02" w:rsidRPr="0047784F" w:rsidRDefault="006D5D02" w:rsidP="006D5D02">
            <w:pPr>
              <w:pStyle w:val="KeinAbsatzformat"/>
              <w:rPr>
                <w:rFonts w:ascii="Arial" w:hAnsi="Arial" w:cs="Arial"/>
                <w:bCs/>
                <w:i/>
                <w:sz w:val="22"/>
                <w:szCs w:val="22"/>
                <w:lang w:val="en-US"/>
              </w:rPr>
            </w:pPr>
            <w:r w:rsidRPr="0047784F">
              <w:rPr>
                <w:rFonts w:ascii="Arial" w:hAnsi="Arial" w:cs="Arial"/>
                <w:bCs/>
                <w:i/>
                <w:sz w:val="22"/>
                <w:szCs w:val="22"/>
                <w:lang w:val="en-US"/>
              </w:rPr>
              <w:t xml:space="preserve">No solvent and no binder: Evolon® reinforcement material for leather goods </w:t>
            </w:r>
          </w:p>
        </w:tc>
        <w:tc>
          <w:tcPr>
            <w:tcW w:w="4017" w:type="dxa"/>
          </w:tcPr>
          <w:p w14:paraId="69CE7350" w14:textId="77777777" w:rsidR="006D5D02" w:rsidRPr="0047784F" w:rsidRDefault="006D5D02" w:rsidP="006D5D02">
            <w:pPr>
              <w:pStyle w:val="KeinAbsatzformat"/>
              <w:rPr>
                <w:rFonts w:ascii="Arial" w:hAnsi="Arial" w:cs="Arial"/>
                <w:bCs/>
                <w:i/>
                <w:sz w:val="22"/>
                <w:szCs w:val="22"/>
                <w:lang w:val="en-US"/>
              </w:rPr>
            </w:pPr>
            <w:r w:rsidRPr="0047784F">
              <w:rPr>
                <w:rFonts w:ascii="Arial" w:hAnsi="Arial" w:cs="Arial"/>
                <w:bCs/>
                <w:i/>
                <w:sz w:val="22"/>
                <w:szCs w:val="22"/>
                <w:lang w:val="en-US"/>
              </w:rPr>
              <w:drawing>
                <wp:inline distT="0" distB="0" distL="0" distR="0" wp14:anchorId="537F172C" wp14:editId="4DA8CCAC">
                  <wp:extent cx="1555200" cy="1080000"/>
                  <wp:effectExtent l="0" t="0" r="6985" b="635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55200" cy="1080000"/>
                          </a:xfrm>
                          <a:prstGeom prst="rect">
                            <a:avLst/>
                          </a:prstGeom>
                        </pic:spPr>
                      </pic:pic>
                    </a:graphicData>
                  </a:graphic>
                </wp:inline>
              </w:drawing>
            </w:r>
          </w:p>
          <w:p w14:paraId="26641A46" w14:textId="607E1DBB" w:rsidR="006D5D02" w:rsidRPr="0047784F" w:rsidRDefault="006D5D02" w:rsidP="006D5D02">
            <w:pPr>
              <w:pStyle w:val="KeinAbsatzformat"/>
              <w:rPr>
                <w:rFonts w:ascii="Arial" w:hAnsi="Arial" w:cs="Arial"/>
                <w:bCs/>
                <w:i/>
                <w:sz w:val="22"/>
                <w:szCs w:val="22"/>
                <w:lang w:val="en-US"/>
              </w:rPr>
            </w:pPr>
            <w:r w:rsidRPr="0047784F">
              <w:rPr>
                <w:rFonts w:ascii="Arial" w:hAnsi="Arial" w:cs="Arial"/>
                <w:bCs/>
                <w:i/>
                <w:sz w:val="22"/>
                <w:szCs w:val="22"/>
                <w:lang w:val="en-US"/>
              </w:rPr>
              <w:t>Freudenberg bio-based wound pad</w:t>
            </w:r>
            <w:r w:rsidR="0047784F" w:rsidRPr="0047784F">
              <w:rPr>
                <w:rFonts w:ascii="Arial" w:hAnsi="Arial" w:cs="Arial"/>
                <w:bCs/>
                <w:i/>
                <w:sz w:val="22"/>
                <w:szCs w:val="22"/>
                <w:lang w:val="en-US"/>
              </w:rPr>
              <w:t xml:space="preserve"> </w:t>
            </w:r>
            <w:r w:rsidR="0047784F">
              <w:rPr>
                <w:rFonts w:ascii="Arial" w:hAnsi="Arial" w:cs="Arial"/>
                <w:bCs/>
                <w:i/>
                <w:sz w:val="22"/>
                <w:szCs w:val="22"/>
                <w:lang w:val="en-US"/>
              </w:rPr>
              <w:br/>
            </w:r>
            <w:r w:rsidR="0047784F" w:rsidRPr="0047784F">
              <w:rPr>
                <w:rFonts w:ascii="Arial" w:hAnsi="Arial" w:cs="Arial"/>
                <w:bCs/>
                <w:i/>
                <w:sz w:val="22"/>
                <w:szCs w:val="22"/>
                <w:lang w:val="en-US"/>
              </w:rPr>
              <w:t>M 1714 wound pad with superior absorption</w:t>
            </w:r>
          </w:p>
        </w:tc>
      </w:tr>
      <w:tr w:rsidR="006D5D02" w:rsidRPr="006D5D02" w14:paraId="034541A3" w14:textId="77777777" w:rsidTr="006D5D02">
        <w:tc>
          <w:tcPr>
            <w:tcW w:w="4017" w:type="dxa"/>
          </w:tcPr>
          <w:p w14:paraId="2A44E99F" w14:textId="77777777" w:rsidR="006D5D02" w:rsidRPr="006D5D02" w:rsidRDefault="006D5D02" w:rsidP="006D5D02">
            <w:pPr>
              <w:pStyle w:val="KeinAbsatzformat"/>
              <w:rPr>
                <w:rFonts w:ascii="Arial" w:hAnsi="Arial" w:cs="Arial"/>
                <w:i/>
                <w:sz w:val="22"/>
                <w:szCs w:val="22"/>
                <w:lang w:val="en-US"/>
              </w:rPr>
            </w:pPr>
            <w:r w:rsidRPr="006D5D02">
              <w:rPr>
                <w:rFonts w:ascii="Arial" w:hAnsi="Arial" w:cs="Arial"/>
                <w:i/>
                <w:sz w:val="22"/>
                <w:szCs w:val="22"/>
                <w:lang w:val="en-US"/>
              </w:rPr>
              <w:drawing>
                <wp:inline distT="0" distB="0" distL="0" distR="0" wp14:anchorId="6343109D" wp14:editId="1EE14362">
                  <wp:extent cx="1555200" cy="1080000"/>
                  <wp:effectExtent l="0" t="0" r="6985" b="635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55200" cy="1080000"/>
                          </a:xfrm>
                          <a:prstGeom prst="rect">
                            <a:avLst/>
                          </a:prstGeom>
                        </pic:spPr>
                      </pic:pic>
                    </a:graphicData>
                  </a:graphic>
                </wp:inline>
              </w:drawing>
            </w:r>
          </w:p>
          <w:p w14:paraId="55F0CB2B" w14:textId="21F4AF37" w:rsidR="006D5D02" w:rsidRPr="006D5D02" w:rsidRDefault="006D5D02" w:rsidP="006D5D02">
            <w:pPr>
              <w:pStyle w:val="KeinAbsatzformat"/>
              <w:rPr>
                <w:rFonts w:ascii="Arial" w:hAnsi="Arial" w:cs="Arial"/>
                <w:i/>
                <w:sz w:val="22"/>
                <w:szCs w:val="22"/>
                <w:lang w:val="en-US"/>
              </w:rPr>
            </w:pPr>
            <w:r w:rsidRPr="006D5D02">
              <w:rPr>
                <w:rFonts w:ascii="Arial" w:hAnsi="Arial" w:cs="Arial"/>
                <w:i/>
                <w:sz w:val="22"/>
                <w:szCs w:val="22"/>
                <w:lang w:val="en-US"/>
              </w:rPr>
              <w:t>Mehler Texnologies TF 400 Eco F mesh fabric for textile architecture</w:t>
            </w:r>
          </w:p>
        </w:tc>
        <w:tc>
          <w:tcPr>
            <w:tcW w:w="4017" w:type="dxa"/>
          </w:tcPr>
          <w:p w14:paraId="50A66B38" w14:textId="77777777" w:rsidR="006D5D02" w:rsidRPr="006D5D02" w:rsidRDefault="006D5D02" w:rsidP="006D5D02">
            <w:pPr>
              <w:pStyle w:val="KeinAbsatzformat"/>
              <w:rPr>
                <w:rFonts w:ascii="Arial" w:hAnsi="Arial" w:cs="Arial"/>
                <w:i/>
                <w:sz w:val="22"/>
                <w:szCs w:val="22"/>
                <w:lang w:val="en-US"/>
              </w:rPr>
            </w:pPr>
            <w:r w:rsidRPr="006D5D02">
              <w:rPr>
                <w:rFonts w:ascii="Arial" w:hAnsi="Arial" w:cs="Arial"/>
                <w:i/>
                <w:sz w:val="22"/>
                <w:szCs w:val="22"/>
                <w:lang w:val="en-US"/>
              </w:rPr>
              <w:drawing>
                <wp:inline distT="0" distB="0" distL="0" distR="0" wp14:anchorId="0B001E1B" wp14:editId="1E8FB28D">
                  <wp:extent cx="1555200" cy="1080000"/>
                  <wp:effectExtent l="0" t="0" r="6985" b="635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55200" cy="1080000"/>
                          </a:xfrm>
                          <a:prstGeom prst="rect">
                            <a:avLst/>
                          </a:prstGeom>
                        </pic:spPr>
                      </pic:pic>
                    </a:graphicData>
                  </a:graphic>
                </wp:inline>
              </w:drawing>
            </w:r>
          </w:p>
          <w:p w14:paraId="1F96CF81" w14:textId="57CA8933" w:rsidR="006D5D02" w:rsidRPr="006D5D02" w:rsidRDefault="006D5D02" w:rsidP="006D5D02">
            <w:pPr>
              <w:pStyle w:val="KeinAbsatzformat"/>
              <w:rPr>
                <w:rFonts w:ascii="Arial" w:hAnsi="Arial" w:cs="Arial"/>
                <w:i/>
                <w:sz w:val="22"/>
                <w:szCs w:val="22"/>
                <w:lang w:val="en-US"/>
              </w:rPr>
            </w:pPr>
            <w:r w:rsidRPr="006D5D02">
              <w:rPr>
                <w:rFonts w:ascii="Arial" w:hAnsi="Arial" w:cs="Arial"/>
                <w:i/>
                <w:sz w:val="22"/>
                <w:szCs w:val="22"/>
                <w:lang w:val="en-US"/>
              </w:rPr>
              <w:t>Freudenberg sustainable</w:t>
            </w:r>
            <w:r>
              <w:rPr>
                <w:rFonts w:ascii="Arial" w:hAnsi="Arial" w:cs="Arial"/>
                <w:i/>
                <w:sz w:val="22"/>
                <w:szCs w:val="22"/>
                <w:lang w:val="en-US"/>
              </w:rPr>
              <w:t>,</w:t>
            </w:r>
            <w:r w:rsidRPr="006D5D02">
              <w:rPr>
                <w:rFonts w:ascii="Arial" w:hAnsi="Arial" w:cs="Arial"/>
                <w:i/>
                <w:sz w:val="22"/>
                <w:szCs w:val="22"/>
                <w:lang w:val="en-US"/>
              </w:rPr>
              <w:t xml:space="preserve"> binder-free strobel insole</w:t>
            </w:r>
          </w:p>
          <w:p w14:paraId="11AF0AFD" w14:textId="1B6C2A13" w:rsidR="006D5D02" w:rsidRPr="006D5D02" w:rsidRDefault="006D5D02" w:rsidP="006D5D02">
            <w:pPr>
              <w:pStyle w:val="KeinAbsatzformat"/>
              <w:rPr>
                <w:rFonts w:ascii="Arial" w:hAnsi="Arial" w:cs="Arial"/>
                <w:i/>
                <w:sz w:val="22"/>
                <w:szCs w:val="22"/>
                <w:lang w:val="en-US"/>
              </w:rPr>
            </w:pPr>
          </w:p>
        </w:tc>
      </w:tr>
      <w:tr w:rsidR="006D5D02" w:rsidRPr="006D5D02" w14:paraId="45974D9F" w14:textId="77777777" w:rsidTr="006D5D02">
        <w:tc>
          <w:tcPr>
            <w:tcW w:w="4017" w:type="dxa"/>
          </w:tcPr>
          <w:p w14:paraId="4F196865" w14:textId="77777777" w:rsidR="006D5D02" w:rsidRPr="006D5D02" w:rsidRDefault="006D5D02" w:rsidP="006D5D02">
            <w:pPr>
              <w:pStyle w:val="KeinAbsatzformat"/>
              <w:rPr>
                <w:rFonts w:ascii="Arial" w:hAnsi="Arial" w:cs="Arial"/>
                <w:i/>
                <w:sz w:val="22"/>
                <w:szCs w:val="22"/>
                <w:lang w:val="en-US"/>
              </w:rPr>
            </w:pPr>
            <w:r w:rsidRPr="006D5D02">
              <w:rPr>
                <w:rFonts w:ascii="Arial" w:hAnsi="Arial" w:cs="Arial"/>
                <w:i/>
                <w:sz w:val="22"/>
                <w:szCs w:val="22"/>
                <w:lang w:val="en-US"/>
              </w:rPr>
              <w:drawing>
                <wp:inline distT="0" distB="0" distL="0" distR="0" wp14:anchorId="27F7B256" wp14:editId="64815A91">
                  <wp:extent cx="1555200" cy="1080000"/>
                  <wp:effectExtent l="0" t="0" r="6985" b="635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55200" cy="1080000"/>
                          </a:xfrm>
                          <a:prstGeom prst="rect">
                            <a:avLst/>
                          </a:prstGeom>
                        </pic:spPr>
                      </pic:pic>
                    </a:graphicData>
                  </a:graphic>
                </wp:inline>
              </w:drawing>
            </w:r>
          </w:p>
          <w:p w14:paraId="12F3C6C3" w14:textId="3FBB2962" w:rsidR="006D5D02" w:rsidRPr="006D5D02" w:rsidRDefault="006D5D02" w:rsidP="006D5D02">
            <w:pPr>
              <w:pStyle w:val="KeinAbsatzformat"/>
              <w:rPr>
                <w:rFonts w:ascii="Arial" w:hAnsi="Arial" w:cs="Arial"/>
                <w:i/>
                <w:sz w:val="22"/>
                <w:szCs w:val="22"/>
                <w:lang w:val="en-US"/>
              </w:rPr>
            </w:pPr>
            <w:bookmarkStart w:id="2" w:name="_GoBack"/>
            <w:r w:rsidRPr="006D5D02">
              <w:rPr>
                <w:rFonts w:ascii="Arial" w:hAnsi="Arial" w:cs="Arial"/>
                <w:i/>
                <w:sz w:val="22"/>
                <w:szCs w:val="22"/>
                <w:lang w:val="en-US"/>
              </w:rPr>
              <w:t>Filc needle-punched 2-layered nonwoven filter media</w:t>
            </w:r>
            <w:bookmarkEnd w:id="2"/>
          </w:p>
        </w:tc>
        <w:tc>
          <w:tcPr>
            <w:tcW w:w="4017" w:type="dxa"/>
          </w:tcPr>
          <w:p w14:paraId="2D1CD154" w14:textId="77777777" w:rsidR="006D5D02" w:rsidRPr="006D5D02" w:rsidRDefault="006D5D02" w:rsidP="006D5D02">
            <w:pPr>
              <w:pStyle w:val="KeinAbsatzformat"/>
              <w:rPr>
                <w:rFonts w:ascii="Arial" w:hAnsi="Arial" w:cs="Arial"/>
                <w:i/>
                <w:sz w:val="22"/>
                <w:szCs w:val="22"/>
                <w:lang w:val="en-US"/>
              </w:rPr>
            </w:pPr>
          </w:p>
        </w:tc>
      </w:tr>
    </w:tbl>
    <w:p w14:paraId="79C88E38" w14:textId="77777777" w:rsidR="006D5D02" w:rsidRPr="006D5D02" w:rsidRDefault="006D5D02" w:rsidP="006D5D02">
      <w:pPr>
        <w:pStyle w:val="KeinAbsatzformat"/>
        <w:rPr>
          <w:rFonts w:ascii="Arial" w:hAnsi="Arial" w:cs="Arial"/>
          <w:i/>
          <w:sz w:val="22"/>
          <w:szCs w:val="22"/>
          <w:lang w:val="en-US"/>
        </w:rPr>
      </w:pPr>
    </w:p>
    <w:p w14:paraId="3994A015" w14:textId="34740FF3" w:rsidR="006B2EBA" w:rsidRPr="00BC2A5B" w:rsidRDefault="00BC2A5B" w:rsidP="006B2EBA">
      <w:pPr>
        <w:pStyle w:val="Headline0"/>
        <w:spacing w:line="360" w:lineRule="auto"/>
        <w:ind w:right="-36"/>
        <w:jc w:val="both"/>
        <w:rPr>
          <w:rFonts w:ascii="Arial" w:hAnsi="Arial" w:cs="Arial"/>
          <w:bCs w:val="0"/>
          <w:caps w:val="0"/>
          <w:color w:val="auto"/>
          <w:sz w:val="24"/>
          <w:szCs w:val="24"/>
        </w:rPr>
      </w:pPr>
      <w:r>
        <w:rPr>
          <w:rFonts w:ascii="Arial" w:hAnsi="Arial" w:cs="Arial"/>
          <w:bCs w:val="0"/>
          <w:caps w:val="0"/>
          <w:color w:val="auto"/>
          <w:sz w:val="24"/>
          <w:szCs w:val="24"/>
        </w:rPr>
        <w:t>Contacts for media enquiries</w:t>
      </w:r>
    </w:p>
    <w:p w14:paraId="15CE26E4" w14:textId="77777777" w:rsidR="006D5D02" w:rsidRPr="00A8442B" w:rsidRDefault="006D5D02" w:rsidP="006D5D02">
      <w:pPr>
        <w:pStyle w:val="Headline0"/>
        <w:spacing w:line="240" w:lineRule="auto"/>
        <w:ind w:right="-1737"/>
        <w:jc w:val="both"/>
        <w:rPr>
          <w:rFonts w:ascii="Arial" w:hAnsi="Arial" w:cs="Arial"/>
          <w:bCs w:val="0"/>
          <w:caps w:val="0"/>
          <w:color w:val="000000"/>
          <w:sz w:val="20"/>
          <w:szCs w:val="20"/>
        </w:rPr>
      </w:pPr>
      <w:r w:rsidRPr="002F7AC0">
        <w:rPr>
          <w:rFonts w:ascii="Arial" w:hAnsi="Arial" w:cs="Arial"/>
          <w:bCs w:val="0"/>
          <w:caps w:val="0"/>
          <w:color w:val="000000"/>
          <w:sz w:val="20"/>
          <w:szCs w:val="20"/>
        </w:rPr>
        <w:t xml:space="preserve">Freudenberg Performance Materials Holding SE &amp; Co. </w:t>
      </w:r>
      <w:r w:rsidRPr="00A8442B">
        <w:rPr>
          <w:rFonts w:ascii="Arial" w:hAnsi="Arial" w:cs="Arial"/>
          <w:bCs w:val="0"/>
          <w:caps w:val="0"/>
          <w:color w:val="000000"/>
          <w:sz w:val="20"/>
          <w:szCs w:val="20"/>
        </w:rPr>
        <w:t>KG</w:t>
      </w:r>
    </w:p>
    <w:p w14:paraId="20B6A377" w14:textId="77777777" w:rsidR="006D5D02" w:rsidRPr="006D5D02" w:rsidRDefault="006D5D02" w:rsidP="006D5D02">
      <w:pPr>
        <w:pStyle w:val="Headline0"/>
        <w:spacing w:line="240" w:lineRule="auto"/>
        <w:ind w:right="-1737"/>
        <w:jc w:val="both"/>
        <w:rPr>
          <w:rFonts w:ascii="Arial" w:hAnsi="Arial" w:cs="Arial"/>
          <w:b w:val="0"/>
          <w:caps w:val="0"/>
          <w:color w:val="000000"/>
          <w:sz w:val="20"/>
          <w:szCs w:val="20"/>
        </w:rPr>
      </w:pPr>
      <w:r w:rsidRPr="006D5D02">
        <w:rPr>
          <w:rFonts w:ascii="Arial" w:hAnsi="Arial" w:cs="Arial"/>
          <w:b w:val="0"/>
          <w:caps w:val="0"/>
          <w:color w:val="000000"/>
          <w:sz w:val="20"/>
          <w:szCs w:val="20"/>
        </w:rPr>
        <w:t>Holger Steingraeber, SVP Global Marketing &amp; Communications</w:t>
      </w:r>
    </w:p>
    <w:p w14:paraId="19A9CD45" w14:textId="77777777" w:rsidR="006D5D02" w:rsidRPr="00561E7D" w:rsidRDefault="006D5D02" w:rsidP="006D5D02">
      <w:pPr>
        <w:pStyle w:val="Headline0"/>
        <w:spacing w:line="240" w:lineRule="auto"/>
        <w:ind w:right="-1737"/>
        <w:jc w:val="both"/>
        <w:rPr>
          <w:rFonts w:ascii="Arial" w:hAnsi="Arial" w:cs="Arial"/>
          <w:b w:val="0"/>
          <w:caps w:val="0"/>
          <w:color w:val="000000"/>
          <w:sz w:val="20"/>
          <w:szCs w:val="20"/>
          <w:lang w:val="de-DE"/>
        </w:rPr>
      </w:pPr>
      <w:r w:rsidRPr="00561E7D">
        <w:rPr>
          <w:rFonts w:ascii="Arial" w:hAnsi="Arial" w:cs="Arial"/>
          <w:b w:val="0"/>
          <w:caps w:val="0"/>
          <w:color w:val="000000"/>
          <w:sz w:val="20"/>
          <w:szCs w:val="20"/>
          <w:lang w:val="de-DE"/>
        </w:rPr>
        <w:t>Höhnerweg 2-4 / 69469 Weinheim / Germany</w:t>
      </w:r>
    </w:p>
    <w:p w14:paraId="22349D05" w14:textId="4283837F" w:rsidR="006D5D02" w:rsidRPr="00561E7D" w:rsidRDefault="006D5D02" w:rsidP="006D5D02">
      <w:pPr>
        <w:pStyle w:val="Headline0"/>
        <w:spacing w:line="240" w:lineRule="auto"/>
        <w:ind w:right="-1737"/>
        <w:jc w:val="both"/>
        <w:rPr>
          <w:rFonts w:ascii="Arial" w:hAnsi="Arial" w:cs="Arial"/>
          <w:b w:val="0"/>
          <w:caps w:val="0"/>
          <w:color w:val="000000"/>
          <w:sz w:val="20"/>
          <w:szCs w:val="20"/>
          <w:lang w:val="de-DE"/>
        </w:rPr>
      </w:pPr>
      <w:r w:rsidRPr="00561E7D">
        <w:rPr>
          <w:rFonts w:ascii="Arial" w:hAnsi="Arial" w:cs="Arial"/>
          <w:b w:val="0"/>
          <w:caps w:val="0"/>
          <w:color w:val="000000"/>
          <w:sz w:val="20"/>
          <w:szCs w:val="20"/>
          <w:lang w:val="de-DE"/>
        </w:rPr>
        <w:t xml:space="preserve">Phone +49 6201 80 6503 </w:t>
      </w:r>
    </w:p>
    <w:p w14:paraId="57789132" w14:textId="77777777" w:rsidR="006D5D02" w:rsidRPr="00561E7D" w:rsidRDefault="006D5D02" w:rsidP="006D5D02">
      <w:pPr>
        <w:pStyle w:val="Headline0"/>
        <w:spacing w:line="240" w:lineRule="auto"/>
        <w:ind w:right="-1737"/>
        <w:jc w:val="both"/>
        <w:rPr>
          <w:rFonts w:ascii="Arial" w:hAnsi="Arial" w:cs="Arial"/>
          <w:b w:val="0"/>
          <w:caps w:val="0"/>
          <w:color w:val="000000"/>
          <w:sz w:val="20"/>
          <w:szCs w:val="20"/>
          <w:lang w:val="de-DE"/>
        </w:rPr>
      </w:pPr>
      <w:r w:rsidRPr="00561E7D">
        <w:rPr>
          <w:rFonts w:ascii="Arial" w:hAnsi="Arial" w:cs="Arial"/>
          <w:b w:val="0"/>
          <w:caps w:val="0"/>
          <w:color w:val="000000"/>
          <w:sz w:val="20"/>
          <w:szCs w:val="20"/>
          <w:lang w:val="de-DE"/>
        </w:rPr>
        <w:t>Holger.Steingraeber@freudenberg-pm.com</w:t>
      </w:r>
    </w:p>
    <w:p w14:paraId="476716D6" w14:textId="77777777" w:rsidR="006D5D02" w:rsidRPr="00561E7D" w:rsidRDefault="006D5D02" w:rsidP="006D5D02">
      <w:pPr>
        <w:pStyle w:val="KeinAbsatzformat"/>
        <w:spacing w:line="240" w:lineRule="auto"/>
        <w:ind w:right="-1737"/>
        <w:jc w:val="both"/>
        <w:rPr>
          <w:rFonts w:ascii="Arial" w:hAnsi="Arial" w:cs="Arial"/>
          <w:sz w:val="20"/>
          <w:szCs w:val="20"/>
        </w:rPr>
      </w:pPr>
      <w:r w:rsidRPr="00561E7D">
        <w:rPr>
          <w:rFonts w:ascii="Arial" w:hAnsi="Arial" w:cs="Arial"/>
          <w:sz w:val="20"/>
          <w:szCs w:val="20"/>
        </w:rPr>
        <w:t>www.freudenberg-pm.com</w:t>
      </w:r>
    </w:p>
    <w:p w14:paraId="58E3EA41" w14:textId="77777777" w:rsidR="006D5D02" w:rsidRPr="00561E7D" w:rsidRDefault="006D5D02" w:rsidP="006D5D02">
      <w:pPr>
        <w:pStyle w:val="KeinAbsatzformat"/>
        <w:spacing w:line="240" w:lineRule="auto"/>
        <w:ind w:right="-1737"/>
        <w:jc w:val="both"/>
        <w:rPr>
          <w:rFonts w:ascii="Arial" w:hAnsi="Arial" w:cs="Arial"/>
          <w:sz w:val="20"/>
          <w:szCs w:val="20"/>
        </w:rPr>
      </w:pPr>
    </w:p>
    <w:p w14:paraId="3A9EA9A3" w14:textId="77777777" w:rsidR="006D5D02" w:rsidRPr="00561E7D" w:rsidRDefault="006D5D02" w:rsidP="006D5D02">
      <w:pPr>
        <w:pStyle w:val="Headline0"/>
        <w:spacing w:line="240" w:lineRule="auto"/>
        <w:ind w:right="-1737"/>
        <w:jc w:val="both"/>
        <w:rPr>
          <w:rFonts w:ascii="Arial" w:hAnsi="Arial" w:cs="Arial"/>
          <w:b w:val="0"/>
          <w:caps w:val="0"/>
          <w:color w:val="000000"/>
          <w:sz w:val="20"/>
          <w:szCs w:val="20"/>
          <w:lang w:val="de-DE"/>
        </w:rPr>
      </w:pPr>
      <w:r w:rsidRPr="00561E7D">
        <w:rPr>
          <w:rFonts w:ascii="Arial" w:hAnsi="Arial" w:cs="Arial"/>
          <w:b w:val="0"/>
          <w:caps w:val="0"/>
          <w:color w:val="000000"/>
          <w:sz w:val="20"/>
          <w:szCs w:val="20"/>
          <w:lang w:val="de-DE"/>
        </w:rPr>
        <w:t>Katrin Böttcher, Manager Global Media Relations</w:t>
      </w:r>
    </w:p>
    <w:p w14:paraId="73DEACE0" w14:textId="77777777" w:rsidR="006D5D02" w:rsidRPr="00561E7D" w:rsidRDefault="006D5D02" w:rsidP="006D5D02">
      <w:pPr>
        <w:pStyle w:val="Headline0"/>
        <w:spacing w:line="240" w:lineRule="auto"/>
        <w:ind w:right="-1737"/>
        <w:jc w:val="both"/>
        <w:rPr>
          <w:rFonts w:ascii="Arial" w:hAnsi="Arial" w:cs="Arial"/>
          <w:b w:val="0"/>
          <w:caps w:val="0"/>
          <w:color w:val="000000"/>
          <w:sz w:val="20"/>
          <w:szCs w:val="20"/>
          <w:lang w:val="de-DE"/>
        </w:rPr>
      </w:pPr>
      <w:r w:rsidRPr="00561E7D">
        <w:rPr>
          <w:rFonts w:ascii="Arial" w:hAnsi="Arial" w:cs="Arial"/>
          <w:b w:val="0"/>
          <w:caps w:val="0"/>
          <w:color w:val="000000"/>
          <w:sz w:val="20"/>
          <w:szCs w:val="20"/>
          <w:lang w:val="de-DE"/>
        </w:rPr>
        <w:t>Höhnerweg 2-4 / 69469 Weinheim / Germany</w:t>
      </w:r>
    </w:p>
    <w:p w14:paraId="409B0556" w14:textId="4A586651" w:rsidR="006D5D02" w:rsidRPr="005B6E29" w:rsidRDefault="006D5D02" w:rsidP="006D5D02">
      <w:pPr>
        <w:pStyle w:val="Headline0"/>
        <w:spacing w:line="240" w:lineRule="auto"/>
        <w:ind w:right="-1737"/>
        <w:jc w:val="both"/>
        <w:rPr>
          <w:rFonts w:ascii="Arial" w:hAnsi="Arial" w:cs="Arial"/>
          <w:b w:val="0"/>
          <w:caps w:val="0"/>
          <w:color w:val="000000"/>
          <w:sz w:val="20"/>
          <w:szCs w:val="20"/>
        </w:rPr>
      </w:pPr>
      <w:r w:rsidRPr="005B6E29">
        <w:rPr>
          <w:rFonts w:ascii="Arial" w:hAnsi="Arial" w:cs="Arial"/>
          <w:b w:val="0"/>
          <w:caps w:val="0"/>
          <w:color w:val="000000"/>
          <w:sz w:val="20"/>
          <w:szCs w:val="20"/>
        </w:rPr>
        <w:t>Phone +49 6201 80 5977</w:t>
      </w:r>
    </w:p>
    <w:p w14:paraId="162886BE" w14:textId="77777777" w:rsidR="006D5D02" w:rsidRPr="005B6E29" w:rsidRDefault="006D5D02" w:rsidP="006D5D02">
      <w:pPr>
        <w:pStyle w:val="Headline0"/>
        <w:spacing w:line="240" w:lineRule="auto"/>
        <w:ind w:right="-1737"/>
        <w:jc w:val="both"/>
        <w:rPr>
          <w:rFonts w:ascii="Arial" w:hAnsi="Arial" w:cs="Arial"/>
          <w:b w:val="0"/>
          <w:caps w:val="0"/>
          <w:color w:val="000000"/>
          <w:sz w:val="20"/>
          <w:szCs w:val="20"/>
        </w:rPr>
      </w:pPr>
      <w:r w:rsidRPr="005B6E29">
        <w:rPr>
          <w:rFonts w:ascii="Arial" w:hAnsi="Arial" w:cs="Arial"/>
          <w:b w:val="0"/>
          <w:caps w:val="0"/>
          <w:color w:val="000000"/>
          <w:sz w:val="20"/>
          <w:szCs w:val="20"/>
        </w:rPr>
        <w:t>Katrin.Boettcher@freudenberg-pm.com</w:t>
      </w:r>
    </w:p>
    <w:p w14:paraId="2BC5D9FA" w14:textId="77777777" w:rsidR="006D5D02" w:rsidRPr="00733B43" w:rsidRDefault="006D5D02" w:rsidP="006D5D02">
      <w:pPr>
        <w:pStyle w:val="KeinAbsatzformat"/>
        <w:spacing w:line="240" w:lineRule="auto"/>
        <w:ind w:right="-1737"/>
        <w:jc w:val="both"/>
        <w:rPr>
          <w:rFonts w:ascii="Arial" w:hAnsi="Arial" w:cs="Arial"/>
          <w:sz w:val="20"/>
          <w:szCs w:val="20"/>
        </w:rPr>
      </w:pPr>
      <w:r w:rsidRPr="00733B43">
        <w:rPr>
          <w:rFonts w:ascii="Arial" w:hAnsi="Arial" w:cs="Arial"/>
          <w:sz w:val="20"/>
          <w:szCs w:val="20"/>
        </w:rPr>
        <w:t>www.freudenberg-pm.com</w:t>
      </w:r>
    </w:p>
    <w:p w14:paraId="38D07AC1" w14:textId="77777777" w:rsidR="006D5D02" w:rsidRPr="00733B43" w:rsidRDefault="006D5D02" w:rsidP="006D5D02">
      <w:pPr>
        <w:pStyle w:val="KeinAbsatzformat"/>
        <w:spacing w:line="240" w:lineRule="auto"/>
        <w:ind w:right="-1737"/>
        <w:jc w:val="both"/>
        <w:rPr>
          <w:rFonts w:ascii="Arial" w:hAnsi="Arial" w:cs="Arial"/>
          <w:sz w:val="20"/>
          <w:szCs w:val="20"/>
        </w:rPr>
      </w:pPr>
    </w:p>
    <w:p w14:paraId="60481313" w14:textId="77777777" w:rsidR="006B2EBA" w:rsidRPr="00C71628" w:rsidRDefault="006B2EBA" w:rsidP="006B2EBA">
      <w:pPr>
        <w:pStyle w:val="KeinAbsatzformat"/>
        <w:spacing w:line="240" w:lineRule="auto"/>
        <w:ind w:right="-1737"/>
        <w:jc w:val="both"/>
        <w:rPr>
          <w:rFonts w:ascii="Arial" w:hAnsi="Arial" w:cs="Arial"/>
          <w:sz w:val="20"/>
          <w:szCs w:val="20"/>
        </w:rPr>
      </w:pPr>
    </w:p>
    <w:p w14:paraId="2D4F94FD" w14:textId="70040E71" w:rsidR="006D5D02" w:rsidRPr="00170B2C" w:rsidRDefault="006D5D02" w:rsidP="006D5D02">
      <w:pPr>
        <w:pStyle w:val="Headline0"/>
        <w:spacing w:line="288" w:lineRule="auto"/>
        <w:rPr>
          <w:rFonts w:ascii="Arial" w:hAnsi="Arial" w:cs="Arial"/>
          <w:caps w:val="0"/>
          <w:color w:val="000000"/>
          <w:sz w:val="20"/>
          <w:szCs w:val="20"/>
        </w:rPr>
      </w:pPr>
      <w:r w:rsidRPr="00170B2C">
        <w:rPr>
          <w:rFonts w:ascii="Arial" w:hAnsi="Arial" w:cs="Arial"/>
          <w:caps w:val="0"/>
          <w:color w:val="000000"/>
          <w:sz w:val="20"/>
          <w:szCs w:val="20"/>
        </w:rPr>
        <w:t>About Freudenberg Performance Materials</w:t>
      </w:r>
    </w:p>
    <w:p w14:paraId="611389EC" w14:textId="77777777" w:rsidR="006D5D02" w:rsidRPr="006D5D02" w:rsidRDefault="006D5D02" w:rsidP="006D5D02">
      <w:pPr>
        <w:jc w:val="both"/>
        <w:rPr>
          <w:rFonts w:ascii="Arial" w:hAnsi="Arial" w:cs="Arial"/>
          <w:sz w:val="20"/>
          <w:szCs w:val="20"/>
          <w:lang w:val="en-US"/>
        </w:rPr>
      </w:pPr>
      <w:bookmarkStart w:id="3" w:name="_Hlk99458494"/>
      <w:r w:rsidRPr="006D5D02">
        <w:rPr>
          <w:rFonts w:ascii="Arial" w:hAnsi="Arial" w:cs="Arial"/>
          <w:sz w:val="20"/>
          <w:szCs w:val="20"/>
          <w:lang w:val="en-US"/>
        </w:rPr>
        <w:t xml:space="preserve">Freudenberg Performance Materials is a leading global supplier of innovative technical textiles for a broad range of markets and applications such as apparel, automotive, building interiors, building materials, healthcare, energy, filter media, shoe and leather goods as well as specialties. In 2021, the company generated sales of more than €1.3 billion, had 33 production sites in 14 countries around the world and had some 5.000 employees. </w:t>
      </w:r>
      <w:r w:rsidRPr="006D5D02">
        <w:rPr>
          <w:rFonts w:ascii="Arial" w:hAnsi="Arial" w:cs="Arial"/>
          <w:sz w:val="20"/>
          <w:szCs w:val="20"/>
          <w:lang w:val="en-US"/>
        </w:rPr>
        <w:lastRenderedPageBreak/>
        <w:t xml:space="preserve">Freudenberg Performance Materials attaches great importance to social and ecological responsibility as the basis for its business success. For more information, please visit </w:t>
      </w:r>
      <w:hyperlink r:id="rId16" w:history="1">
        <w:r w:rsidRPr="006D5D02">
          <w:rPr>
            <w:rFonts w:ascii="Arial" w:hAnsi="Arial" w:cs="Arial"/>
            <w:sz w:val="20"/>
            <w:szCs w:val="20"/>
            <w:lang w:val="en-US"/>
          </w:rPr>
          <w:t>www.freudenberg-pm.com</w:t>
        </w:r>
      </w:hyperlink>
    </w:p>
    <w:p w14:paraId="459EFEAC" w14:textId="77777777" w:rsidR="006D5D02" w:rsidRPr="00170B2C" w:rsidRDefault="006D5D02" w:rsidP="006D5D02">
      <w:pPr>
        <w:shd w:val="clear" w:color="auto" w:fill="FFFFFF"/>
        <w:jc w:val="both"/>
        <w:textAlignment w:val="baseline"/>
        <w:rPr>
          <w:rFonts w:ascii="Arial" w:hAnsi="Arial" w:cs="Arial"/>
          <w:sz w:val="20"/>
          <w:szCs w:val="20"/>
        </w:rPr>
      </w:pPr>
      <w:r w:rsidRPr="006D5D02">
        <w:rPr>
          <w:rFonts w:ascii="Arial" w:hAnsi="Arial" w:cs="Arial"/>
          <w:sz w:val="20"/>
          <w:szCs w:val="20"/>
          <w:lang w:val="en-US"/>
        </w:rPr>
        <w:t xml:space="preserve">The company is a Business Group of Freudenberg Group. </w:t>
      </w:r>
      <w:bookmarkStart w:id="4" w:name="_Hlk102987635"/>
      <w:r w:rsidRPr="006D5D02">
        <w:rPr>
          <w:rFonts w:ascii="Arial" w:hAnsi="Arial" w:cs="Arial"/>
          <w:sz w:val="20"/>
          <w:szCs w:val="20"/>
          <w:lang w:val="en-US"/>
        </w:rPr>
        <w:t xml:space="preserve">In 2021, the Freudenberg Group employed some 50,000 people in around 60 countries worldwide and generated sales of more than €10 billion. </w:t>
      </w:r>
      <w:r w:rsidRPr="00170B2C">
        <w:rPr>
          <w:rFonts w:ascii="Arial" w:hAnsi="Arial" w:cs="Arial"/>
          <w:sz w:val="20"/>
          <w:szCs w:val="20"/>
        </w:rPr>
        <w:t xml:space="preserve">For more information, please visit </w:t>
      </w:r>
      <w:hyperlink r:id="rId17" w:history="1">
        <w:r w:rsidRPr="00170B2C">
          <w:rPr>
            <w:rFonts w:ascii="Arial" w:hAnsi="Arial" w:cs="Arial"/>
            <w:sz w:val="20"/>
            <w:szCs w:val="20"/>
          </w:rPr>
          <w:t>www.freudenberg.com</w:t>
        </w:r>
      </w:hyperlink>
      <w:r w:rsidRPr="00170B2C">
        <w:rPr>
          <w:rFonts w:ascii="Arial" w:hAnsi="Arial" w:cs="Arial"/>
          <w:sz w:val="20"/>
          <w:szCs w:val="20"/>
        </w:rPr>
        <w:t>.</w:t>
      </w:r>
      <w:bookmarkEnd w:id="3"/>
      <w:bookmarkEnd w:id="4"/>
    </w:p>
    <w:p w14:paraId="38316929" w14:textId="77777777" w:rsidR="00FD218D" w:rsidRPr="00BC2A5B" w:rsidRDefault="00FD218D" w:rsidP="006D5D02">
      <w:pPr>
        <w:pStyle w:val="Headline0"/>
        <w:spacing w:line="288" w:lineRule="auto"/>
        <w:jc w:val="both"/>
        <w:rPr>
          <w:rFonts w:ascii="Arial" w:hAnsi="Arial" w:cs="Arial"/>
          <w:b w:val="0"/>
          <w:caps w:val="0"/>
          <w:color w:val="000000"/>
          <w:sz w:val="20"/>
          <w:szCs w:val="20"/>
        </w:rPr>
      </w:pPr>
    </w:p>
    <w:sectPr w:rsidR="00FD218D" w:rsidRPr="00BC2A5B" w:rsidSect="00450597">
      <w:headerReference w:type="default" r:id="rId18"/>
      <w:footerReference w:type="default" r:id="rId19"/>
      <w:pgSz w:w="11900" w:h="16840"/>
      <w:pgMar w:top="2268" w:right="2552" w:bottom="981" w:left="1304" w:header="1701" w:footer="510"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5BAE45A8" w16cex:dateUtc="2022-06-02T13:22:15.345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D0C1CC" w14:textId="77777777" w:rsidR="006D5D02" w:rsidRDefault="006D5D02" w:rsidP="000D6FD1">
      <w:r>
        <w:separator/>
      </w:r>
    </w:p>
  </w:endnote>
  <w:endnote w:type="continuationSeparator" w:id="0">
    <w:p w14:paraId="6CAC8E68" w14:textId="77777777" w:rsidR="006D5D02" w:rsidRDefault="006D5D02" w:rsidP="000D6FD1">
      <w:r>
        <w:continuationSeparator/>
      </w:r>
    </w:p>
  </w:endnote>
  <w:endnote w:type="continuationNotice" w:id="1">
    <w:p w14:paraId="0EBEA318" w14:textId="77777777" w:rsidR="007B581D" w:rsidRDefault="007B58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icrosoft Uighur">
    <w:altName w:val="Microsoft Uighur"/>
    <w:panose1 w:val="02000000000000000000"/>
    <w:charset w:val="00"/>
    <w:family w:val="auto"/>
    <w:pitch w:val="variable"/>
    <w:sig w:usb0="80002023" w:usb1="80000002" w:usb2="00000008" w:usb3="00000000" w:csb0="00000041" w:csb1="00000000"/>
  </w:font>
  <w:font w:name="TheSansB-W3Light">
    <w:altName w:val="Calibri"/>
    <w:charset w:val="00"/>
    <w:family w:val="auto"/>
    <w:pitch w:val="variable"/>
    <w:sig w:usb0="00000001" w:usb1="5000200A" w:usb2="00000000" w:usb3="00000000" w:csb0="0000009B" w:csb1="00000000"/>
  </w:font>
  <w:font w:name="MinionPro-Regular">
    <w:altName w:val="Times New Roman"/>
    <w:charset w:val="00"/>
    <w:family w:val="auto"/>
    <w:pitch w:val="variable"/>
    <w:sig w:usb0="60000287" w:usb1="00000001" w:usb2="00000000" w:usb3="00000000" w:csb0="0000019F" w:csb1="00000000"/>
  </w:font>
  <w:font w:name="Bliss2-Bold">
    <w:altName w:val="Times New Roman"/>
    <w:charset w:val="00"/>
    <w:family w:val="auto"/>
    <w:pitch w:val="variable"/>
    <w:sig w:usb0="00000001" w:usb1="5000204B" w:usb2="00000000" w:usb3="00000000" w:csb0="0000009B"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1436D3" w14:textId="77777777" w:rsidR="006D5D02" w:rsidRPr="003A2943" w:rsidRDefault="006D5D02" w:rsidP="003A2943">
    <w:pPr>
      <w:pStyle w:val="Fuzeile"/>
      <w:tabs>
        <w:tab w:val="clear" w:pos="9072"/>
        <w:tab w:val="right" w:pos="9781"/>
      </w:tabs>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58241" behindDoc="0" locked="0" layoutInCell="0" allowOverlap="1" wp14:anchorId="2BBBB885" wp14:editId="5BA29284">
              <wp:simplePos x="0" y="0"/>
              <wp:positionH relativeFrom="page">
                <wp:posOffset>0</wp:posOffset>
              </wp:positionH>
              <wp:positionV relativeFrom="page">
                <wp:posOffset>10250170</wp:posOffset>
              </wp:positionV>
              <wp:extent cx="7556500" cy="252095"/>
              <wp:effectExtent l="0" t="0" r="0" b="14605"/>
              <wp:wrapNone/>
              <wp:docPr id="1" name="MSIPCM56d7404c86f5bd1cf00d5030" descr="{&quot;HashCode&quot;:2082820457,&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6DBC7BF" w14:textId="77777777" w:rsidR="006D5D02" w:rsidRPr="002519C3" w:rsidRDefault="006D5D02" w:rsidP="002519C3">
                          <w:pPr>
                            <w:jc w:val="center"/>
                            <w:rPr>
                              <w:rFonts w:ascii="Arial" w:hAnsi="Arial" w:cs="Arial"/>
                              <w:color w:val="000000"/>
                              <w:sz w:val="16"/>
                            </w:rPr>
                          </w:pPr>
                          <w:r w:rsidRPr="002519C3">
                            <w:rPr>
                              <w:rFonts w:ascii="Arial" w:hAnsi="Arial" w:cs="Arial"/>
                              <w:color w:val="000000"/>
                              <w:sz w:val="16"/>
                            </w:rPr>
                            <w:t>Internal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BBBB885" id="_x0000_t202" coordsize="21600,21600" o:spt="202" path="m,l,21600r21600,l21600,xe">
              <v:stroke joinstyle="miter"/>
              <v:path gradientshapeok="t" o:connecttype="rect"/>
            </v:shapetype>
            <v:shape id="MSIPCM56d7404c86f5bd1cf00d5030" o:spid="_x0000_s1026" type="#_x0000_t202" alt="{&quot;HashCode&quot;:2082820457,&quot;Height&quot;:842.0,&quot;Width&quot;:595.0,&quot;Placement&quot;:&quot;Footer&quot;,&quot;Index&quot;:&quot;Primary&quot;,&quot;Section&quot;:1,&quot;Top&quot;:0.0,&quot;Left&quot;:0.0}" style="position:absolute;margin-left:0;margin-top:807.1pt;width:595pt;height:19.8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" o:allowincell="f" filled="f" stroked="f" strokeweight=".5pt">
              <v:textbox inset=",0,,0">
                <w:txbxContent>
                  <w:p w14:paraId="06DBC7BF" w14:textId="77777777" w:rsidR="006D5D02" w:rsidRPr="002519C3" w:rsidRDefault="006D5D02" w:rsidP="002519C3">
                    <w:pPr>
                      <w:jc w:val="center"/>
                      <w:rPr>
                        <w:rFonts w:ascii="Arial" w:hAnsi="Arial" w:cs="Arial"/>
                        <w:color w:val="000000"/>
                        <w:sz w:val="16"/>
                      </w:rPr>
                    </w:pPr>
                    <w:r w:rsidRPr="002519C3">
                      <w:rPr>
                        <w:rFonts w:ascii="Arial" w:hAnsi="Arial" w:cs="Arial"/>
                        <w:color w:val="000000"/>
                        <w:sz w:val="16"/>
                      </w:rPr>
                      <w:t>Internal</w:t>
                    </w:r>
                  </w:p>
                </w:txbxContent>
              </v:textbox>
              <w10:wrap anchorx="page" anchory="page"/>
            </v:shape>
          </w:pict>
        </mc:Fallback>
      </mc:AlternateContent>
    </w:r>
    <w:r>
      <w:rPr>
        <w:rFonts w:ascii="Arial" w:hAnsi="Arial" w:cs="Arial"/>
        <w:sz w:val="20"/>
        <w:szCs w:val="20"/>
      </w:rPr>
      <w:tab/>
    </w:r>
    <w:r>
      <w:rPr>
        <w:rFonts w:ascii="Arial" w:hAnsi="Arial" w:cs="Arial"/>
        <w:sz w:val="20"/>
        <w:szCs w:val="20"/>
      </w:rPr>
      <w:tab/>
    </w:r>
    <w:r w:rsidRPr="003A2943">
      <w:rPr>
        <w:rFonts w:ascii="Arial" w:hAnsi="Arial" w:cs="Arial"/>
        <w:sz w:val="20"/>
        <w:szCs w:val="20"/>
      </w:rPr>
      <w:fldChar w:fldCharType="begin"/>
    </w:r>
    <w:r w:rsidRPr="003A2943">
      <w:rPr>
        <w:rFonts w:ascii="Arial" w:hAnsi="Arial" w:cs="Arial"/>
        <w:sz w:val="20"/>
        <w:szCs w:val="20"/>
      </w:rPr>
      <w:instrText>PAGE   \* MERGEFORMAT</w:instrText>
    </w:r>
    <w:r w:rsidRPr="003A2943">
      <w:rPr>
        <w:rFonts w:ascii="Arial" w:hAnsi="Arial" w:cs="Arial"/>
        <w:sz w:val="20"/>
        <w:szCs w:val="20"/>
      </w:rPr>
      <w:fldChar w:fldCharType="separate"/>
    </w:r>
    <w:r>
      <w:rPr>
        <w:rFonts w:ascii="Arial" w:hAnsi="Arial" w:cs="Arial"/>
        <w:noProof/>
        <w:sz w:val="20"/>
        <w:szCs w:val="20"/>
      </w:rPr>
      <w:t>2</w:t>
    </w:r>
    <w:r w:rsidRPr="003A2943">
      <w:rPr>
        <w:rFonts w:ascii="Arial" w:hAnsi="Arial" w:cs="Arial"/>
        <w:sz w:val="20"/>
        <w:szCs w:val="20"/>
      </w:rPr>
      <w:fldChar w:fldCharType="end"/>
    </w:r>
    <w:r>
      <w:rPr>
        <w:rFonts w:ascii="Arial" w:hAnsi="Arial" w:cs="Arial"/>
        <w:sz w:val="20"/>
        <w:szCs w:val="20"/>
      </w:rPr>
      <w:t>/3</w:t>
    </w:r>
  </w:p>
  <w:p w14:paraId="61881298" w14:textId="77777777" w:rsidR="006D5D02" w:rsidRDefault="006D5D0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516024" w14:textId="77777777" w:rsidR="006D5D02" w:rsidRDefault="006D5D02" w:rsidP="000D6FD1">
      <w:r>
        <w:separator/>
      </w:r>
    </w:p>
  </w:footnote>
  <w:footnote w:type="continuationSeparator" w:id="0">
    <w:p w14:paraId="33AD09E3" w14:textId="77777777" w:rsidR="006D5D02" w:rsidRDefault="006D5D02" w:rsidP="000D6FD1">
      <w:r>
        <w:continuationSeparator/>
      </w:r>
    </w:p>
  </w:footnote>
  <w:footnote w:type="continuationNotice" w:id="1">
    <w:p w14:paraId="5B8A106E" w14:textId="77777777" w:rsidR="007B581D" w:rsidRDefault="007B581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5B2809" w14:textId="77777777" w:rsidR="006D5D02" w:rsidRDefault="006D5D02">
    <w:pPr>
      <w:pStyle w:val="Kopfzeile"/>
    </w:pPr>
    <w:r>
      <w:rPr>
        <w:noProof/>
        <w:lang w:eastAsia="zh-CN"/>
      </w:rPr>
      <w:drawing>
        <wp:anchor distT="0" distB="0" distL="114300" distR="114300" simplePos="0" relativeHeight="251658240" behindDoc="0" locked="0" layoutInCell="1" allowOverlap="1" wp14:anchorId="55C1D184" wp14:editId="078F9E62">
          <wp:simplePos x="0" y="0"/>
          <wp:positionH relativeFrom="page">
            <wp:posOffset>0</wp:posOffset>
          </wp:positionH>
          <wp:positionV relativeFrom="page">
            <wp:posOffset>0</wp:posOffset>
          </wp:positionV>
          <wp:extent cx="7560000" cy="1080000"/>
          <wp:effectExtent l="0" t="0" r="9525" b="1270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A4_presse_minutes_memo.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80000"/>
                  </a:xfrm>
                  <a:prstGeom prst="rect">
                    <a:avLst/>
                  </a:prstGeom>
                </pic:spPr>
              </pic:pic>
            </a:graphicData>
          </a:graphic>
          <wp14:sizeRelH relativeFrom="page">
            <wp14:pctWidth>0</wp14:pctWidth>
          </wp14:sizeRelH>
          <wp14:sizeRelV relativeFrom="page">
            <wp14:pctHeight>0</wp14:pctHeight>
          </wp14:sizeRelV>
        </wp:anchor>
      </w:drawing>
    </w:r>
  </w:p>
  <w:p w14:paraId="7B1BB4F6" w14:textId="77777777" w:rsidR="006D5D02" w:rsidRDefault="006D5D0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9F2A72"/>
    <w:multiLevelType w:val="hybridMultilevel"/>
    <w:tmpl w:val="40BCF10E"/>
    <w:lvl w:ilvl="0" w:tplc="18A61AB6">
      <w:numFmt w:val="bullet"/>
      <w:lvlText w:val="-"/>
      <w:lvlJc w:val="left"/>
      <w:pPr>
        <w:ind w:left="720" w:hanging="360"/>
      </w:pPr>
      <w:rPr>
        <w:rFonts w:ascii="Times New Roman" w:eastAsia="PMingLiU"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86E39B1"/>
    <w:multiLevelType w:val="hybridMultilevel"/>
    <w:tmpl w:val="FEA49D56"/>
    <w:lvl w:ilvl="0" w:tplc="2F927ED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AA41FD3"/>
    <w:multiLevelType w:val="hybridMultilevel"/>
    <w:tmpl w:val="35E290CE"/>
    <w:lvl w:ilvl="0" w:tplc="2F927ED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906156E"/>
    <w:multiLevelType w:val="hybridMultilevel"/>
    <w:tmpl w:val="404044AE"/>
    <w:lvl w:ilvl="0" w:tplc="18A61AB6">
      <w:numFmt w:val="bullet"/>
      <w:lvlText w:val="-"/>
      <w:lvlJc w:val="left"/>
      <w:pPr>
        <w:ind w:left="720" w:hanging="360"/>
      </w:pPr>
      <w:rPr>
        <w:rFonts w:ascii="Times New Roman" w:eastAsia="PMingLiU"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60E045A5"/>
    <w:multiLevelType w:val="multilevel"/>
    <w:tmpl w:val="02248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OpenInPublishingView" w:val="0"/>
    <w:docVar w:name="PublishingViewTables" w:val="0"/>
  </w:docVars>
  <w:rsids>
    <w:rsidRoot w:val="00672618"/>
    <w:rsid w:val="00005F81"/>
    <w:rsid w:val="00016518"/>
    <w:rsid w:val="00021D7B"/>
    <w:rsid w:val="00025E87"/>
    <w:rsid w:val="00033A4F"/>
    <w:rsid w:val="00044511"/>
    <w:rsid w:val="000551EE"/>
    <w:rsid w:val="0007046E"/>
    <w:rsid w:val="00085844"/>
    <w:rsid w:val="000859D8"/>
    <w:rsid w:val="0008714A"/>
    <w:rsid w:val="000916F3"/>
    <w:rsid w:val="000A1C3A"/>
    <w:rsid w:val="000B3737"/>
    <w:rsid w:val="000B52BA"/>
    <w:rsid w:val="000C449B"/>
    <w:rsid w:val="000D2E79"/>
    <w:rsid w:val="000D4259"/>
    <w:rsid w:val="000D6F88"/>
    <w:rsid w:val="000D6FD1"/>
    <w:rsid w:val="000E40E5"/>
    <w:rsid w:val="000E5B18"/>
    <w:rsid w:val="000E7861"/>
    <w:rsid w:val="000E7E79"/>
    <w:rsid w:val="000F0FFE"/>
    <w:rsid w:val="000F3463"/>
    <w:rsid w:val="000F36CC"/>
    <w:rsid w:val="000F71D9"/>
    <w:rsid w:val="00102601"/>
    <w:rsid w:val="001074C1"/>
    <w:rsid w:val="00116C2A"/>
    <w:rsid w:val="0011755C"/>
    <w:rsid w:val="00125F21"/>
    <w:rsid w:val="0012680D"/>
    <w:rsid w:val="0013089B"/>
    <w:rsid w:val="00131120"/>
    <w:rsid w:val="00133BA0"/>
    <w:rsid w:val="00136E64"/>
    <w:rsid w:val="001374EB"/>
    <w:rsid w:val="00143DF5"/>
    <w:rsid w:val="00147428"/>
    <w:rsid w:val="001531F7"/>
    <w:rsid w:val="001533A3"/>
    <w:rsid w:val="00165FA1"/>
    <w:rsid w:val="001661E9"/>
    <w:rsid w:val="00171F7E"/>
    <w:rsid w:val="001722B4"/>
    <w:rsid w:val="001764DB"/>
    <w:rsid w:val="00185F3B"/>
    <w:rsid w:val="00187C75"/>
    <w:rsid w:val="0019346A"/>
    <w:rsid w:val="00193A95"/>
    <w:rsid w:val="00196898"/>
    <w:rsid w:val="001A1E62"/>
    <w:rsid w:val="001A7E91"/>
    <w:rsid w:val="001B18B7"/>
    <w:rsid w:val="001B4201"/>
    <w:rsid w:val="001C04AE"/>
    <w:rsid w:val="001C20A1"/>
    <w:rsid w:val="001C22AC"/>
    <w:rsid w:val="001C53B3"/>
    <w:rsid w:val="001C54C7"/>
    <w:rsid w:val="001C579B"/>
    <w:rsid w:val="001F03C7"/>
    <w:rsid w:val="001F184E"/>
    <w:rsid w:val="001F4AB1"/>
    <w:rsid w:val="0020252C"/>
    <w:rsid w:val="002351ED"/>
    <w:rsid w:val="00241923"/>
    <w:rsid w:val="00250665"/>
    <w:rsid w:val="002519C3"/>
    <w:rsid w:val="002651A8"/>
    <w:rsid w:val="00267E70"/>
    <w:rsid w:val="00270E92"/>
    <w:rsid w:val="00277200"/>
    <w:rsid w:val="00283F1F"/>
    <w:rsid w:val="002916E4"/>
    <w:rsid w:val="002B06F1"/>
    <w:rsid w:val="002B3A79"/>
    <w:rsid w:val="002B7290"/>
    <w:rsid w:val="002C4240"/>
    <w:rsid w:val="002C61F0"/>
    <w:rsid w:val="002D0CD0"/>
    <w:rsid w:val="002D2C31"/>
    <w:rsid w:val="002E104E"/>
    <w:rsid w:val="002F1188"/>
    <w:rsid w:val="003061A9"/>
    <w:rsid w:val="00306AEE"/>
    <w:rsid w:val="00313644"/>
    <w:rsid w:val="003143AA"/>
    <w:rsid w:val="003172BB"/>
    <w:rsid w:val="00321BC5"/>
    <w:rsid w:val="00332F51"/>
    <w:rsid w:val="003347F1"/>
    <w:rsid w:val="0033574D"/>
    <w:rsid w:val="00344479"/>
    <w:rsid w:val="00347D21"/>
    <w:rsid w:val="00356B0A"/>
    <w:rsid w:val="00360B88"/>
    <w:rsid w:val="0037464C"/>
    <w:rsid w:val="003854B9"/>
    <w:rsid w:val="0039661C"/>
    <w:rsid w:val="003A2943"/>
    <w:rsid w:val="003B6995"/>
    <w:rsid w:val="003C2490"/>
    <w:rsid w:val="003C658A"/>
    <w:rsid w:val="003C7D2E"/>
    <w:rsid w:val="003D36DB"/>
    <w:rsid w:val="003D5387"/>
    <w:rsid w:val="003D67F6"/>
    <w:rsid w:val="003D727E"/>
    <w:rsid w:val="003E708F"/>
    <w:rsid w:val="003F2214"/>
    <w:rsid w:val="003F2633"/>
    <w:rsid w:val="003F7C60"/>
    <w:rsid w:val="0040178C"/>
    <w:rsid w:val="004063A0"/>
    <w:rsid w:val="00417E86"/>
    <w:rsid w:val="00444CC0"/>
    <w:rsid w:val="00445398"/>
    <w:rsid w:val="00450597"/>
    <w:rsid w:val="0046382C"/>
    <w:rsid w:val="004769A6"/>
    <w:rsid w:val="0047784F"/>
    <w:rsid w:val="004827F3"/>
    <w:rsid w:val="00482853"/>
    <w:rsid w:val="00482941"/>
    <w:rsid w:val="004842CE"/>
    <w:rsid w:val="00486272"/>
    <w:rsid w:val="00497267"/>
    <w:rsid w:val="004A039C"/>
    <w:rsid w:val="004A4B47"/>
    <w:rsid w:val="004A7758"/>
    <w:rsid w:val="004B72E8"/>
    <w:rsid w:val="004C6978"/>
    <w:rsid w:val="004D0A79"/>
    <w:rsid w:val="004D403B"/>
    <w:rsid w:val="004D72EC"/>
    <w:rsid w:val="004E451A"/>
    <w:rsid w:val="004E7D44"/>
    <w:rsid w:val="004F6CF8"/>
    <w:rsid w:val="004F7524"/>
    <w:rsid w:val="005001D1"/>
    <w:rsid w:val="00520A15"/>
    <w:rsid w:val="00524F64"/>
    <w:rsid w:val="005266DC"/>
    <w:rsid w:val="005276F5"/>
    <w:rsid w:val="00530EF8"/>
    <w:rsid w:val="0053176F"/>
    <w:rsid w:val="00531A67"/>
    <w:rsid w:val="005323E1"/>
    <w:rsid w:val="005328B6"/>
    <w:rsid w:val="0053737C"/>
    <w:rsid w:val="00541879"/>
    <w:rsid w:val="00545E26"/>
    <w:rsid w:val="0055197F"/>
    <w:rsid w:val="00555CFA"/>
    <w:rsid w:val="005618C3"/>
    <w:rsid w:val="0056446E"/>
    <w:rsid w:val="0057269F"/>
    <w:rsid w:val="00577406"/>
    <w:rsid w:val="0058238D"/>
    <w:rsid w:val="005848F2"/>
    <w:rsid w:val="005A2344"/>
    <w:rsid w:val="005A6F07"/>
    <w:rsid w:val="005B3114"/>
    <w:rsid w:val="005C05FB"/>
    <w:rsid w:val="005C121A"/>
    <w:rsid w:val="005C19E3"/>
    <w:rsid w:val="005C5024"/>
    <w:rsid w:val="005D1BD0"/>
    <w:rsid w:val="005D1F62"/>
    <w:rsid w:val="005E0769"/>
    <w:rsid w:val="005E0C93"/>
    <w:rsid w:val="005E16E7"/>
    <w:rsid w:val="005E6F65"/>
    <w:rsid w:val="005F1657"/>
    <w:rsid w:val="005F2EF6"/>
    <w:rsid w:val="005F4810"/>
    <w:rsid w:val="006039D6"/>
    <w:rsid w:val="00604DDE"/>
    <w:rsid w:val="00604ED5"/>
    <w:rsid w:val="00605D7A"/>
    <w:rsid w:val="006069E9"/>
    <w:rsid w:val="00606A92"/>
    <w:rsid w:val="00606B97"/>
    <w:rsid w:val="00611D1D"/>
    <w:rsid w:val="0063108E"/>
    <w:rsid w:val="00632693"/>
    <w:rsid w:val="00636504"/>
    <w:rsid w:val="00637C54"/>
    <w:rsid w:val="006435FF"/>
    <w:rsid w:val="00643FAC"/>
    <w:rsid w:val="00672618"/>
    <w:rsid w:val="00672B02"/>
    <w:rsid w:val="00673589"/>
    <w:rsid w:val="00695872"/>
    <w:rsid w:val="006971BE"/>
    <w:rsid w:val="006A1D49"/>
    <w:rsid w:val="006A30DC"/>
    <w:rsid w:val="006A7213"/>
    <w:rsid w:val="006A785B"/>
    <w:rsid w:val="006B2EBA"/>
    <w:rsid w:val="006B3D80"/>
    <w:rsid w:val="006C0EE4"/>
    <w:rsid w:val="006C1117"/>
    <w:rsid w:val="006C52D2"/>
    <w:rsid w:val="006D5C0C"/>
    <w:rsid w:val="006D5D02"/>
    <w:rsid w:val="006E3C0B"/>
    <w:rsid w:val="006F1E53"/>
    <w:rsid w:val="00704B1D"/>
    <w:rsid w:val="00705B07"/>
    <w:rsid w:val="00710DD6"/>
    <w:rsid w:val="00720D58"/>
    <w:rsid w:val="007330D6"/>
    <w:rsid w:val="007368DE"/>
    <w:rsid w:val="007402E6"/>
    <w:rsid w:val="00741FF6"/>
    <w:rsid w:val="00751C2A"/>
    <w:rsid w:val="00765E9B"/>
    <w:rsid w:val="00766EC7"/>
    <w:rsid w:val="00776FCC"/>
    <w:rsid w:val="0077761F"/>
    <w:rsid w:val="00782516"/>
    <w:rsid w:val="00782BC3"/>
    <w:rsid w:val="00783783"/>
    <w:rsid w:val="00793430"/>
    <w:rsid w:val="00795B45"/>
    <w:rsid w:val="007A0F6A"/>
    <w:rsid w:val="007B1CEE"/>
    <w:rsid w:val="007B25D4"/>
    <w:rsid w:val="007B43F7"/>
    <w:rsid w:val="007B581D"/>
    <w:rsid w:val="007B5A95"/>
    <w:rsid w:val="007B66EF"/>
    <w:rsid w:val="007C2E90"/>
    <w:rsid w:val="007C6E07"/>
    <w:rsid w:val="007D5024"/>
    <w:rsid w:val="007D7BB2"/>
    <w:rsid w:val="007E5330"/>
    <w:rsid w:val="00810246"/>
    <w:rsid w:val="00817214"/>
    <w:rsid w:val="00822B39"/>
    <w:rsid w:val="00822DDA"/>
    <w:rsid w:val="00825852"/>
    <w:rsid w:val="00830138"/>
    <w:rsid w:val="00833407"/>
    <w:rsid w:val="00833CCC"/>
    <w:rsid w:val="00837922"/>
    <w:rsid w:val="00851A2F"/>
    <w:rsid w:val="00870798"/>
    <w:rsid w:val="00885142"/>
    <w:rsid w:val="0088776F"/>
    <w:rsid w:val="008960D6"/>
    <w:rsid w:val="008A1766"/>
    <w:rsid w:val="008D1E18"/>
    <w:rsid w:val="008D3408"/>
    <w:rsid w:val="008E3C99"/>
    <w:rsid w:val="00922222"/>
    <w:rsid w:val="0092466A"/>
    <w:rsid w:val="00924800"/>
    <w:rsid w:val="00924806"/>
    <w:rsid w:val="00926D80"/>
    <w:rsid w:val="009279F0"/>
    <w:rsid w:val="0094302F"/>
    <w:rsid w:val="00944D74"/>
    <w:rsid w:val="00950FE6"/>
    <w:rsid w:val="00951433"/>
    <w:rsid w:val="0095467F"/>
    <w:rsid w:val="00960C2D"/>
    <w:rsid w:val="0097035E"/>
    <w:rsid w:val="00972D1A"/>
    <w:rsid w:val="0098114C"/>
    <w:rsid w:val="009945ED"/>
    <w:rsid w:val="00995F92"/>
    <w:rsid w:val="00997D7C"/>
    <w:rsid w:val="009A24B3"/>
    <w:rsid w:val="009C2AD4"/>
    <w:rsid w:val="009D24E3"/>
    <w:rsid w:val="009D79DC"/>
    <w:rsid w:val="009F4D41"/>
    <w:rsid w:val="00A01895"/>
    <w:rsid w:val="00A162CF"/>
    <w:rsid w:val="00A23008"/>
    <w:rsid w:val="00A57130"/>
    <w:rsid w:val="00A645F2"/>
    <w:rsid w:val="00A65924"/>
    <w:rsid w:val="00A66750"/>
    <w:rsid w:val="00A67884"/>
    <w:rsid w:val="00A7174F"/>
    <w:rsid w:val="00A81244"/>
    <w:rsid w:val="00A8216F"/>
    <w:rsid w:val="00A855A4"/>
    <w:rsid w:val="00A856B0"/>
    <w:rsid w:val="00A87455"/>
    <w:rsid w:val="00A902BA"/>
    <w:rsid w:val="00A914B2"/>
    <w:rsid w:val="00A94573"/>
    <w:rsid w:val="00A967F0"/>
    <w:rsid w:val="00AA10C2"/>
    <w:rsid w:val="00AA68B8"/>
    <w:rsid w:val="00AB019A"/>
    <w:rsid w:val="00AC5103"/>
    <w:rsid w:val="00AC5C2A"/>
    <w:rsid w:val="00AD10EA"/>
    <w:rsid w:val="00AD5CDB"/>
    <w:rsid w:val="00AE3135"/>
    <w:rsid w:val="00AF0BFA"/>
    <w:rsid w:val="00AF286D"/>
    <w:rsid w:val="00AF7C20"/>
    <w:rsid w:val="00B01100"/>
    <w:rsid w:val="00B023A4"/>
    <w:rsid w:val="00B07AE9"/>
    <w:rsid w:val="00B102CE"/>
    <w:rsid w:val="00B2412C"/>
    <w:rsid w:val="00B24A2A"/>
    <w:rsid w:val="00B3021E"/>
    <w:rsid w:val="00B328E9"/>
    <w:rsid w:val="00B35156"/>
    <w:rsid w:val="00B447B8"/>
    <w:rsid w:val="00B44B29"/>
    <w:rsid w:val="00B47187"/>
    <w:rsid w:val="00B57A9E"/>
    <w:rsid w:val="00B57DE7"/>
    <w:rsid w:val="00B65930"/>
    <w:rsid w:val="00B6744A"/>
    <w:rsid w:val="00B7155F"/>
    <w:rsid w:val="00B731AA"/>
    <w:rsid w:val="00B86040"/>
    <w:rsid w:val="00B87A27"/>
    <w:rsid w:val="00B92AC8"/>
    <w:rsid w:val="00B94589"/>
    <w:rsid w:val="00BA4974"/>
    <w:rsid w:val="00BB0646"/>
    <w:rsid w:val="00BB1DBC"/>
    <w:rsid w:val="00BB3436"/>
    <w:rsid w:val="00BC22B9"/>
    <w:rsid w:val="00BC2A5B"/>
    <w:rsid w:val="00BC66E5"/>
    <w:rsid w:val="00BD2209"/>
    <w:rsid w:val="00BD7A22"/>
    <w:rsid w:val="00BE39A4"/>
    <w:rsid w:val="00BF5BB9"/>
    <w:rsid w:val="00BF659B"/>
    <w:rsid w:val="00BF6981"/>
    <w:rsid w:val="00C00FCB"/>
    <w:rsid w:val="00C05DBC"/>
    <w:rsid w:val="00C06D32"/>
    <w:rsid w:val="00C10F84"/>
    <w:rsid w:val="00C20B2F"/>
    <w:rsid w:val="00C3620D"/>
    <w:rsid w:val="00C41503"/>
    <w:rsid w:val="00C420E3"/>
    <w:rsid w:val="00C5413B"/>
    <w:rsid w:val="00C61529"/>
    <w:rsid w:val="00C659E0"/>
    <w:rsid w:val="00C65A0F"/>
    <w:rsid w:val="00C675F5"/>
    <w:rsid w:val="00C71628"/>
    <w:rsid w:val="00C7205E"/>
    <w:rsid w:val="00C72B5C"/>
    <w:rsid w:val="00C7373B"/>
    <w:rsid w:val="00C8082F"/>
    <w:rsid w:val="00C8154B"/>
    <w:rsid w:val="00C81762"/>
    <w:rsid w:val="00C82267"/>
    <w:rsid w:val="00C86060"/>
    <w:rsid w:val="00CA6019"/>
    <w:rsid w:val="00CA7222"/>
    <w:rsid w:val="00CA7D2F"/>
    <w:rsid w:val="00CC1CAA"/>
    <w:rsid w:val="00CC44A6"/>
    <w:rsid w:val="00CC4D10"/>
    <w:rsid w:val="00CD785D"/>
    <w:rsid w:val="00CE6EE6"/>
    <w:rsid w:val="00CF059C"/>
    <w:rsid w:val="00D01C1A"/>
    <w:rsid w:val="00D22720"/>
    <w:rsid w:val="00D2697B"/>
    <w:rsid w:val="00D2785C"/>
    <w:rsid w:val="00D3119F"/>
    <w:rsid w:val="00D321AC"/>
    <w:rsid w:val="00D37E4F"/>
    <w:rsid w:val="00D40335"/>
    <w:rsid w:val="00D40E56"/>
    <w:rsid w:val="00D455C5"/>
    <w:rsid w:val="00D45A08"/>
    <w:rsid w:val="00D4665E"/>
    <w:rsid w:val="00D5210C"/>
    <w:rsid w:val="00D525F3"/>
    <w:rsid w:val="00D64AE7"/>
    <w:rsid w:val="00D732C1"/>
    <w:rsid w:val="00D739A6"/>
    <w:rsid w:val="00D83B2E"/>
    <w:rsid w:val="00D8642D"/>
    <w:rsid w:val="00D90CB6"/>
    <w:rsid w:val="00D91D10"/>
    <w:rsid w:val="00D96A82"/>
    <w:rsid w:val="00D9706A"/>
    <w:rsid w:val="00DA1407"/>
    <w:rsid w:val="00DA2BA4"/>
    <w:rsid w:val="00DC712E"/>
    <w:rsid w:val="00DD33F8"/>
    <w:rsid w:val="00DD3D4F"/>
    <w:rsid w:val="00DE1986"/>
    <w:rsid w:val="00DE3A37"/>
    <w:rsid w:val="00DF312E"/>
    <w:rsid w:val="00DF346E"/>
    <w:rsid w:val="00E00148"/>
    <w:rsid w:val="00E02BA2"/>
    <w:rsid w:val="00E036C8"/>
    <w:rsid w:val="00E07C93"/>
    <w:rsid w:val="00E13CB0"/>
    <w:rsid w:val="00E14B12"/>
    <w:rsid w:val="00E15DE0"/>
    <w:rsid w:val="00E161B8"/>
    <w:rsid w:val="00E17056"/>
    <w:rsid w:val="00E174E5"/>
    <w:rsid w:val="00E2436D"/>
    <w:rsid w:val="00E26FFE"/>
    <w:rsid w:val="00E30FB0"/>
    <w:rsid w:val="00E37779"/>
    <w:rsid w:val="00E41A6F"/>
    <w:rsid w:val="00E41FF3"/>
    <w:rsid w:val="00E46A14"/>
    <w:rsid w:val="00E51CDF"/>
    <w:rsid w:val="00E5586F"/>
    <w:rsid w:val="00E6692B"/>
    <w:rsid w:val="00E67F5B"/>
    <w:rsid w:val="00E7023B"/>
    <w:rsid w:val="00E81D44"/>
    <w:rsid w:val="00E853BC"/>
    <w:rsid w:val="00E85B8A"/>
    <w:rsid w:val="00E8613B"/>
    <w:rsid w:val="00E92089"/>
    <w:rsid w:val="00E932C8"/>
    <w:rsid w:val="00E93FFB"/>
    <w:rsid w:val="00E9438E"/>
    <w:rsid w:val="00E9756A"/>
    <w:rsid w:val="00E97C99"/>
    <w:rsid w:val="00EB123D"/>
    <w:rsid w:val="00EC7ECB"/>
    <w:rsid w:val="00ED0F3A"/>
    <w:rsid w:val="00ED3F48"/>
    <w:rsid w:val="00ED781A"/>
    <w:rsid w:val="00EE13A9"/>
    <w:rsid w:val="00EE1437"/>
    <w:rsid w:val="00EE2084"/>
    <w:rsid w:val="00EE5EFF"/>
    <w:rsid w:val="00EE6930"/>
    <w:rsid w:val="00EF2284"/>
    <w:rsid w:val="00EF6C6D"/>
    <w:rsid w:val="00F010D0"/>
    <w:rsid w:val="00F12BF7"/>
    <w:rsid w:val="00F205C3"/>
    <w:rsid w:val="00F23101"/>
    <w:rsid w:val="00F26DD1"/>
    <w:rsid w:val="00F32E7A"/>
    <w:rsid w:val="00F3675B"/>
    <w:rsid w:val="00F4453B"/>
    <w:rsid w:val="00F4533E"/>
    <w:rsid w:val="00F54BE0"/>
    <w:rsid w:val="00F54C27"/>
    <w:rsid w:val="00F62663"/>
    <w:rsid w:val="00F6757A"/>
    <w:rsid w:val="00F70D5D"/>
    <w:rsid w:val="00F713DB"/>
    <w:rsid w:val="00F72C1F"/>
    <w:rsid w:val="00F761CF"/>
    <w:rsid w:val="00F7775B"/>
    <w:rsid w:val="00F93F9B"/>
    <w:rsid w:val="00FB0167"/>
    <w:rsid w:val="00FB3721"/>
    <w:rsid w:val="00FB4EF8"/>
    <w:rsid w:val="00FD15C9"/>
    <w:rsid w:val="00FD218D"/>
    <w:rsid w:val="00FD374E"/>
    <w:rsid w:val="00FE0C18"/>
    <w:rsid w:val="00FE4CFE"/>
    <w:rsid w:val="00FF0795"/>
    <w:rsid w:val="00FF433C"/>
    <w:rsid w:val="00FF7BEC"/>
    <w:rsid w:val="02CB3D2B"/>
    <w:rsid w:val="0C602EBD"/>
    <w:rsid w:val="1B336D7F"/>
    <w:rsid w:val="27284549"/>
    <w:rsid w:val="304AA8CA"/>
    <w:rsid w:val="42CCF29C"/>
    <w:rsid w:val="4855A13F"/>
    <w:rsid w:val="55E053D0"/>
    <w:rsid w:val="56AD2277"/>
    <w:rsid w:val="56B16862"/>
    <w:rsid w:val="573B0B13"/>
    <w:rsid w:val="5B7224E8"/>
    <w:rsid w:val="6FCF0032"/>
    <w:rsid w:val="718E0D5A"/>
  </w:rsids>
  <m:mathPr>
    <m:mathFont m:val="Cambria Math"/>
    <m:brkBin m:val="before"/>
    <m:brkBinSub m:val="--"/>
    <m:smallFrac m:val="0"/>
    <m:dispDef/>
    <m:lMargin m:val="0"/>
    <m:rMargin m:val="0"/>
    <m:defJc m:val="centerGroup"/>
    <m:wrapIndent m:val="1440"/>
    <m:intLim m:val="subSup"/>
    <m:naryLim m:val="undOvr"/>
  </m:mathPr>
  <w:themeFontLang w:val="de-DE" w:eastAsia="ja-JP" w:bidi="ug-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B040911"/>
  <w14:defaultImageDpi w14:val="300"/>
  <w15:docId w15:val="{16E50CB1-2F67-4A25-980F-715A46727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Copy1">
    <w:name w:val="Copy_1"/>
    <w:basedOn w:val="Standard"/>
    <w:next w:val="Standard"/>
    <w:autoRedefine/>
    <w:uiPriority w:val="99"/>
    <w:qFormat/>
    <w:rsid w:val="00482853"/>
    <w:pPr>
      <w:widowControl w:val="0"/>
      <w:tabs>
        <w:tab w:val="left" w:pos="283"/>
      </w:tabs>
      <w:autoSpaceDE w:val="0"/>
      <w:autoSpaceDN w:val="0"/>
      <w:adjustRightInd w:val="0"/>
      <w:spacing w:after="57" w:line="220" w:lineRule="atLeast"/>
      <w:textAlignment w:val="center"/>
    </w:pPr>
    <w:rPr>
      <w:rFonts w:ascii="Arial" w:hAnsi="Arial" w:cs="TheSansB-W3Light"/>
      <w:color w:val="000000"/>
      <w:sz w:val="18"/>
      <w:szCs w:val="18"/>
      <w:lang w:val="en-US"/>
    </w:rPr>
  </w:style>
  <w:style w:type="table" w:styleId="Tabellenraster">
    <w:name w:val="Table Grid"/>
    <w:basedOn w:val="NormaleTabelle"/>
    <w:uiPriority w:val="59"/>
    <w:rsid w:val="00BC66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py">
    <w:name w:val="Table Copy_"/>
    <w:basedOn w:val="Standard"/>
    <w:next w:val="Standard"/>
    <w:uiPriority w:val="99"/>
    <w:rsid w:val="00CA7D2F"/>
    <w:pPr>
      <w:widowControl w:val="0"/>
      <w:tabs>
        <w:tab w:val="left" w:pos="283"/>
      </w:tabs>
      <w:autoSpaceDE w:val="0"/>
      <w:autoSpaceDN w:val="0"/>
      <w:adjustRightInd w:val="0"/>
      <w:spacing w:after="57" w:line="220" w:lineRule="atLeast"/>
      <w:textAlignment w:val="center"/>
    </w:pPr>
    <w:rPr>
      <w:rFonts w:ascii="TheSansB-W3Light" w:hAnsi="TheSansB-W3Light" w:cs="TheSansB-W3Light"/>
      <w:color w:val="000000"/>
      <w:sz w:val="18"/>
      <w:szCs w:val="18"/>
      <w:lang w:val="en-US"/>
    </w:rPr>
  </w:style>
  <w:style w:type="table" w:styleId="HelleListe-Akzent1">
    <w:name w:val="Light List Accent 1"/>
    <w:basedOn w:val="NormaleTabelle"/>
    <w:uiPriority w:val="61"/>
    <w:rsid w:val="00643FA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Kopfzeile">
    <w:name w:val="header"/>
    <w:basedOn w:val="Standard"/>
    <w:link w:val="KopfzeileZchn"/>
    <w:uiPriority w:val="99"/>
    <w:unhideWhenUsed/>
    <w:rsid w:val="000D6FD1"/>
    <w:pPr>
      <w:tabs>
        <w:tab w:val="center" w:pos="4536"/>
        <w:tab w:val="right" w:pos="9072"/>
      </w:tabs>
    </w:pPr>
  </w:style>
  <w:style w:type="character" w:customStyle="1" w:styleId="KopfzeileZchn">
    <w:name w:val="Kopfzeile Zchn"/>
    <w:basedOn w:val="Absatz-Standardschriftart"/>
    <w:link w:val="Kopfzeile"/>
    <w:uiPriority w:val="99"/>
    <w:rsid w:val="000D6FD1"/>
  </w:style>
  <w:style w:type="paragraph" w:styleId="Fuzeile">
    <w:name w:val="footer"/>
    <w:basedOn w:val="Standard"/>
    <w:link w:val="FuzeileZchn"/>
    <w:uiPriority w:val="99"/>
    <w:unhideWhenUsed/>
    <w:rsid w:val="000D6FD1"/>
    <w:pPr>
      <w:tabs>
        <w:tab w:val="center" w:pos="4536"/>
        <w:tab w:val="right" w:pos="9072"/>
      </w:tabs>
    </w:pPr>
  </w:style>
  <w:style w:type="character" w:customStyle="1" w:styleId="FuzeileZchn">
    <w:name w:val="Fußzeile Zchn"/>
    <w:basedOn w:val="Absatz-Standardschriftart"/>
    <w:link w:val="Fuzeile"/>
    <w:uiPriority w:val="99"/>
    <w:rsid w:val="000D6FD1"/>
  </w:style>
  <w:style w:type="paragraph" w:customStyle="1" w:styleId="Headline">
    <w:name w:val="Headline"/>
    <w:basedOn w:val="Standard"/>
    <w:autoRedefine/>
    <w:qFormat/>
    <w:rsid w:val="00482853"/>
    <w:rPr>
      <w:rFonts w:ascii="Arial" w:hAnsi="Arial" w:cs="Arial"/>
      <w:b/>
      <w:bCs/>
      <w:caps/>
      <w:color w:val="004388"/>
      <w:sz w:val="36"/>
      <w:szCs w:val="36"/>
    </w:rPr>
  </w:style>
  <w:style w:type="paragraph" w:customStyle="1" w:styleId="ProductCode">
    <w:name w:val="Product Code"/>
    <w:basedOn w:val="Standard"/>
    <w:qFormat/>
    <w:rsid w:val="007B1CEE"/>
    <w:pPr>
      <w:jc w:val="right"/>
    </w:pPr>
    <w:rPr>
      <w:rFonts w:ascii="Arial" w:hAnsi="Arial" w:cs="Arial"/>
      <w:b/>
      <w:bCs/>
      <w:caps/>
      <w:color w:val="004388"/>
      <w:sz w:val="52"/>
      <w:szCs w:val="52"/>
    </w:rPr>
  </w:style>
  <w:style w:type="paragraph" w:customStyle="1" w:styleId="Copy">
    <w:name w:val="Copy"/>
    <w:basedOn w:val="Copy1"/>
    <w:qFormat/>
    <w:rsid w:val="00482853"/>
    <w:rPr>
      <w:noProof/>
      <w:lang w:val="de-DE"/>
    </w:rPr>
  </w:style>
  <w:style w:type="paragraph" w:customStyle="1" w:styleId="Printnumber">
    <w:name w:val="Print number_"/>
    <w:basedOn w:val="Standard"/>
    <w:next w:val="Standard"/>
    <w:uiPriority w:val="99"/>
    <w:rsid w:val="007B1CEE"/>
    <w:pPr>
      <w:widowControl w:val="0"/>
      <w:tabs>
        <w:tab w:val="left" w:pos="283"/>
      </w:tabs>
      <w:autoSpaceDE w:val="0"/>
      <w:autoSpaceDN w:val="0"/>
      <w:adjustRightInd w:val="0"/>
      <w:spacing w:line="120" w:lineRule="atLeast"/>
      <w:textAlignment w:val="center"/>
    </w:pPr>
    <w:rPr>
      <w:rFonts w:ascii="TheSansB-W3Light" w:hAnsi="TheSansB-W3Light" w:cs="TheSansB-W3Light"/>
      <w:color w:val="000000"/>
      <w:sz w:val="11"/>
      <w:szCs w:val="11"/>
      <w:lang w:val="en-US"/>
    </w:rPr>
  </w:style>
  <w:style w:type="paragraph" w:customStyle="1" w:styleId="Brandtechnicaldisclaimer">
    <w:name w:val="Brand_technical_disclaimer"/>
    <w:basedOn w:val="Standard"/>
    <w:autoRedefine/>
    <w:qFormat/>
    <w:rsid w:val="00482853"/>
    <w:rPr>
      <w:rFonts w:ascii="Arial" w:hAnsi="Arial" w:cs="Arial"/>
      <w:sz w:val="12"/>
      <w:szCs w:val="12"/>
    </w:rPr>
  </w:style>
  <w:style w:type="paragraph" w:customStyle="1" w:styleId="Administrationnumber">
    <w:name w:val="Administration number"/>
    <w:basedOn w:val="Standard"/>
    <w:autoRedefine/>
    <w:qFormat/>
    <w:rsid w:val="00482853"/>
    <w:rPr>
      <w:rFonts w:ascii="Arial" w:hAnsi="Arial" w:cs="Arial"/>
      <w:sz w:val="11"/>
      <w:szCs w:val="12"/>
    </w:rPr>
  </w:style>
  <w:style w:type="paragraph" w:customStyle="1" w:styleId="Addressinformation">
    <w:name w:val="Address information"/>
    <w:basedOn w:val="Standard"/>
    <w:autoRedefine/>
    <w:qFormat/>
    <w:rsid w:val="00482853"/>
    <w:rPr>
      <w:rFonts w:ascii="Arial" w:hAnsi="Arial" w:cs="Arial"/>
      <w:sz w:val="11"/>
      <w:szCs w:val="12"/>
    </w:rPr>
  </w:style>
  <w:style w:type="paragraph" w:customStyle="1" w:styleId="KeinAbsatzformat">
    <w:name w:val="[Kein Absatzformat]"/>
    <w:rsid w:val="00BB3436"/>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Headline0">
    <w:name w:val="Headline_"/>
    <w:basedOn w:val="KeinAbsatzformat"/>
    <w:next w:val="KeinAbsatzformat"/>
    <w:uiPriority w:val="99"/>
    <w:rsid w:val="00BB3436"/>
    <w:pPr>
      <w:tabs>
        <w:tab w:val="left" w:pos="283"/>
      </w:tabs>
      <w:spacing w:line="400" w:lineRule="atLeast"/>
    </w:pPr>
    <w:rPr>
      <w:rFonts w:ascii="Bliss2-Bold" w:hAnsi="Bliss2-Bold" w:cs="Bliss2-Bold"/>
      <w:b/>
      <w:bCs/>
      <w:caps/>
      <w:color w:val="334898"/>
      <w:sz w:val="36"/>
      <w:szCs w:val="36"/>
      <w:lang w:val="en-US"/>
    </w:rPr>
  </w:style>
  <w:style w:type="character" w:styleId="Hyperlink">
    <w:name w:val="Hyperlink"/>
    <w:basedOn w:val="Absatz-Standardschriftart"/>
    <w:uiPriority w:val="99"/>
    <w:unhideWhenUsed/>
    <w:rsid w:val="002916E4"/>
    <w:rPr>
      <w:color w:val="0000FF" w:themeColor="hyperlink"/>
      <w:u w:val="single"/>
    </w:rPr>
  </w:style>
  <w:style w:type="paragraph" w:styleId="Listenabsatz">
    <w:name w:val="List Paragraph"/>
    <w:basedOn w:val="Standard"/>
    <w:uiPriority w:val="34"/>
    <w:qFormat/>
    <w:rsid w:val="00BE39A4"/>
    <w:pPr>
      <w:spacing w:after="200" w:line="276" w:lineRule="auto"/>
      <w:ind w:left="720"/>
      <w:contextualSpacing/>
    </w:pPr>
    <w:rPr>
      <w:sz w:val="22"/>
      <w:szCs w:val="22"/>
      <w:lang w:eastAsia="zh-CN"/>
    </w:rPr>
  </w:style>
  <w:style w:type="character" w:styleId="Kommentarzeichen">
    <w:name w:val="annotation reference"/>
    <w:basedOn w:val="Absatz-Standardschriftart"/>
    <w:uiPriority w:val="99"/>
    <w:semiHidden/>
    <w:unhideWhenUsed/>
    <w:rsid w:val="003347F1"/>
    <w:rPr>
      <w:sz w:val="16"/>
      <w:szCs w:val="16"/>
    </w:rPr>
  </w:style>
  <w:style w:type="paragraph" w:styleId="Kommentartext">
    <w:name w:val="annotation text"/>
    <w:basedOn w:val="Standard"/>
    <w:link w:val="KommentartextZchn"/>
    <w:uiPriority w:val="99"/>
    <w:semiHidden/>
    <w:unhideWhenUsed/>
    <w:rsid w:val="003347F1"/>
    <w:rPr>
      <w:sz w:val="20"/>
      <w:szCs w:val="20"/>
    </w:rPr>
  </w:style>
  <w:style w:type="character" w:customStyle="1" w:styleId="KommentartextZchn">
    <w:name w:val="Kommentartext Zchn"/>
    <w:basedOn w:val="Absatz-Standardschriftart"/>
    <w:link w:val="Kommentartext"/>
    <w:uiPriority w:val="99"/>
    <w:semiHidden/>
    <w:rsid w:val="003347F1"/>
    <w:rPr>
      <w:sz w:val="20"/>
      <w:szCs w:val="20"/>
    </w:rPr>
  </w:style>
  <w:style w:type="paragraph" w:styleId="Kommentarthema">
    <w:name w:val="annotation subject"/>
    <w:basedOn w:val="Kommentartext"/>
    <w:next w:val="Kommentartext"/>
    <w:link w:val="KommentarthemaZchn"/>
    <w:uiPriority w:val="99"/>
    <w:semiHidden/>
    <w:unhideWhenUsed/>
    <w:rsid w:val="003347F1"/>
    <w:rPr>
      <w:b/>
      <w:bCs/>
    </w:rPr>
  </w:style>
  <w:style w:type="character" w:customStyle="1" w:styleId="KommentarthemaZchn">
    <w:name w:val="Kommentarthema Zchn"/>
    <w:basedOn w:val="KommentartextZchn"/>
    <w:link w:val="Kommentarthema"/>
    <w:uiPriority w:val="99"/>
    <w:semiHidden/>
    <w:rsid w:val="003347F1"/>
    <w:rPr>
      <w:b/>
      <w:bCs/>
      <w:sz w:val="20"/>
      <w:szCs w:val="20"/>
    </w:rPr>
  </w:style>
  <w:style w:type="paragraph" w:styleId="Sprechblasentext">
    <w:name w:val="Balloon Text"/>
    <w:basedOn w:val="Standard"/>
    <w:link w:val="SprechblasentextZchn"/>
    <w:uiPriority w:val="99"/>
    <w:semiHidden/>
    <w:unhideWhenUsed/>
    <w:rsid w:val="003347F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347F1"/>
    <w:rPr>
      <w:rFonts w:ascii="Tahoma" w:hAnsi="Tahoma" w:cs="Tahoma"/>
      <w:sz w:val="16"/>
      <w:szCs w:val="16"/>
    </w:rPr>
  </w:style>
  <w:style w:type="paragraph" w:styleId="StandardWeb">
    <w:name w:val="Normal (Web)"/>
    <w:basedOn w:val="Standard"/>
    <w:uiPriority w:val="99"/>
    <w:unhideWhenUsed/>
    <w:rsid w:val="00AA10C2"/>
    <w:pPr>
      <w:spacing w:before="100" w:beforeAutospacing="1" w:after="100" w:afterAutospacing="1"/>
    </w:pPr>
    <w:rPr>
      <w:rFonts w:ascii="Times New Roman" w:eastAsia="Times New Roman" w:hAnsi="Times New Roman" w:cs="Times New Roman"/>
      <w:lang w:eastAsia="zh-CN" w:bidi="ug-CN"/>
    </w:rPr>
  </w:style>
  <w:style w:type="character" w:styleId="Fett">
    <w:name w:val="Strong"/>
    <w:basedOn w:val="Absatz-Standardschriftart"/>
    <w:uiPriority w:val="22"/>
    <w:qFormat/>
    <w:rsid w:val="00AA10C2"/>
    <w:rPr>
      <w:b/>
      <w:bCs/>
    </w:rPr>
  </w:style>
  <w:style w:type="character" w:customStyle="1" w:styleId="hps">
    <w:name w:val="hps"/>
    <w:rsid w:val="0008714A"/>
  </w:style>
  <w:style w:type="paragraph" w:customStyle="1" w:styleId="Default">
    <w:name w:val="Default"/>
    <w:rsid w:val="002C61F0"/>
    <w:pPr>
      <w:autoSpaceDE w:val="0"/>
      <w:autoSpaceDN w:val="0"/>
      <w:adjustRightInd w:val="0"/>
    </w:pPr>
    <w:rPr>
      <w:rFonts w:ascii="Arial" w:hAnsi="Arial" w:cs="Arial"/>
      <w:color w:val="000000"/>
      <w:lang w:bidi="ug-CN"/>
    </w:rPr>
  </w:style>
  <w:style w:type="character" w:customStyle="1" w:styleId="link-fix--text">
    <w:name w:val="link-fix--text"/>
    <w:basedOn w:val="Absatz-Standardschriftart"/>
    <w:rsid w:val="00C61529"/>
  </w:style>
  <w:style w:type="character" w:styleId="NichtaufgelsteErwhnung">
    <w:name w:val="Unresolved Mention"/>
    <w:basedOn w:val="Absatz-Standardschriftart"/>
    <w:uiPriority w:val="99"/>
    <w:semiHidden/>
    <w:unhideWhenUsed/>
    <w:rsid w:val="00BF69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1729555">
      <w:bodyDiv w:val="1"/>
      <w:marLeft w:val="0"/>
      <w:marRight w:val="0"/>
      <w:marTop w:val="0"/>
      <w:marBottom w:val="0"/>
      <w:divBdr>
        <w:top w:val="none" w:sz="0" w:space="0" w:color="auto"/>
        <w:left w:val="none" w:sz="0" w:space="0" w:color="auto"/>
        <w:bottom w:val="none" w:sz="0" w:space="0" w:color="auto"/>
        <w:right w:val="none" w:sz="0" w:space="0" w:color="auto"/>
      </w:divBdr>
      <w:divsChild>
        <w:div w:id="2070224302">
          <w:marLeft w:val="0"/>
          <w:marRight w:val="0"/>
          <w:marTop w:val="0"/>
          <w:marBottom w:val="0"/>
          <w:divBdr>
            <w:top w:val="none" w:sz="0" w:space="0" w:color="auto"/>
            <w:left w:val="none" w:sz="0" w:space="0" w:color="auto"/>
            <w:bottom w:val="none" w:sz="0" w:space="0" w:color="auto"/>
            <w:right w:val="none" w:sz="0" w:space="0" w:color="auto"/>
          </w:divBdr>
          <w:divsChild>
            <w:div w:id="53354815">
              <w:marLeft w:val="0"/>
              <w:marRight w:val="0"/>
              <w:marTop w:val="0"/>
              <w:marBottom w:val="0"/>
              <w:divBdr>
                <w:top w:val="none" w:sz="0" w:space="0" w:color="auto"/>
                <w:left w:val="none" w:sz="0" w:space="0" w:color="auto"/>
                <w:bottom w:val="none" w:sz="0" w:space="0" w:color="auto"/>
                <w:right w:val="none" w:sz="0" w:space="0" w:color="auto"/>
              </w:divBdr>
              <w:divsChild>
                <w:div w:id="1698970855">
                  <w:marLeft w:val="0"/>
                  <w:marRight w:val="0"/>
                  <w:marTop w:val="0"/>
                  <w:marBottom w:val="0"/>
                  <w:divBdr>
                    <w:top w:val="none" w:sz="0" w:space="0" w:color="auto"/>
                    <w:left w:val="none" w:sz="0" w:space="0" w:color="auto"/>
                    <w:bottom w:val="none" w:sz="0" w:space="0" w:color="auto"/>
                    <w:right w:val="none" w:sz="0" w:space="0" w:color="auto"/>
                  </w:divBdr>
                  <w:divsChild>
                    <w:div w:id="1845902383">
                      <w:marLeft w:val="0"/>
                      <w:marRight w:val="0"/>
                      <w:marTop w:val="0"/>
                      <w:marBottom w:val="0"/>
                      <w:divBdr>
                        <w:top w:val="none" w:sz="0" w:space="0" w:color="auto"/>
                        <w:left w:val="none" w:sz="0" w:space="0" w:color="auto"/>
                        <w:bottom w:val="none" w:sz="0" w:space="0" w:color="auto"/>
                        <w:right w:val="none" w:sz="0" w:space="0" w:color="auto"/>
                      </w:divBdr>
                      <w:divsChild>
                        <w:div w:id="38175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3710056">
      <w:bodyDiv w:val="1"/>
      <w:marLeft w:val="0"/>
      <w:marRight w:val="0"/>
      <w:marTop w:val="0"/>
      <w:marBottom w:val="0"/>
      <w:divBdr>
        <w:top w:val="none" w:sz="0" w:space="0" w:color="auto"/>
        <w:left w:val="none" w:sz="0" w:space="0" w:color="auto"/>
        <w:bottom w:val="none" w:sz="0" w:space="0" w:color="auto"/>
        <w:right w:val="none" w:sz="0" w:space="0" w:color="auto"/>
      </w:divBdr>
    </w:div>
    <w:div w:id="1379935986">
      <w:bodyDiv w:val="1"/>
      <w:marLeft w:val="0"/>
      <w:marRight w:val="0"/>
      <w:marTop w:val="0"/>
      <w:marBottom w:val="0"/>
      <w:divBdr>
        <w:top w:val="none" w:sz="0" w:space="0" w:color="auto"/>
        <w:left w:val="none" w:sz="0" w:space="0" w:color="auto"/>
        <w:bottom w:val="none" w:sz="0" w:space="0" w:color="auto"/>
        <w:right w:val="none" w:sz="0" w:space="0" w:color="auto"/>
      </w:divBdr>
    </w:div>
    <w:div w:id="1594046051">
      <w:bodyDiv w:val="1"/>
      <w:marLeft w:val="0"/>
      <w:marRight w:val="0"/>
      <w:marTop w:val="0"/>
      <w:marBottom w:val="0"/>
      <w:divBdr>
        <w:top w:val="none" w:sz="0" w:space="0" w:color="auto"/>
        <w:left w:val="none" w:sz="0" w:space="0" w:color="auto"/>
        <w:bottom w:val="none" w:sz="0" w:space="0" w:color="auto"/>
        <w:right w:val="none" w:sz="0" w:space="0" w:color="auto"/>
      </w:divBdr>
    </w:div>
    <w:div w:id="1654719646">
      <w:bodyDiv w:val="1"/>
      <w:marLeft w:val="0"/>
      <w:marRight w:val="0"/>
      <w:marTop w:val="0"/>
      <w:marBottom w:val="0"/>
      <w:divBdr>
        <w:top w:val="none" w:sz="0" w:space="0" w:color="auto"/>
        <w:left w:val="none" w:sz="0" w:space="0" w:color="auto"/>
        <w:bottom w:val="none" w:sz="0" w:space="0" w:color="auto"/>
        <w:right w:val="none" w:sz="0" w:space="0" w:color="auto"/>
      </w:divBdr>
    </w:div>
    <w:div w:id="16655508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7f83fd6bdc374855" Type="http://schemas.microsoft.com/office/2018/08/relationships/commentsExtensible" Target="commentsExtensible.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eur02.safelinks.protection.outlook.com/?url=http%3A%2F%2Fwww.freudenberg.com%2F&amp;data=04%7C01%7CKatrin.Boettcher%40freudenberg-pm.com%7C4e6ece316c5b4cdd06cf08da115fcb53%7Cc7b0778106f341d7b40f5b2de1018509%7C0%7C0%7C637841400374918741%7CUnknown%7CTWFpbGZsb3d8eyJWIjoiMC4wLjAwMDAiLCJQIjoiV2luMzIiLCJBTiI6Ik1haWwiLCJXVCI6Mn0%3D%7C3000&amp;sdata=Ie7Mo0DA5F5RDf5Qsh%2FCTH3acGvKyFOpn9pGGijkN1Y%3D&amp;reserved=0" TargetMode="External"/><Relationship Id="rId2" Type="http://schemas.openxmlformats.org/officeDocument/2006/relationships/customXml" Target="../customXml/item2.xml"/><Relationship Id="rId16" Type="http://schemas.openxmlformats.org/officeDocument/2006/relationships/hyperlink" Target="http://www.freudenberg-pm.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Design">
  <a:themeElements>
    <a:clrScheme name="Benutzerdefiniert 1">
      <a:dk1>
        <a:sysClr val="windowText" lastClr="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B506D881DFD794E9E39527D3C90F66A" ma:contentTypeVersion="22" ma:contentTypeDescription="Create a new document." ma:contentTypeScope="" ma:versionID="b4a95b0a04d8b3182c558571f275e273">
  <xsd:schema xmlns:xsd="http://www.w3.org/2001/XMLSchema" xmlns:xs="http://www.w3.org/2001/XMLSchema" xmlns:p="http://schemas.microsoft.com/office/2006/metadata/properties" xmlns:ns2="a7ed23eb-128b-4ad1-b5ee-d369d0a41abc" xmlns:ns3="7189ad72-6166-4d2d-b776-1d414a3dd114" targetNamespace="http://schemas.microsoft.com/office/2006/metadata/properties" ma:root="true" ma:fieldsID="33eb85aa3f2096f6e0389f6b52666aff" ns2:_="" ns3:_="">
    <xsd:import namespace="a7ed23eb-128b-4ad1-b5ee-d369d0a41abc"/>
    <xsd:import namespace="7189ad72-6166-4d2d-b776-1d414a3dd11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ed23eb-128b-4ad1-b5ee-d369d0a41a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06e7a38-10a0-476f-88ae-df4e3172b1c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189ad72-6166-4d2d-b776-1d414a3dd11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72b19a9-1db1-4f43-a03d-0a6b26e74e6a}" ma:internalName="TaxCatchAll" ma:showField="CatchAllData" ma:web="7189ad72-6166-4d2d-b776-1d414a3dd1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7ed23eb-128b-4ad1-b5ee-d369d0a41abc">
      <Terms xmlns="http://schemas.microsoft.com/office/infopath/2007/PartnerControls"/>
    </lcf76f155ced4ddcb4097134ff3c332f>
    <TaxCatchAll xmlns="7189ad72-6166-4d2d-b776-1d414a3dd114"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8D4E0D-DA10-4199-AD45-72595924A36C}"/>
</file>

<file path=customXml/itemProps2.xml><?xml version="1.0" encoding="utf-8"?>
<ds:datastoreItem xmlns:ds="http://schemas.openxmlformats.org/officeDocument/2006/customXml" ds:itemID="{AD341F69-0A93-4E38-8090-1AFBD50651F2}">
  <ds:schemaRefs>
    <ds:schemaRef ds:uri="http://schemas.microsoft.com/sharepoint/v3/contenttype/forms"/>
  </ds:schemaRefs>
</ds:datastoreItem>
</file>

<file path=customXml/itemProps3.xml><?xml version="1.0" encoding="utf-8"?>
<ds:datastoreItem xmlns:ds="http://schemas.openxmlformats.org/officeDocument/2006/customXml" ds:itemID="{E2920EB0-87EB-4AFB-BD86-459BBE6E8E9B}">
  <ds:schemaRefs>
    <ds:schemaRef ds:uri="a7ed23eb-128b-4ad1-b5ee-d369d0a41abc"/>
    <ds:schemaRef ds:uri="7189ad72-6166-4d2d-b776-1d414a3dd114"/>
    <ds:schemaRef ds:uri="http://purl.org/dc/elements/1.1/"/>
    <ds:schemaRef ds:uri="http://schemas.microsoft.com/office/2006/metadata/properties"/>
    <ds:schemaRef ds:uri="http://purl.org/dc/terms/"/>
    <ds:schemaRef ds:uri="http://schemas.microsoft.com/office/infopath/2007/PartnerControls"/>
    <ds:schemaRef ds:uri="http://schemas.microsoft.com/office/2006/documentManagement/type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C8AD0321-5B61-4A5B-B7E2-5C56362754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805</Words>
  <Characters>5073</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da kapo</Company>
  <LinksUpToDate>false</LinksUpToDate>
  <CharactersWithSpaces>5867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Ralf Irmler</dc:creator>
  <cp:lastModifiedBy>Boettcher, Katrin</cp:lastModifiedBy>
  <cp:revision>11</cp:revision>
  <cp:lastPrinted>2022-06-01T12:18:00Z</cp:lastPrinted>
  <dcterms:created xsi:type="dcterms:W3CDTF">2022-06-01T13:31:00Z</dcterms:created>
  <dcterms:modified xsi:type="dcterms:W3CDTF">2022-06-20T12:36:00Z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0x0101002B506D881DFD794E9E39527D3C90F66A</vt:lpwstr>
  </property>
  <property fmtid="{D5CDD505-2E9C-101B-9397-08002B2CF9AE}" pid="3" name="MediaServiceImageTags">
    <vt:lpwstr/>
  </property>
  <property fmtid="{D5CDD505-2E9C-101B-9397-08002B2CF9AE}" pid="4" name="MSIP_Label_41f6dd24-d674-4469-bea3-7d76697f0bbf_Enabled">
    <vt:lpwstr>true</vt:lpwstr>
  </property>
  <property fmtid="{D5CDD505-2E9C-101B-9397-08002B2CF9AE}" pid="5" name="MSIP_Label_41f6dd24-d674-4469-bea3-7d76697f0bbf_SetDate">
    <vt:lpwstr>2022-06-20T12:36:15Z</vt:lpwstr>
  </property>
  <property fmtid="{D5CDD505-2E9C-101B-9397-08002B2CF9AE}" pid="6" name="MSIP_Label_41f6dd24-d674-4469-bea3-7d76697f0bbf_Method">
    <vt:lpwstr>Standard</vt:lpwstr>
  </property>
  <property fmtid="{D5CDD505-2E9C-101B-9397-08002B2CF9AE}" pid="7" name="MSIP_Label_41f6dd24-d674-4469-bea3-7d76697f0bbf_Name">
    <vt:lpwstr>Internal</vt:lpwstr>
  </property>
  <property fmtid="{D5CDD505-2E9C-101B-9397-08002B2CF9AE}" pid="8" name="MSIP_Label_41f6dd24-d674-4469-bea3-7d76697f0bbf_SiteId">
    <vt:lpwstr>c7b07781-06f3-41d7-b40f-5b2de1018509</vt:lpwstr>
  </property>
  <property fmtid="{D5CDD505-2E9C-101B-9397-08002B2CF9AE}" pid="9" name="MSIP_Label_41f6dd24-d674-4469-bea3-7d76697f0bbf_ActionId">
    <vt:lpwstr>39bb219e-ce2e-456c-86d4-e1c8e886f925</vt:lpwstr>
  </property>
  <property fmtid="{D5CDD505-2E9C-101B-9397-08002B2CF9AE}" pid="10" name="MSIP_Label_41f6dd24-d674-4469-bea3-7d76697f0bbf_ContentBits">
    <vt:lpwstr>2</vt:lpwstr>
  </property>
</Properties>
</file>