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8EB8" w14:textId="587BE999" w:rsidR="00FD218D" w:rsidRPr="0028236E" w:rsidRDefault="00FD218D" w:rsidP="002F7AC0">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28236E">
        <w:rPr>
          <w:rFonts w:cs="Arial"/>
          <w:b/>
          <w:noProof w:val="0"/>
          <w:sz w:val="32"/>
          <w:szCs w:val="32"/>
          <w:lang w:val="de-DE"/>
        </w:rPr>
        <w:t>PRESS</w:t>
      </w:r>
      <w:r w:rsidR="002C683B" w:rsidRPr="0028236E">
        <w:rPr>
          <w:rFonts w:cs="Arial"/>
          <w:b/>
          <w:noProof w:val="0"/>
          <w:sz w:val="32"/>
          <w:szCs w:val="32"/>
          <w:lang w:val="de-DE"/>
        </w:rPr>
        <w:t>EMITTEILUNG</w:t>
      </w:r>
    </w:p>
    <w:p w14:paraId="469BF68B" w14:textId="77777777" w:rsidR="005848F2" w:rsidRPr="0028236E" w:rsidRDefault="005848F2" w:rsidP="002F7AC0">
      <w:pPr>
        <w:pStyle w:val="Copy"/>
        <w:tabs>
          <w:tab w:val="right" w:pos="9781"/>
        </w:tabs>
        <w:spacing w:line="340" w:lineRule="atLeast"/>
        <w:jc w:val="both"/>
        <w:rPr>
          <w:rFonts w:cs="Arial"/>
          <w:caps/>
          <w:noProof w:val="0"/>
          <w:sz w:val="32"/>
          <w:szCs w:val="32"/>
          <w:lang w:val="de-DE"/>
        </w:rPr>
      </w:pPr>
    </w:p>
    <w:bookmarkEnd w:id="0"/>
    <w:bookmarkEnd w:id="1"/>
    <w:p w14:paraId="246FFBF9" w14:textId="1D5CD308" w:rsidR="00B8373D" w:rsidRPr="0028236E" w:rsidRDefault="00BE29A0" w:rsidP="00192030">
      <w:pPr>
        <w:spacing w:line="360" w:lineRule="auto"/>
        <w:jc w:val="both"/>
        <w:rPr>
          <w:rFonts w:ascii="Arial" w:eastAsia="Times New Roman" w:hAnsi="Arial" w:cs="Arial"/>
          <w:b/>
          <w:bCs/>
          <w:color w:val="000000"/>
          <w:sz w:val="30"/>
          <w:szCs w:val="30"/>
          <w:lang w:val="de-DE"/>
        </w:rPr>
      </w:pPr>
      <w:r>
        <w:rPr>
          <w:rFonts w:ascii="Arial" w:hAnsi="Arial" w:cs="Arial"/>
          <w:b/>
          <w:bCs/>
          <w:color w:val="000000" w:themeColor="text1"/>
          <w:sz w:val="30"/>
          <w:szCs w:val="30"/>
          <w:lang w:val="de-DE"/>
        </w:rPr>
        <w:t xml:space="preserve">Nationaler Wasserstoffrat tagt bei Freudenberg </w:t>
      </w:r>
    </w:p>
    <w:p w14:paraId="1EC311A4" w14:textId="77777777" w:rsidR="006452FF" w:rsidRPr="0028236E" w:rsidRDefault="006452FF" w:rsidP="002F7AC0">
      <w:pPr>
        <w:pStyle w:val="KeinAbsatzformat"/>
        <w:spacing w:line="360" w:lineRule="auto"/>
        <w:jc w:val="both"/>
        <w:rPr>
          <w:rFonts w:ascii="Arial" w:hAnsi="Arial" w:cs="Arial"/>
          <w:lang w:val="de-DE"/>
        </w:rPr>
      </w:pPr>
    </w:p>
    <w:p w14:paraId="53C95624" w14:textId="02553762" w:rsidR="00A37D7E" w:rsidRPr="00942693" w:rsidRDefault="00BE29A0" w:rsidP="002F7AC0">
      <w:pPr>
        <w:spacing w:line="360" w:lineRule="auto"/>
        <w:jc w:val="both"/>
        <w:rPr>
          <w:rFonts w:ascii="Arial" w:hAnsi="Arial" w:cs="Arial"/>
          <w:b/>
          <w:bCs/>
          <w:lang w:val="de-DE"/>
        </w:rPr>
      </w:pPr>
      <w:r>
        <w:rPr>
          <w:rFonts w:ascii="Arial" w:hAnsi="Arial" w:cs="Arial"/>
          <w:b/>
          <w:lang w:val="de-DE"/>
        </w:rPr>
        <w:t>Weinheim</w:t>
      </w:r>
      <w:r w:rsidR="006452FF" w:rsidRPr="0028236E">
        <w:rPr>
          <w:rFonts w:ascii="Arial" w:hAnsi="Arial" w:cs="Arial"/>
          <w:b/>
          <w:lang w:val="de-DE"/>
        </w:rPr>
        <w:t xml:space="preserve">, </w:t>
      </w:r>
      <w:r>
        <w:rPr>
          <w:rFonts w:ascii="Arial" w:hAnsi="Arial" w:cs="Arial"/>
          <w:b/>
          <w:lang w:val="de-DE"/>
        </w:rPr>
        <w:t>1</w:t>
      </w:r>
      <w:r w:rsidR="00272464">
        <w:rPr>
          <w:rFonts w:ascii="Arial" w:hAnsi="Arial" w:cs="Arial"/>
          <w:b/>
          <w:lang w:val="de-DE"/>
        </w:rPr>
        <w:t>9</w:t>
      </w:r>
      <w:r>
        <w:rPr>
          <w:rFonts w:ascii="Arial" w:hAnsi="Arial" w:cs="Arial"/>
          <w:b/>
          <w:lang w:val="de-DE"/>
        </w:rPr>
        <w:t xml:space="preserve">. September </w:t>
      </w:r>
      <w:r w:rsidR="00B14071" w:rsidRPr="0028236E">
        <w:rPr>
          <w:rFonts w:ascii="Arial" w:hAnsi="Arial" w:cs="Arial"/>
          <w:b/>
          <w:lang w:val="de-DE"/>
        </w:rPr>
        <w:t>202</w:t>
      </w:r>
      <w:r w:rsidR="00005D2B" w:rsidRPr="0028236E">
        <w:rPr>
          <w:rFonts w:ascii="Arial" w:hAnsi="Arial" w:cs="Arial"/>
          <w:b/>
          <w:lang w:val="de-DE"/>
        </w:rPr>
        <w:t>2</w:t>
      </w:r>
      <w:r w:rsidR="006452FF" w:rsidRPr="0028236E">
        <w:rPr>
          <w:rFonts w:ascii="Arial" w:hAnsi="Arial" w:cs="Arial"/>
          <w:b/>
          <w:lang w:val="de-DE"/>
        </w:rPr>
        <w:t xml:space="preserve">. </w:t>
      </w:r>
      <w:bookmarkStart w:id="2" w:name="_Hlk75182103"/>
      <w:bookmarkStart w:id="3" w:name="_Hlk75182181"/>
      <w:r w:rsidR="00151DDA">
        <w:rPr>
          <w:rFonts w:ascii="Arial" w:hAnsi="Arial" w:cs="Arial"/>
          <w:b/>
          <w:lang w:val="de-DE"/>
        </w:rPr>
        <w:t>Der Vliesstoffspezialist der Freudenberg</w:t>
      </w:r>
      <w:r w:rsidR="00747CE9">
        <w:rPr>
          <w:rFonts w:ascii="Arial" w:hAnsi="Arial" w:cs="Arial"/>
          <w:b/>
          <w:lang w:val="de-DE"/>
        </w:rPr>
        <w:t>-</w:t>
      </w:r>
      <w:r w:rsidR="00151DDA">
        <w:rPr>
          <w:rFonts w:ascii="Arial" w:hAnsi="Arial" w:cs="Arial"/>
          <w:b/>
          <w:lang w:val="de-DE"/>
        </w:rPr>
        <w:t>Gruppe</w:t>
      </w:r>
      <w:r w:rsidR="00747CE9">
        <w:rPr>
          <w:rFonts w:ascii="Arial" w:hAnsi="Arial" w:cs="Arial"/>
          <w:b/>
          <w:lang w:val="de-DE"/>
        </w:rPr>
        <w:t xml:space="preserve"> –</w:t>
      </w:r>
      <w:r w:rsidR="00151DDA">
        <w:rPr>
          <w:rFonts w:ascii="Arial" w:hAnsi="Arial" w:cs="Arial"/>
          <w:b/>
          <w:lang w:val="de-DE"/>
        </w:rPr>
        <w:t xml:space="preserve"> </w:t>
      </w:r>
      <w:r>
        <w:rPr>
          <w:rFonts w:ascii="Arial" w:hAnsi="Arial" w:cs="Arial"/>
          <w:b/>
          <w:lang w:val="de-DE"/>
        </w:rPr>
        <w:t>Freudenberg</w:t>
      </w:r>
      <w:bookmarkStart w:id="4" w:name="_GoBack"/>
      <w:bookmarkEnd w:id="4"/>
      <w:r>
        <w:rPr>
          <w:rFonts w:ascii="Arial" w:hAnsi="Arial" w:cs="Arial"/>
          <w:b/>
          <w:lang w:val="de-DE"/>
        </w:rPr>
        <w:t xml:space="preserve"> Performance Materials </w:t>
      </w:r>
      <w:r w:rsidR="00747CE9">
        <w:rPr>
          <w:rFonts w:ascii="Arial" w:hAnsi="Arial" w:cs="Arial"/>
          <w:b/>
          <w:lang w:val="de-DE"/>
        </w:rPr>
        <w:t>–</w:t>
      </w:r>
      <w:r w:rsidR="00151DDA">
        <w:rPr>
          <w:rFonts w:ascii="Arial" w:hAnsi="Arial" w:cs="Arial"/>
          <w:b/>
          <w:lang w:val="de-DE"/>
        </w:rPr>
        <w:t xml:space="preserve"> </w:t>
      </w:r>
      <w:r w:rsidR="002625AB">
        <w:rPr>
          <w:rFonts w:ascii="Arial" w:hAnsi="Arial" w:cs="Arial"/>
          <w:b/>
          <w:lang w:val="de-DE"/>
        </w:rPr>
        <w:t xml:space="preserve">richtet am 16. September die </w:t>
      </w:r>
      <w:r w:rsidR="00BA26A9">
        <w:rPr>
          <w:rFonts w:ascii="Arial" w:hAnsi="Arial" w:cs="Arial"/>
          <w:b/>
          <w:lang w:val="de-DE"/>
        </w:rPr>
        <w:t>S</w:t>
      </w:r>
      <w:r w:rsidR="00BA26A9" w:rsidRPr="00BE29A0">
        <w:rPr>
          <w:rFonts w:ascii="Arial" w:hAnsi="Arial" w:cs="Arial"/>
          <w:b/>
          <w:lang w:val="de-DE"/>
        </w:rPr>
        <w:t>itzung</w:t>
      </w:r>
      <w:r w:rsidR="00BA26A9">
        <w:rPr>
          <w:rFonts w:ascii="Arial" w:hAnsi="Arial" w:cs="Arial"/>
          <w:b/>
          <w:lang w:val="de-DE"/>
        </w:rPr>
        <w:t xml:space="preserve"> </w:t>
      </w:r>
      <w:r>
        <w:rPr>
          <w:rFonts w:ascii="Arial" w:hAnsi="Arial" w:cs="Arial"/>
          <w:b/>
          <w:lang w:val="de-DE"/>
        </w:rPr>
        <w:t xml:space="preserve">des Nationalen Wasserstoffrats </w:t>
      </w:r>
      <w:r w:rsidR="00BA26A9">
        <w:rPr>
          <w:rFonts w:ascii="Arial" w:hAnsi="Arial" w:cs="Arial"/>
          <w:b/>
          <w:lang w:val="de-DE"/>
        </w:rPr>
        <w:t xml:space="preserve">(NWR) </w:t>
      </w:r>
      <w:r w:rsidR="002625AB">
        <w:rPr>
          <w:rFonts w:ascii="Arial" w:hAnsi="Arial" w:cs="Arial"/>
          <w:b/>
          <w:lang w:val="de-DE"/>
        </w:rPr>
        <w:t>an seinem Hauptsitz in Weinheim aus</w:t>
      </w:r>
      <w:r>
        <w:rPr>
          <w:rFonts w:ascii="Arial" w:hAnsi="Arial" w:cs="Arial"/>
          <w:b/>
          <w:lang w:val="de-DE"/>
        </w:rPr>
        <w:t xml:space="preserve">. </w:t>
      </w:r>
      <w:r w:rsidR="00FF222B">
        <w:rPr>
          <w:rFonts w:ascii="Arial" w:hAnsi="Arial" w:cs="Arial"/>
          <w:b/>
          <w:lang w:val="de-DE"/>
        </w:rPr>
        <w:t>A</w:t>
      </w:r>
      <w:r w:rsidR="00FF222B" w:rsidRPr="00CB105E">
        <w:rPr>
          <w:rFonts w:ascii="Arial" w:hAnsi="Arial" w:cs="Arial"/>
          <w:b/>
          <w:lang w:val="de-DE"/>
        </w:rPr>
        <w:t xml:space="preserve">ls weltweit führender Hersteller von technischen Textilen </w:t>
      </w:r>
      <w:r w:rsidR="00107607">
        <w:rPr>
          <w:rFonts w:ascii="Arial" w:hAnsi="Arial" w:cs="Arial"/>
          <w:b/>
          <w:lang w:val="de-DE"/>
        </w:rPr>
        <w:t xml:space="preserve">leistet Freudenberg </w:t>
      </w:r>
      <w:r w:rsidR="00891B87" w:rsidRPr="00CB105E">
        <w:rPr>
          <w:rFonts w:ascii="Arial" w:hAnsi="Arial" w:cs="Arial"/>
          <w:b/>
          <w:lang w:val="de-DE"/>
        </w:rPr>
        <w:t xml:space="preserve">Performance </w:t>
      </w:r>
      <w:r w:rsidR="00CB105E" w:rsidRPr="00CB105E">
        <w:rPr>
          <w:rFonts w:ascii="Arial" w:hAnsi="Arial" w:cs="Arial"/>
          <w:b/>
          <w:lang w:val="de-DE"/>
        </w:rPr>
        <w:t xml:space="preserve">Materials </w:t>
      </w:r>
      <w:r w:rsidR="00FF222B">
        <w:rPr>
          <w:rFonts w:ascii="Arial" w:hAnsi="Arial" w:cs="Arial"/>
          <w:b/>
          <w:lang w:val="de-DE"/>
        </w:rPr>
        <w:t xml:space="preserve">einen Beitrag </w:t>
      </w:r>
      <w:r w:rsidR="00CD6AB8">
        <w:rPr>
          <w:rFonts w:ascii="Arial" w:hAnsi="Arial" w:cs="Arial"/>
          <w:b/>
          <w:lang w:val="de-DE"/>
        </w:rPr>
        <w:t xml:space="preserve">zur Wasserstoffindustrie </w:t>
      </w:r>
      <w:r w:rsidR="00891B87" w:rsidRPr="00CB105E">
        <w:rPr>
          <w:rFonts w:ascii="Arial" w:hAnsi="Arial" w:cs="Arial"/>
          <w:b/>
          <w:lang w:val="de-DE"/>
        </w:rPr>
        <w:t xml:space="preserve">mit </w:t>
      </w:r>
      <w:r w:rsidR="00074689">
        <w:rPr>
          <w:rFonts w:ascii="Arial" w:hAnsi="Arial" w:cs="Arial"/>
          <w:b/>
          <w:lang w:val="de-DE"/>
        </w:rPr>
        <w:t xml:space="preserve">Komponenten für Brennstoffzellen </w:t>
      </w:r>
      <w:r w:rsidR="00FF222B">
        <w:rPr>
          <w:rFonts w:ascii="Arial" w:hAnsi="Arial" w:cs="Arial"/>
          <w:b/>
          <w:lang w:val="de-DE"/>
        </w:rPr>
        <w:t xml:space="preserve">für Mobilitätsanwendungen </w:t>
      </w:r>
      <w:r w:rsidR="00107607">
        <w:rPr>
          <w:rFonts w:ascii="Arial" w:hAnsi="Arial" w:cs="Arial"/>
          <w:b/>
          <w:lang w:val="de-DE"/>
        </w:rPr>
        <w:t xml:space="preserve">sowie </w:t>
      </w:r>
      <w:r w:rsidR="00074689">
        <w:rPr>
          <w:rFonts w:ascii="Arial" w:hAnsi="Arial" w:cs="Arial"/>
          <w:b/>
          <w:lang w:val="de-DE"/>
        </w:rPr>
        <w:t xml:space="preserve">für Elektrolyseure zur </w:t>
      </w:r>
      <w:r w:rsidR="00B4784A">
        <w:rPr>
          <w:rFonts w:ascii="Arial" w:hAnsi="Arial" w:cs="Arial"/>
          <w:b/>
          <w:lang w:val="de-DE"/>
        </w:rPr>
        <w:t>CO</w:t>
      </w:r>
      <w:r w:rsidR="00B4784A" w:rsidRPr="00AD502A">
        <w:rPr>
          <w:rFonts w:ascii="Arial" w:hAnsi="Arial" w:cs="Arial"/>
          <w:b/>
          <w:vertAlign w:val="subscript"/>
          <w:lang w:val="de-DE"/>
        </w:rPr>
        <w:t>2</w:t>
      </w:r>
      <w:r w:rsidR="00B4784A">
        <w:rPr>
          <w:rFonts w:ascii="Arial" w:hAnsi="Arial" w:cs="Arial"/>
          <w:b/>
          <w:lang w:val="de-DE"/>
        </w:rPr>
        <w:t xml:space="preserve">-freien </w:t>
      </w:r>
      <w:r w:rsidR="00074689">
        <w:rPr>
          <w:rFonts w:ascii="Arial" w:hAnsi="Arial" w:cs="Arial"/>
          <w:b/>
          <w:lang w:val="de-DE"/>
        </w:rPr>
        <w:t>Erzeugung von</w:t>
      </w:r>
      <w:r w:rsidR="00E5172A">
        <w:rPr>
          <w:rFonts w:ascii="Arial" w:hAnsi="Arial" w:cs="Arial"/>
          <w:b/>
          <w:lang w:val="de-DE"/>
        </w:rPr>
        <w:t xml:space="preserve"> </w:t>
      </w:r>
      <w:r w:rsidR="00074689">
        <w:rPr>
          <w:rFonts w:ascii="Arial" w:hAnsi="Arial" w:cs="Arial"/>
          <w:b/>
          <w:lang w:val="de-DE"/>
        </w:rPr>
        <w:t>Wasserstoff</w:t>
      </w:r>
      <w:r w:rsidR="00891B87" w:rsidRPr="00CB105E">
        <w:rPr>
          <w:rFonts w:ascii="Arial" w:hAnsi="Arial" w:cs="Arial"/>
          <w:b/>
          <w:lang w:val="de-DE"/>
        </w:rPr>
        <w:t xml:space="preserve">. </w:t>
      </w:r>
    </w:p>
    <w:p w14:paraId="70AB49D6" w14:textId="5FD947D7" w:rsidR="00BE7470" w:rsidRDefault="00BE7470" w:rsidP="002F7AC0">
      <w:pPr>
        <w:pStyle w:val="KeinAbsatzformat"/>
        <w:spacing w:line="360" w:lineRule="auto"/>
        <w:jc w:val="both"/>
        <w:rPr>
          <w:rFonts w:ascii="Arial" w:hAnsi="Arial" w:cs="Arial"/>
          <w:lang w:val="de-DE"/>
        </w:rPr>
      </w:pPr>
    </w:p>
    <w:bookmarkEnd w:id="2"/>
    <w:bookmarkEnd w:id="3"/>
    <w:p w14:paraId="678BA2AA" w14:textId="77777777" w:rsidR="003372FC" w:rsidRPr="002625AB" w:rsidRDefault="001D7302" w:rsidP="003372FC">
      <w:pPr>
        <w:spacing w:line="360" w:lineRule="auto"/>
        <w:jc w:val="both"/>
        <w:rPr>
          <w:rFonts w:ascii="Arial" w:eastAsia="Times New Roman" w:hAnsi="Arial" w:cs="Arial"/>
          <w:color w:val="000000"/>
          <w:lang w:val="de-DE"/>
        </w:rPr>
      </w:pPr>
      <w:r w:rsidRPr="00BE29A0">
        <w:rPr>
          <w:rFonts w:ascii="Arial" w:eastAsia="Times New Roman" w:hAnsi="Arial" w:cs="Arial"/>
          <w:color w:val="000000"/>
          <w:lang w:val="de-DE"/>
        </w:rPr>
        <w:t xml:space="preserve">Der Nationale Wasserstoffrat </w:t>
      </w:r>
      <w:r>
        <w:rPr>
          <w:rFonts w:ascii="Arial" w:eastAsia="Times New Roman" w:hAnsi="Arial" w:cs="Arial"/>
          <w:color w:val="000000"/>
          <w:lang w:val="de-DE"/>
        </w:rPr>
        <w:t>(</w:t>
      </w:r>
      <w:r w:rsidR="006E2125">
        <w:rPr>
          <w:rFonts w:ascii="Arial" w:eastAsia="Times New Roman" w:hAnsi="Arial" w:cs="Arial"/>
          <w:color w:val="000000"/>
          <w:lang w:val="de-DE"/>
        </w:rPr>
        <w:t>NWR</w:t>
      </w:r>
      <w:r>
        <w:rPr>
          <w:rFonts w:ascii="Arial" w:eastAsia="Times New Roman" w:hAnsi="Arial" w:cs="Arial"/>
          <w:color w:val="000000"/>
          <w:lang w:val="de-DE"/>
        </w:rPr>
        <w:t xml:space="preserve">) </w:t>
      </w:r>
      <w:r w:rsidRPr="00BE29A0">
        <w:rPr>
          <w:rFonts w:ascii="Arial" w:eastAsia="Times New Roman" w:hAnsi="Arial" w:cs="Arial"/>
          <w:color w:val="000000"/>
          <w:lang w:val="de-DE"/>
        </w:rPr>
        <w:t xml:space="preserve">wurde von der Bundesregierung berufen und handelt als unabhängiges, überparteiliches Beratungsgremium. Der </w:t>
      </w:r>
      <w:r w:rsidR="006E2125">
        <w:rPr>
          <w:rFonts w:ascii="Arial" w:eastAsia="Times New Roman" w:hAnsi="Arial" w:cs="Arial"/>
          <w:color w:val="000000"/>
          <w:lang w:val="de-DE"/>
        </w:rPr>
        <w:t>NWR</w:t>
      </w:r>
      <w:r w:rsidR="006E2125" w:rsidRPr="00BE29A0">
        <w:rPr>
          <w:rFonts w:ascii="Arial" w:eastAsia="Times New Roman" w:hAnsi="Arial" w:cs="Arial"/>
          <w:color w:val="000000"/>
          <w:lang w:val="de-DE"/>
        </w:rPr>
        <w:t xml:space="preserve"> </w:t>
      </w:r>
      <w:r w:rsidRPr="00BE29A0">
        <w:rPr>
          <w:rFonts w:ascii="Arial" w:eastAsia="Times New Roman" w:hAnsi="Arial" w:cs="Arial"/>
          <w:color w:val="000000"/>
          <w:lang w:val="de-DE"/>
        </w:rPr>
        <w:t>besteht aus derzeit 25 hochrangigen Expertinnen und Experten aus Wirtschaft, Wissenschaft und Zivilgesellschaft. Zielsetzung ist es, den Staatssekretärsausschuss für Wasserstoff bei der Weiterentwicklung und Umsetzung der Nationalen Wasserstoffstrategie zu begleiten und zu beraten.</w:t>
      </w:r>
      <w:r>
        <w:rPr>
          <w:rFonts w:ascii="Arial" w:eastAsia="Times New Roman" w:hAnsi="Arial" w:cs="Arial"/>
          <w:color w:val="000000"/>
          <w:lang w:val="de-DE"/>
        </w:rPr>
        <w:t xml:space="preserve"> </w:t>
      </w:r>
      <w:r w:rsidRPr="00912955">
        <w:rPr>
          <w:rFonts w:ascii="Arial" w:eastAsia="Times New Roman" w:hAnsi="Arial" w:cs="Arial"/>
          <w:color w:val="000000"/>
          <w:lang w:val="de-DE"/>
        </w:rPr>
        <w:t xml:space="preserve">Der </w:t>
      </w:r>
      <w:r w:rsidR="006E2125">
        <w:rPr>
          <w:rFonts w:ascii="Arial" w:eastAsia="Times New Roman" w:hAnsi="Arial" w:cs="Arial"/>
          <w:color w:val="000000"/>
          <w:lang w:val="de-DE"/>
        </w:rPr>
        <w:t>NWR</w:t>
      </w:r>
      <w:r w:rsidR="006E2125" w:rsidRPr="00912955">
        <w:rPr>
          <w:rFonts w:ascii="Arial" w:eastAsia="Times New Roman" w:hAnsi="Arial" w:cs="Arial"/>
          <w:color w:val="000000"/>
          <w:lang w:val="de-DE"/>
        </w:rPr>
        <w:t xml:space="preserve"> </w:t>
      </w:r>
      <w:r w:rsidRPr="00912955">
        <w:rPr>
          <w:rFonts w:ascii="Arial" w:eastAsia="Times New Roman" w:hAnsi="Arial" w:cs="Arial"/>
          <w:color w:val="000000"/>
          <w:lang w:val="de-DE"/>
        </w:rPr>
        <w:t xml:space="preserve">hält seine Sitzungen jeweils bei einem seiner Mitglieder ab, um </w:t>
      </w:r>
      <w:r w:rsidR="00EB49DC">
        <w:rPr>
          <w:rFonts w:ascii="Arial" w:eastAsia="Times New Roman" w:hAnsi="Arial" w:cs="Arial"/>
          <w:color w:val="000000"/>
          <w:lang w:val="de-DE"/>
        </w:rPr>
        <w:t>seine Kenntnisse über die</w:t>
      </w:r>
      <w:r w:rsidR="00370BE6" w:rsidRPr="00912955">
        <w:rPr>
          <w:rFonts w:ascii="Arial" w:eastAsia="Times New Roman" w:hAnsi="Arial" w:cs="Arial"/>
          <w:color w:val="000000"/>
          <w:lang w:val="de-DE"/>
        </w:rPr>
        <w:t xml:space="preserve"> </w:t>
      </w:r>
      <w:r w:rsidRPr="00912955">
        <w:rPr>
          <w:rFonts w:ascii="Arial" w:eastAsia="Times New Roman" w:hAnsi="Arial" w:cs="Arial"/>
          <w:color w:val="000000"/>
          <w:lang w:val="de-DE"/>
        </w:rPr>
        <w:t>jeweiligen Technologien</w:t>
      </w:r>
      <w:r w:rsidR="00370BE6" w:rsidRPr="00912955">
        <w:rPr>
          <w:rFonts w:ascii="Arial" w:eastAsia="Times New Roman" w:hAnsi="Arial" w:cs="Arial"/>
          <w:color w:val="000000"/>
          <w:lang w:val="de-DE"/>
        </w:rPr>
        <w:t>,</w:t>
      </w:r>
      <w:r w:rsidRPr="00912955">
        <w:rPr>
          <w:rFonts w:ascii="Arial" w:eastAsia="Times New Roman" w:hAnsi="Arial" w:cs="Arial"/>
          <w:color w:val="000000"/>
          <w:lang w:val="de-DE"/>
        </w:rPr>
        <w:t xml:space="preserve"> Rollen </w:t>
      </w:r>
      <w:r w:rsidR="00370BE6" w:rsidRPr="00912955">
        <w:rPr>
          <w:rFonts w:ascii="Arial" w:eastAsia="Times New Roman" w:hAnsi="Arial" w:cs="Arial"/>
          <w:color w:val="000000"/>
          <w:lang w:val="de-DE"/>
        </w:rPr>
        <w:t xml:space="preserve">in der Wertschöpfungskette </w:t>
      </w:r>
      <w:r w:rsidRPr="00912955">
        <w:rPr>
          <w:rFonts w:ascii="Arial" w:eastAsia="Times New Roman" w:hAnsi="Arial" w:cs="Arial"/>
          <w:color w:val="000000"/>
          <w:lang w:val="de-DE"/>
        </w:rPr>
        <w:t>und H</w:t>
      </w:r>
      <w:r w:rsidR="00747A27">
        <w:rPr>
          <w:rFonts w:ascii="Arial" w:eastAsia="Times New Roman" w:hAnsi="Arial" w:cs="Arial"/>
          <w:color w:val="000000"/>
          <w:lang w:val="de-DE"/>
        </w:rPr>
        <w:t>er</w:t>
      </w:r>
      <w:r w:rsidRPr="003B2059">
        <w:rPr>
          <w:rFonts w:ascii="Arial" w:eastAsia="Times New Roman" w:hAnsi="Arial" w:cs="Arial"/>
          <w:color w:val="000000"/>
          <w:lang w:val="de-DE"/>
        </w:rPr>
        <w:t>ausforderungen</w:t>
      </w:r>
      <w:r w:rsidR="001D2CDD">
        <w:rPr>
          <w:rFonts w:ascii="Arial" w:eastAsia="Times New Roman" w:hAnsi="Arial" w:cs="Arial"/>
          <w:color w:val="000000"/>
          <w:lang w:val="de-DE"/>
        </w:rPr>
        <w:t xml:space="preserve"> zu vertiefen</w:t>
      </w:r>
      <w:r w:rsidRPr="00912955">
        <w:rPr>
          <w:rFonts w:ascii="Arial" w:eastAsia="Times New Roman" w:hAnsi="Arial" w:cs="Arial"/>
          <w:color w:val="000000"/>
          <w:lang w:val="de-DE"/>
        </w:rPr>
        <w:t>.</w:t>
      </w:r>
      <w:r w:rsidR="003372FC">
        <w:rPr>
          <w:rFonts w:ascii="Arial" w:eastAsia="Times New Roman" w:hAnsi="Arial" w:cs="Arial"/>
          <w:color w:val="000000"/>
          <w:lang w:val="de-DE"/>
        </w:rPr>
        <w:t xml:space="preserve"> </w:t>
      </w:r>
      <w:r w:rsidR="003372FC" w:rsidRPr="003372FC">
        <w:rPr>
          <w:rFonts w:ascii="Arial" w:eastAsia="Times New Roman" w:hAnsi="Arial" w:cs="Arial"/>
          <w:color w:val="000000"/>
          <w:lang w:val="de-DE"/>
        </w:rPr>
        <w:t>Mit Dr. Silke Wagener ist eine Vertreterin des Technologiekonzerns Freudenberg als Mitglied des Gremiums benannt worden und bringt ihr Know-how aus Zulieferersicht sowie ihre jahrzehntelange Expertise bei technologischen Lösungen für die Wasserstoffindustrie ein.</w:t>
      </w:r>
    </w:p>
    <w:p w14:paraId="2CD2CAEC" w14:textId="577CBDD6" w:rsidR="001D7302" w:rsidRPr="002625AB" w:rsidRDefault="001D7302" w:rsidP="001D7302">
      <w:pPr>
        <w:spacing w:line="360" w:lineRule="auto"/>
        <w:jc w:val="both"/>
        <w:rPr>
          <w:rFonts w:ascii="Arial" w:eastAsia="Times New Roman" w:hAnsi="Arial" w:cs="Arial"/>
          <w:color w:val="000000"/>
          <w:lang w:val="de-DE"/>
        </w:rPr>
      </w:pPr>
    </w:p>
    <w:p w14:paraId="30A1C42D" w14:textId="20504BBD" w:rsidR="00EA4B20" w:rsidRPr="00EA4B20" w:rsidRDefault="00EA4B20" w:rsidP="002F7AC0">
      <w:pPr>
        <w:spacing w:line="360" w:lineRule="auto"/>
        <w:jc w:val="both"/>
        <w:rPr>
          <w:rFonts w:ascii="Arial" w:hAnsi="Arial" w:cs="Arial"/>
          <w:b/>
          <w:color w:val="000000"/>
          <w:lang w:val="de-DE"/>
        </w:rPr>
      </w:pPr>
      <w:r w:rsidRPr="00EA4B20">
        <w:rPr>
          <w:rFonts w:ascii="Arial" w:hAnsi="Arial" w:cs="Arial"/>
          <w:b/>
          <w:color w:val="000000"/>
          <w:lang w:val="de-DE"/>
        </w:rPr>
        <w:t>Gasdiffusionslagen</w:t>
      </w:r>
      <w:r>
        <w:rPr>
          <w:rFonts w:ascii="Arial" w:hAnsi="Arial" w:cs="Arial"/>
          <w:b/>
          <w:color w:val="000000"/>
          <w:lang w:val="de-DE"/>
        </w:rPr>
        <w:t>: E</w:t>
      </w:r>
      <w:r w:rsidRPr="003B2059">
        <w:rPr>
          <w:rFonts w:ascii="Arial" w:hAnsi="Arial" w:cs="Arial"/>
          <w:b/>
          <w:color w:val="000000"/>
          <w:lang w:val="de-DE"/>
        </w:rPr>
        <w:t>inblicke</w:t>
      </w:r>
      <w:r>
        <w:rPr>
          <w:rFonts w:ascii="Arial" w:hAnsi="Arial" w:cs="Arial"/>
          <w:b/>
          <w:color w:val="000000"/>
          <w:lang w:val="de-DE"/>
        </w:rPr>
        <w:t xml:space="preserve"> in Herstellung und</w:t>
      </w:r>
      <w:r w:rsidR="00A54D69">
        <w:rPr>
          <w:rFonts w:ascii="Arial" w:hAnsi="Arial" w:cs="Arial"/>
          <w:b/>
          <w:color w:val="000000"/>
          <w:lang w:val="de-DE"/>
        </w:rPr>
        <w:t xml:space="preserve"> </w:t>
      </w:r>
      <w:r w:rsidR="003B2059">
        <w:rPr>
          <w:rFonts w:ascii="Arial" w:hAnsi="Arial" w:cs="Arial"/>
          <w:b/>
          <w:color w:val="000000"/>
          <w:lang w:val="de-DE"/>
        </w:rPr>
        <w:t>Anforderungen</w:t>
      </w:r>
    </w:p>
    <w:p w14:paraId="40CF848D" w14:textId="1901FFFB" w:rsidR="00B23BD1" w:rsidRPr="00B23BD1" w:rsidRDefault="001D7302" w:rsidP="00B23BD1">
      <w:pPr>
        <w:spacing w:line="360" w:lineRule="auto"/>
        <w:jc w:val="both"/>
        <w:rPr>
          <w:rFonts w:ascii="Arial" w:hAnsi="Arial" w:cs="Arial"/>
          <w:color w:val="000000"/>
          <w:lang w:val="de-DE"/>
        </w:rPr>
      </w:pPr>
      <w:r>
        <w:rPr>
          <w:rFonts w:ascii="Arial" w:hAnsi="Arial" w:cs="Arial"/>
          <w:color w:val="000000"/>
          <w:lang w:val="de-DE"/>
        </w:rPr>
        <w:t xml:space="preserve">Freudenberg Performance Materials </w:t>
      </w:r>
      <w:r w:rsidR="00B57C34">
        <w:rPr>
          <w:rFonts w:ascii="Arial" w:hAnsi="Arial" w:cs="Arial"/>
          <w:color w:val="000000"/>
          <w:lang w:val="de-DE"/>
        </w:rPr>
        <w:t>erläuterte</w:t>
      </w:r>
      <w:r w:rsidR="00EF36EC">
        <w:rPr>
          <w:rFonts w:ascii="Arial" w:hAnsi="Arial" w:cs="Arial"/>
          <w:color w:val="000000"/>
          <w:lang w:val="de-DE"/>
        </w:rPr>
        <w:t xml:space="preserve"> </w:t>
      </w:r>
      <w:r w:rsidR="00BE29A0">
        <w:rPr>
          <w:rFonts w:ascii="Arial" w:hAnsi="Arial" w:cs="Arial"/>
          <w:color w:val="000000"/>
          <w:lang w:val="de-DE"/>
        </w:rPr>
        <w:t xml:space="preserve">den </w:t>
      </w:r>
      <w:r w:rsidR="006E2125">
        <w:rPr>
          <w:rFonts w:ascii="Arial" w:hAnsi="Arial" w:cs="Arial"/>
          <w:color w:val="000000"/>
          <w:lang w:val="de-DE"/>
        </w:rPr>
        <w:t xml:space="preserve">NWR-Mitgliedern </w:t>
      </w:r>
      <w:r>
        <w:rPr>
          <w:rFonts w:ascii="Arial" w:hAnsi="Arial" w:cs="Arial"/>
          <w:color w:val="000000"/>
          <w:lang w:val="de-DE"/>
        </w:rPr>
        <w:t xml:space="preserve">während einer Werksführung </w:t>
      </w:r>
      <w:r w:rsidR="006C55F0">
        <w:rPr>
          <w:rFonts w:ascii="Arial" w:hAnsi="Arial" w:cs="Arial"/>
          <w:color w:val="000000"/>
          <w:lang w:val="de-DE"/>
        </w:rPr>
        <w:t xml:space="preserve">die </w:t>
      </w:r>
      <w:r w:rsidR="00BE29A0">
        <w:rPr>
          <w:rFonts w:ascii="Arial" w:hAnsi="Arial" w:cs="Arial"/>
          <w:color w:val="000000"/>
          <w:lang w:val="de-DE"/>
        </w:rPr>
        <w:t>Entwicklung und Pr</w:t>
      </w:r>
      <w:r w:rsidR="006C55F0">
        <w:rPr>
          <w:rFonts w:ascii="Arial" w:hAnsi="Arial" w:cs="Arial"/>
          <w:color w:val="000000"/>
          <w:lang w:val="de-DE"/>
        </w:rPr>
        <w:t xml:space="preserve">oduktion von systemkritischen Gasdiffusionslagen </w:t>
      </w:r>
      <w:r w:rsidR="00370BE6">
        <w:rPr>
          <w:rFonts w:ascii="Arial" w:hAnsi="Arial" w:cs="Arial"/>
          <w:color w:val="000000"/>
          <w:lang w:val="de-DE"/>
        </w:rPr>
        <w:t xml:space="preserve">aus karbonisiertem Vliesstoff </w:t>
      </w:r>
      <w:r w:rsidR="006C55F0">
        <w:rPr>
          <w:rFonts w:ascii="Arial" w:hAnsi="Arial" w:cs="Arial"/>
          <w:color w:val="000000"/>
          <w:lang w:val="de-DE"/>
        </w:rPr>
        <w:t>für Brennstoffzelle</w:t>
      </w:r>
      <w:r w:rsidR="00074689">
        <w:rPr>
          <w:rFonts w:ascii="Arial" w:hAnsi="Arial" w:cs="Arial"/>
          <w:color w:val="000000"/>
          <w:lang w:val="de-DE"/>
        </w:rPr>
        <w:t>n und poröse Transportlagen für Elektrolyseure</w:t>
      </w:r>
      <w:r w:rsidR="00131DBB">
        <w:rPr>
          <w:rFonts w:ascii="Arial" w:hAnsi="Arial" w:cs="Arial"/>
          <w:color w:val="000000"/>
          <w:lang w:val="de-DE"/>
        </w:rPr>
        <w:t xml:space="preserve">. </w:t>
      </w:r>
      <w:r w:rsidR="002625AB">
        <w:rPr>
          <w:rFonts w:ascii="Arial" w:hAnsi="Arial" w:cs="Arial"/>
          <w:color w:val="000000"/>
          <w:lang w:val="de-DE"/>
        </w:rPr>
        <w:t xml:space="preserve">Dabei </w:t>
      </w:r>
      <w:r>
        <w:rPr>
          <w:rFonts w:ascii="Arial" w:hAnsi="Arial" w:cs="Arial"/>
          <w:color w:val="000000"/>
          <w:lang w:val="de-DE"/>
        </w:rPr>
        <w:lastRenderedPageBreak/>
        <w:t xml:space="preserve">wurden </w:t>
      </w:r>
      <w:r w:rsidR="002625AB">
        <w:rPr>
          <w:rFonts w:ascii="Arial" w:hAnsi="Arial" w:cs="Arial"/>
          <w:color w:val="000000"/>
          <w:lang w:val="de-DE"/>
        </w:rPr>
        <w:t>nicht zuletzt Verbesserungspoten</w:t>
      </w:r>
      <w:r w:rsidR="00266307">
        <w:rPr>
          <w:rFonts w:ascii="Arial" w:hAnsi="Arial" w:cs="Arial"/>
          <w:color w:val="000000"/>
          <w:lang w:val="de-DE"/>
        </w:rPr>
        <w:t>z</w:t>
      </w:r>
      <w:r w:rsidR="002625AB">
        <w:rPr>
          <w:rFonts w:ascii="Arial" w:hAnsi="Arial" w:cs="Arial"/>
          <w:color w:val="000000"/>
          <w:lang w:val="de-DE"/>
        </w:rPr>
        <w:t xml:space="preserve">iale aus </w:t>
      </w:r>
      <w:r w:rsidR="002625AB" w:rsidRPr="00B73B74">
        <w:rPr>
          <w:rFonts w:ascii="Arial" w:hAnsi="Arial" w:cs="Arial"/>
          <w:color w:val="000000"/>
          <w:lang w:val="de-DE"/>
        </w:rPr>
        <w:t>Zulieferersicht deutlich, beispielweise im Hinblick auf frühestmöglichen</w:t>
      </w:r>
      <w:r w:rsidR="002625AB">
        <w:rPr>
          <w:rFonts w:ascii="Arial" w:hAnsi="Arial" w:cs="Arial"/>
          <w:color w:val="000000"/>
          <w:lang w:val="de-DE"/>
        </w:rPr>
        <w:t xml:space="preserve"> Austausch und </w:t>
      </w:r>
      <w:r w:rsidR="00C6165B">
        <w:rPr>
          <w:rFonts w:ascii="Arial" w:hAnsi="Arial" w:cs="Arial"/>
          <w:color w:val="000000"/>
          <w:lang w:val="de-DE"/>
        </w:rPr>
        <w:t xml:space="preserve">die </w:t>
      </w:r>
      <w:r w:rsidR="002625AB">
        <w:rPr>
          <w:rFonts w:ascii="Arial" w:hAnsi="Arial" w:cs="Arial"/>
          <w:color w:val="000000"/>
          <w:lang w:val="de-DE"/>
        </w:rPr>
        <w:t xml:space="preserve">Zusammenarbeit entlang der Wertschöpfungskette. </w:t>
      </w:r>
      <w:r w:rsidR="00B83972">
        <w:rPr>
          <w:rFonts w:ascii="Arial" w:hAnsi="Arial" w:cs="Arial"/>
          <w:color w:val="000000"/>
          <w:lang w:val="de-DE"/>
        </w:rPr>
        <w:t>Denn f</w:t>
      </w:r>
      <w:r w:rsidR="002D09DB" w:rsidRPr="002D09DB">
        <w:rPr>
          <w:rFonts w:ascii="Arial" w:hAnsi="Arial" w:cs="Arial"/>
          <w:color w:val="000000"/>
          <w:lang w:val="de-DE"/>
        </w:rPr>
        <w:t xml:space="preserve">unktionierende, durchgehende und skalierbare Wertschöpfungsketten </w:t>
      </w:r>
      <w:r w:rsidR="00B83972">
        <w:rPr>
          <w:rFonts w:ascii="Arial" w:hAnsi="Arial" w:cs="Arial"/>
          <w:color w:val="000000"/>
          <w:lang w:val="de-DE"/>
        </w:rPr>
        <w:t>sowie</w:t>
      </w:r>
      <w:r w:rsidR="002D09DB" w:rsidRPr="002D09DB">
        <w:rPr>
          <w:rFonts w:ascii="Arial" w:hAnsi="Arial" w:cs="Arial"/>
          <w:color w:val="000000"/>
          <w:lang w:val="de-DE"/>
        </w:rPr>
        <w:t xml:space="preserve"> der gleichzeitige Aufbau und die Skalierung der Wasserstoffinfrastruktur </w:t>
      </w:r>
      <w:r w:rsidR="00B83972">
        <w:rPr>
          <w:rFonts w:ascii="Arial" w:hAnsi="Arial" w:cs="Arial"/>
          <w:color w:val="000000"/>
          <w:lang w:val="de-DE"/>
        </w:rPr>
        <w:t>sind entscheidende</w:t>
      </w:r>
      <w:r w:rsidR="00557D60">
        <w:rPr>
          <w:rFonts w:ascii="Arial" w:hAnsi="Arial" w:cs="Arial"/>
          <w:color w:val="000000"/>
          <w:lang w:val="de-DE"/>
        </w:rPr>
        <w:t xml:space="preserve"> Voraussetzungen dafür, dass die</w:t>
      </w:r>
      <w:r w:rsidR="00B83972" w:rsidRPr="002D09DB">
        <w:rPr>
          <w:rFonts w:ascii="Arial" w:hAnsi="Arial" w:cs="Arial"/>
          <w:color w:val="000000"/>
          <w:lang w:val="de-DE"/>
        </w:rPr>
        <w:t xml:space="preserve"> Wasserstoffindustrie </w:t>
      </w:r>
      <w:r w:rsidR="00A0626A">
        <w:rPr>
          <w:rFonts w:ascii="Arial" w:hAnsi="Arial" w:cs="Arial"/>
          <w:color w:val="000000"/>
          <w:lang w:val="de-DE"/>
        </w:rPr>
        <w:t>ihrer tragenden Rolle in der</w:t>
      </w:r>
      <w:r w:rsidR="00B83972" w:rsidRPr="002D09DB">
        <w:rPr>
          <w:rFonts w:ascii="Arial" w:hAnsi="Arial" w:cs="Arial"/>
          <w:color w:val="000000"/>
          <w:lang w:val="de-DE"/>
        </w:rPr>
        <w:t xml:space="preserve"> Transformation zur Klimaneutralität</w:t>
      </w:r>
      <w:r w:rsidR="00A0626A">
        <w:rPr>
          <w:rFonts w:ascii="Arial" w:hAnsi="Arial" w:cs="Arial"/>
          <w:color w:val="000000"/>
          <w:lang w:val="de-DE"/>
        </w:rPr>
        <w:t xml:space="preserve"> gerecht werden kann.</w:t>
      </w:r>
      <w:r w:rsidR="009F52FC">
        <w:rPr>
          <w:rFonts w:ascii="Arial" w:hAnsi="Arial" w:cs="Arial"/>
          <w:color w:val="000000"/>
          <w:lang w:val="de-DE"/>
        </w:rPr>
        <w:t xml:space="preserve"> </w:t>
      </w:r>
      <w:r w:rsidR="00B23BD1" w:rsidRPr="00B23BD1">
        <w:rPr>
          <w:rFonts w:ascii="Arial" w:hAnsi="Arial" w:cs="Arial"/>
          <w:color w:val="000000"/>
          <w:lang w:val="de-DE"/>
        </w:rPr>
        <w:t>Welchen Beitrag zur Wasserstoffindustrie und damit zur Energiewende die Freudenberg-Gruppe als Ganzes mit ihren verschiedenen High-Tech-Komponenten leisten kann, veranschaulichte eine Ausstellung mit Schwesterunternehmen von Freudenberg Performance Materials.</w:t>
      </w:r>
    </w:p>
    <w:p w14:paraId="0EA14753" w14:textId="5C3A0495" w:rsidR="00B23BD1" w:rsidRDefault="00B23BD1" w:rsidP="00151DDA">
      <w:pPr>
        <w:spacing w:line="360" w:lineRule="auto"/>
        <w:jc w:val="both"/>
        <w:rPr>
          <w:rFonts w:ascii="Arial" w:hAnsi="Arial" w:cs="Arial"/>
          <w:color w:val="000000"/>
          <w:lang w:val="de-DE"/>
        </w:rPr>
      </w:pPr>
    </w:p>
    <w:p w14:paraId="49AB3D6A" w14:textId="7AB7A57D" w:rsidR="00355C95" w:rsidRPr="00355C95" w:rsidRDefault="00355C95" w:rsidP="00151DDA">
      <w:pPr>
        <w:pStyle w:val="KeinAbsatzformat"/>
        <w:spacing w:line="360" w:lineRule="auto"/>
        <w:rPr>
          <w:rFonts w:ascii="Arial" w:eastAsia="Times New Roman" w:hAnsi="Arial" w:cs="Arial"/>
          <w:b/>
          <w:lang w:val="de-DE"/>
        </w:rPr>
      </w:pPr>
      <w:r w:rsidRPr="00355C95">
        <w:rPr>
          <w:rFonts w:ascii="Arial" w:eastAsia="Times New Roman" w:hAnsi="Arial" w:cs="Arial"/>
          <w:b/>
          <w:lang w:val="de-DE"/>
        </w:rPr>
        <w:t>Über Gasdiffu</w:t>
      </w:r>
      <w:r>
        <w:rPr>
          <w:rFonts w:ascii="Arial" w:eastAsia="Times New Roman" w:hAnsi="Arial" w:cs="Arial"/>
          <w:b/>
          <w:lang w:val="de-DE"/>
        </w:rPr>
        <w:t>si</w:t>
      </w:r>
      <w:r w:rsidRPr="00355C95">
        <w:rPr>
          <w:rFonts w:ascii="Arial" w:eastAsia="Times New Roman" w:hAnsi="Arial" w:cs="Arial"/>
          <w:b/>
          <w:lang w:val="de-DE"/>
        </w:rPr>
        <w:t>onslage</w:t>
      </w:r>
      <w:r>
        <w:rPr>
          <w:rFonts w:ascii="Arial" w:eastAsia="Times New Roman" w:hAnsi="Arial" w:cs="Arial"/>
          <w:b/>
          <w:lang w:val="de-DE"/>
        </w:rPr>
        <w:t>n</w:t>
      </w:r>
      <w:r w:rsidR="00064883">
        <w:rPr>
          <w:rFonts w:ascii="Arial" w:eastAsia="Times New Roman" w:hAnsi="Arial" w:cs="Arial"/>
          <w:b/>
          <w:lang w:val="de-DE"/>
        </w:rPr>
        <w:t xml:space="preserve"> und poröse Transportlagen</w:t>
      </w:r>
    </w:p>
    <w:p w14:paraId="5E2D8D55" w14:textId="600FA3A0" w:rsidR="00D90CAD" w:rsidRPr="00AD502A" w:rsidRDefault="00355C95" w:rsidP="00151DDA">
      <w:pPr>
        <w:spacing w:line="360" w:lineRule="auto"/>
        <w:jc w:val="both"/>
        <w:rPr>
          <w:rFonts w:ascii="Arial" w:eastAsia="Times New Roman" w:hAnsi="Arial" w:cs="Arial"/>
          <w:lang w:val="de-DE"/>
        </w:rPr>
      </w:pPr>
      <w:r w:rsidRPr="00AD502A" w:rsidDel="00820D47">
        <w:rPr>
          <w:rFonts w:ascii="Arial" w:eastAsia="Times New Roman" w:hAnsi="Arial" w:cs="Arial"/>
          <w:lang w:val="de-DE"/>
        </w:rPr>
        <w:t xml:space="preserve">Gasdiffusionslagen befinden sich im Herzen von Brennstoffzellen und sind für den Transport von Gasen und Flüssigkeiten </w:t>
      </w:r>
      <w:r w:rsidR="00D90755" w:rsidRPr="00AD502A">
        <w:rPr>
          <w:rFonts w:ascii="Arial" w:eastAsia="Times New Roman" w:hAnsi="Arial" w:cs="Arial"/>
          <w:lang w:val="de-DE"/>
        </w:rPr>
        <w:t xml:space="preserve">in den Zellen </w:t>
      </w:r>
      <w:r w:rsidRPr="00AD502A" w:rsidDel="00820D47">
        <w:rPr>
          <w:rFonts w:ascii="Arial" w:eastAsia="Times New Roman" w:hAnsi="Arial" w:cs="Arial"/>
          <w:lang w:val="de-DE"/>
        </w:rPr>
        <w:t xml:space="preserve">verantwortlich. </w:t>
      </w:r>
      <w:r w:rsidR="00064883" w:rsidRPr="00AD502A">
        <w:rPr>
          <w:rFonts w:ascii="Arial" w:eastAsia="Times New Roman" w:hAnsi="Arial" w:cs="Arial"/>
          <w:lang w:val="de-DE"/>
        </w:rPr>
        <w:t>Sie haben einen erheblichen Einfluss auf die Leistung und die Kosten des Systems</w:t>
      </w:r>
      <w:r w:rsidR="00CA5D5D">
        <w:rPr>
          <w:rFonts w:ascii="Arial" w:eastAsia="Times New Roman" w:hAnsi="Arial" w:cs="Arial"/>
          <w:lang w:val="de-DE"/>
        </w:rPr>
        <w:t xml:space="preserve"> und sind unverzichtbar für dessen Funktionalität</w:t>
      </w:r>
      <w:r w:rsidR="00064883" w:rsidRPr="00AD502A">
        <w:rPr>
          <w:rFonts w:ascii="Arial" w:eastAsia="Times New Roman" w:hAnsi="Arial" w:cs="Arial"/>
          <w:lang w:val="de-DE"/>
        </w:rPr>
        <w:t xml:space="preserve">. </w:t>
      </w:r>
      <w:r w:rsidR="009B4CA3" w:rsidRPr="00AD502A">
        <w:rPr>
          <w:rFonts w:ascii="Arial" w:eastAsia="Times New Roman" w:hAnsi="Arial" w:cs="Arial"/>
          <w:lang w:val="de-DE"/>
        </w:rPr>
        <w:t xml:space="preserve">Gleiches </w:t>
      </w:r>
      <w:r w:rsidR="00064883" w:rsidRPr="00AD502A">
        <w:rPr>
          <w:rFonts w:ascii="Arial" w:eastAsia="Times New Roman" w:hAnsi="Arial" w:cs="Arial"/>
          <w:lang w:val="de-DE"/>
        </w:rPr>
        <w:t>gilt für die porösen Transport</w:t>
      </w:r>
      <w:r w:rsidR="00107607" w:rsidRPr="00AD502A">
        <w:rPr>
          <w:rFonts w:ascii="Arial" w:eastAsia="Times New Roman" w:hAnsi="Arial" w:cs="Arial"/>
          <w:lang w:val="de-DE"/>
        </w:rPr>
        <w:t>lagen</w:t>
      </w:r>
      <w:r w:rsidR="00064883" w:rsidRPr="00AD502A">
        <w:rPr>
          <w:rFonts w:ascii="Arial" w:eastAsia="Times New Roman" w:hAnsi="Arial" w:cs="Arial"/>
          <w:lang w:val="de-DE"/>
        </w:rPr>
        <w:t xml:space="preserve">, die das Herzstück </w:t>
      </w:r>
      <w:r w:rsidR="00CA5D5D">
        <w:rPr>
          <w:rFonts w:ascii="Arial" w:eastAsia="Times New Roman" w:hAnsi="Arial" w:cs="Arial"/>
          <w:lang w:val="de-DE"/>
        </w:rPr>
        <w:t xml:space="preserve">von </w:t>
      </w:r>
      <w:r w:rsidR="00064883" w:rsidRPr="00AD502A">
        <w:rPr>
          <w:rFonts w:ascii="Arial" w:eastAsia="Times New Roman" w:hAnsi="Arial" w:cs="Arial"/>
          <w:lang w:val="de-DE"/>
        </w:rPr>
        <w:t>Elektrolyseur</w:t>
      </w:r>
      <w:r w:rsidR="00CA5D5D">
        <w:rPr>
          <w:rFonts w:ascii="Arial" w:eastAsia="Times New Roman" w:hAnsi="Arial" w:cs="Arial"/>
          <w:lang w:val="de-DE"/>
        </w:rPr>
        <w:t>en</w:t>
      </w:r>
      <w:r w:rsidR="00064883" w:rsidRPr="00AD502A">
        <w:rPr>
          <w:rFonts w:ascii="Arial" w:eastAsia="Times New Roman" w:hAnsi="Arial" w:cs="Arial"/>
          <w:lang w:val="de-DE"/>
        </w:rPr>
        <w:t xml:space="preserve"> </w:t>
      </w:r>
      <w:r w:rsidR="008A74DE" w:rsidRPr="00AD502A">
        <w:rPr>
          <w:rFonts w:ascii="Arial" w:eastAsia="Times New Roman" w:hAnsi="Arial" w:cs="Arial"/>
          <w:lang w:val="de-DE"/>
        </w:rPr>
        <w:t xml:space="preserve">für die </w:t>
      </w:r>
      <w:r w:rsidR="00107607" w:rsidRPr="00AD502A">
        <w:rPr>
          <w:rFonts w:ascii="Arial" w:eastAsia="Times New Roman" w:hAnsi="Arial" w:cs="Arial"/>
          <w:lang w:val="de-DE"/>
        </w:rPr>
        <w:t>CO</w:t>
      </w:r>
      <w:r w:rsidR="00107607" w:rsidRPr="00AD502A">
        <w:rPr>
          <w:rFonts w:ascii="Arial" w:eastAsia="Times New Roman" w:hAnsi="Arial" w:cs="Arial"/>
          <w:vertAlign w:val="subscript"/>
          <w:lang w:val="de-DE"/>
        </w:rPr>
        <w:t>2</w:t>
      </w:r>
      <w:r w:rsidR="00107607" w:rsidRPr="00AD502A">
        <w:rPr>
          <w:rFonts w:ascii="Arial" w:eastAsia="Times New Roman" w:hAnsi="Arial" w:cs="Arial"/>
          <w:lang w:val="de-DE"/>
        </w:rPr>
        <w:t xml:space="preserve">-freie </w:t>
      </w:r>
      <w:r w:rsidR="008A74DE" w:rsidRPr="00AD502A">
        <w:rPr>
          <w:rFonts w:ascii="Arial" w:eastAsia="Times New Roman" w:hAnsi="Arial" w:cs="Arial"/>
          <w:lang w:val="de-DE"/>
        </w:rPr>
        <w:t xml:space="preserve">Herstellung </w:t>
      </w:r>
      <w:r w:rsidR="00CA5D5D">
        <w:rPr>
          <w:rFonts w:ascii="Arial" w:eastAsia="Times New Roman" w:hAnsi="Arial" w:cs="Arial"/>
          <w:lang w:val="de-DE"/>
        </w:rPr>
        <w:t xml:space="preserve">des </w:t>
      </w:r>
      <w:r w:rsidR="00B4784A" w:rsidRPr="00AD502A">
        <w:rPr>
          <w:rFonts w:ascii="Arial" w:eastAsia="Times New Roman" w:hAnsi="Arial" w:cs="Arial"/>
          <w:lang w:val="de-DE"/>
        </w:rPr>
        <w:t>sogenannte</w:t>
      </w:r>
      <w:r w:rsidR="00CA5D5D">
        <w:rPr>
          <w:rFonts w:ascii="Arial" w:eastAsia="Times New Roman" w:hAnsi="Arial" w:cs="Arial"/>
          <w:lang w:val="de-DE"/>
        </w:rPr>
        <w:t>n</w:t>
      </w:r>
      <w:r w:rsidR="00B4784A" w:rsidRPr="00AD502A">
        <w:rPr>
          <w:rFonts w:ascii="Arial" w:eastAsia="Times New Roman" w:hAnsi="Arial" w:cs="Arial"/>
          <w:lang w:val="de-DE"/>
        </w:rPr>
        <w:t xml:space="preserve"> grüne</w:t>
      </w:r>
      <w:r w:rsidR="00CA5D5D">
        <w:rPr>
          <w:rFonts w:ascii="Arial" w:eastAsia="Times New Roman" w:hAnsi="Arial" w:cs="Arial"/>
          <w:lang w:val="de-DE"/>
        </w:rPr>
        <w:t>n</w:t>
      </w:r>
      <w:r w:rsidR="00B4784A" w:rsidRPr="00AD502A">
        <w:rPr>
          <w:rFonts w:ascii="Arial" w:eastAsia="Times New Roman" w:hAnsi="Arial" w:cs="Arial"/>
          <w:lang w:val="de-DE"/>
        </w:rPr>
        <w:t xml:space="preserve"> Wasserstoff</w:t>
      </w:r>
      <w:r w:rsidR="00CA5D5D">
        <w:rPr>
          <w:rFonts w:ascii="Arial" w:eastAsia="Times New Roman" w:hAnsi="Arial" w:cs="Arial"/>
          <w:lang w:val="de-DE"/>
        </w:rPr>
        <w:t>s</w:t>
      </w:r>
      <w:r w:rsidR="008A74DE" w:rsidRPr="00AD502A">
        <w:rPr>
          <w:rFonts w:ascii="Arial" w:eastAsia="Times New Roman" w:hAnsi="Arial" w:cs="Arial"/>
          <w:lang w:val="de-DE"/>
        </w:rPr>
        <w:t xml:space="preserve"> </w:t>
      </w:r>
      <w:r w:rsidR="00064883" w:rsidRPr="00AD502A">
        <w:rPr>
          <w:rFonts w:ascii="Arial" w:eastAsia="Times New Roman" w:hAnsi="Arial" w:cs="Arial"/>
          <w:lang w:val="de-DE"/>
        </w:rPr>
        <w:t>bilden.</w:t>
      </w:r>
      <w:r w:rsidR="008A74DE" w:rsidRPr="00AD502A">
        <w:rPr>
          <w:rFonts w:ascii="Arial" w:eastAsia="Times New Roman" w:hAnsi="Arial" w:cs="Arial"/>
          <w:lang w:val="de-DE"/>
        </w:rPr>
        <w:t xml:space="preserve"> </w:t>
      </w:r>
    </w:p>
    <w:p w14:paraId="25ED098E" w14:textId="252CB91B" w:rsidR="00D90CAD" w:rsidRPr="00AD502A" w:rsidRDefault="00D90CAD" w:rsidP="00D90CAD">
      <w:pPr>
        <w:spacing w:line="360" w:lineRule="auto"/>
        <w:jc w:val="both"/>
        <w:rPr>
          <w:rFonts w:ascii="Arial" w:eastAsia="Times New Roman" w:hAnsi="Arial" w:cs="Arial"/>
          <w:lang w:val="de-DE"/>
        </w:rPr>
      </w:pPr>
      <w:r w:rsidRPr="00AD502A">
        <w:rPr>
          <w:rFonts w:ascii="Arial" w:eastAsia="Times New Roman" w:hAnsi="Arial" w:cs="Arial"/>
          <w:lang w:val="de-DE"/>
        </w:rPr>
        <w:t xml:space="preserve">Brennstoffzellen sind </w:t>
      </w:r>
      <w:r w:rsidR="00B011C3">
        <w:rPr>
          <w:rFonts w:ascii="Arial" w:eastAsia="Times New Roman" w:hAnsi="Arial" w:cs="Arial"/>
          <w:lang w:val="de-DE"/>
        </w:rPr>
        <w:t xml:space="preserve">in Verbindung mit grünem Wasserstoff </w:t>
      </w:r>
      <w:r w:rsidRPr="00AD502A">
        <w:rPr>
          <w:rFonts w:ascii="Arial" w:eastAsia="Times New Roman" w:hAnsi="Arial" w:cs="Arial"/>
          <w:lang w:val="de-DE"/>
        </w:rPr>
        <w:t xml:space="preserve">eine wichtige Technologie </w:t>
      </w:r>
      <w:r w:rsidR="00FF222B" w:rsidRPr="00AD502A">
        <w:rPr>
          <w:rFonts w:ascii="Arial" w:eastAsia="Times New Roman" w:hAnsi="Arial" w:cs="Arial"/>
          <w:lang w:val="de-DE"/>
        </w:rPr>
        <w:t xml:space="preserve">für </w:t>
      </w:r>
      <w:r w:rsidR="00CA5D5D" w:rsidRPr="00AD502A">
        <w:rPr>
          <w:rFonts w:ascii="Arial" w:eastAsia="Times New Roman" w:hAnsi="Arial" w:cs="Arial"/>
          <w:lang w:val="de-DE"/>
        </w:rPr>
        <w:t xml:space="preserve">die </w:t>
      </w:r>
      <w:r w:rsidRPr="00AD502A">
        <w:rPr>
          <w:rFonts w:ascii="Arial" w:eastAsia="Times New Roman" w:hAnsi="Arial" w:cs="Arial"/>
          <w:lang w:val="de-DE"/>
        </w:rPr>
        <w:t>CO</w:t>
      </w:r>
      <w:r w:rsidRPr="00AD502A">
        <w:rPr>
          <w:rFonts w:ascii="Arial" w:eastAsia="Times New Roman" w:hAnsi="Arial" w:cs="Arial"/>
          <w:vertAlign w:val="subscript"/>
          <w:lang w:val="de-DE"/>
        </w:rPr>
        <w:t>2</w:t>
      </w:r>
      <w:r w:rsidRPr="00AD502A">
        <w:rPr>
          <w:rFonts w:ascii="Arial" w:eastAsia="Times New Roman" w:hAnsi="Arial" w:cs="Arial"/>
          <w:lang w:val="de-DE"/>
        </w:rPr>
        <w:t xml:space="preserve">-freie </w:t>
      </w:r>
      <w:r w:rsidR="00CA5D5D" w:rsidRPr="00AD502A">
        <w:rPr>
          <w:rFonts w:ascii="Arial" w:eastAsia="Times New Roman" w:hAnsi="Arial" w:cs="Arial"/>
          <w:lang w:val="de-DE"/>
        </w:rPr>
        <w:t>Mobilität</w:t>
      </w:r>
      <w:r w:rsidR="003948E6">
        <w:rPr>
          <w:rFonts w:ascii="Arial" w:eastAsia="Times New Roman" w:hAnsi="Arial" w:cs="Arial"/>
          <w:lang w:val="de-DE"/>
        </w:rPr>
        <w:t>, insbesondere für</w:t>
      </w:r>
      <w:r w:rsidR="00CA5D5D" w:rsidRPr="00AD502A">
        <w:rPr>
          <w:rFonts w:ascii="Arial" w:eastAsia="Times New Roman" w:hAnsi="Arial" w:cs="Arial"/>
          <w:lang w:val="de-DE"/>
        </w:rPr>
        <w:t xml:space="preserve"> </w:t>
      </w:r>
      <w:r w:rsidRPr="00AD502A">
        <w:rPr>
          <w:rFonts w:ascii="Arial" w:eastAsia="Times New Roman" w:hAnsi="Arial" w:cs="Arial"/>
          <w:lang w:val="de-DE"/>
        </w:rPr>
        <w:t>Busse, Schwerfahrlastzeuge</w:t>
      </w:r>
      <w:r w:rsidR="00FF222B" w:rsidRPr="00AD502A">
        <w:rPr>
          <w:rFonts w:ascii="Arial" w:eastAsia="Times New Roman" w:hAnsi="Arial" w:cs="Arial"/>
          <w:lang w:val="de-DE"/>
        </w:rPr>
        <w:t xml:space="preserve"> und Züge</w:t>
      </w:r>
      <w:r w:rsidRPr="00AD502A">
        <w:rPr>
          <w:rFonts w:ascii="Arial" w:eastAsia="Times New Roman" w:hAnsi="Arial" w:cs="Arial"/>
          <w:lang w:val="de-DE"/>
        </w:rPr>
        <w:t xml:space="preserve">. </w:t>
      </w:r>
      <w:r w:rsidR="00CA5D5D" w:rsidRPr="00AD502A">
        <w:rPr>
          <w:rFonts w:ascii="Arial" w:eastAsia="Times New Roman" w:hAnsi="Arial" w:cs="Arial"/>
          <w:lang w:val="de-DE"/>
        </w:rPr>
        <w:t xml:space="preserve">Weitere </w:t>
      </w:r>
      <w:r w:rsidR="00B4784A" w:rsidRPr="00AD502A">
        <w:rPr>
          <w:rFonts w:ascii="Arial" w:eastAsia="Times New Roman" w:hAnsi="Arial" w:cs="Arial"/>
          <w:lang w:val="de-DE"/>
        </w:rPr>
        <w:t xml:space="preserve">Einsatzfelder </w:t>
      </w:r>
      <w:r w:rsidR="00CA5D5D" w:rsidRPr="00AD502A">
        <w:rPr>
          <w:rFonts w:ascii="Arial" w:eastAsia="Times New Roman" w:hAnsi="Arial" w:cs="Arial"/>
          <w:lang w:val="de-DE"/>
        </w:rPr>
        <w:t xml:space="preserve">sind stationäre Anwendungen, </w:t>
      </w:r>
      <w:r w:rsidR="003948E6">
        <w:rPr>
          <w:rFonts w:ascii="Arial" w:eastAsia="Times New Roman" w:hAnsi="Arial" w:cs="Arial"/>
          <w:lang w:val="de-DE"/>
        </w:rPr>
        <w:t>wie die stationäre Stromerzeugung oder die Wärmeerzeugung in Gebäuden und der Industrie</w:t>
      </w:r>
      <w:r w:rsidR="00B4784A" w:rsidRPr="00AD502A">
        <w:rPr>
          <w:rFonts w:ascii="Arial" w:eastAsia="Times New Roman" w:hAnsi="Arial" w:cs="Arial"/>
          <w:lang w:val="de-DE"/>
        </w:rPr>
        <w:t>.</w:t>
      </w:r>
    </w:p>
    <w:p w14:paraId="19E913E7" w14:textId="2D554B59" w:rsidR="00D90CAD" w:rsidRPr="00AD502A" w:rsidRDefault="00B011C3" w:rsidP="00D90CAD">
      <w:pPr>
        <w:spacing w:line="360" w:lineRule="auto"/>
        <w:jc w:val="both"/>
        <w:rPr>
          <w:rFonts w:ascii="Arial" w:eastAsia="Times New Roman" w:hAnsi="Arial" w:cs="Arial"/>
          <w:lang w:val="de-DE"/>
        </w:rPr>
      </w:pPr>
      <w:r w:rsidRPr="00A81257">
        <w:rPr>
          <w:rFonts w:ascii="Arial" w:eastAsia="Times New Roman" w:hAnsi="Arial" w:cs="Arial"/>
          <w:lang w:val="de-DE"/>
        </w:rPr>
        <w:t xml:space="preserve">Außer in der Mobilität spielt grüner </w:t>
      </w:r>
      <w:r w:rsidR="00D90CAD" w:rsidRPr="00A81257">
        <w:rPr>
          <w:rFonts w:ascii="Arial" w:eastAsia="Times New Roman" w:hAnsi="Arial" w:cs="Arial"/>
          <w:lang w:val="de-DE"/>
        </w:rPr>
        <w:t xml:space="preserve">Wasserstoff eine </w:t>
      </w:r>
      <w:r w:rsidR="00107607" w:rsidRPr="00A81257">
        <w:rPr>
          <w:rFonts w:ascii="Arial" w:eastAsia="Times New Roman" w:hAnsi="Arial" w:cs="Arial"/>
          <w:lang w:val="de-DE"/>
        </w:rPr>
        <w:t xml:space="preserve">zentrale </w:t>
      </w:r>
      <w:r w:rsidR="00D90CAD" w:rsidRPr="00A81257">
        <w:rPr>
          <w:rFonts w:ascii="Arial" w:eastAsia="Times New Roman" w:hAnsi="Arial" w:cs="Arial"/>
          <w:lang w:val="de-DE"/>
        </w:rPr>
        <w:t xml:space="preserve">Rolle in der klimaneutralen Energieversorgung der </w:t>
      </w:r>
      <w:r w:rsidR="00D90CAD" w:rsidRPr="00AD502A">
        <w:rPr>
          <w:rFonts w:ascii="Arial" w:eastAsia="Times New Roman" w:hAnsi="Arial" w:cs="Arial"/>
          <w:lang w:val="de-DE"/>
        </w:rPr>
        <w:t>Industrie und dabei speziell in der Chemie- und Stahlindustrie</w:t>
      </w:r>
      <w:r w:rsidR="00107607" w:rsidRPr="00AD502A">
        <w:rPr>
          <w:rFonts w:ascii="Arial" w:eastAsia="Times New Roman" w:hAnsi="Arial" w:cs="Arial"/>
          <w:lang w:val="de-DE"/>
        </w:rPr>
        <w:t xml:space="preserve">. </w:t>
      </w:r>
    </w:p>
    <w:p w14:paraId="25CFC862" w14:textId="77777777" w:rsidR="00D40494" w:rsidRDefault="00D40494" w:rsidP="00107BE2">
      <w:pPr>
        <w:pStyle w:val="Headline0"/>
        <w:spacing w:line="360" w:lineRule="auto"/>
        <w:ind w:right="-36"/>
        <w:jc w:val="both"/>
        <w:rPr>
          <w:rFonts w:ascii="Arial" w:hAnsi="Arial" w:cs="Arial"/>
          <w:bCs w:val="0"/>
          <w:caps w:val="0"/>
          <w:color w:val="auto"/>
          <w:sz w:val="24"/>
          <w:szCs w:val="24"/>
          <w:lang w:val="de-DE"/>
        </w:rPr>
      </w:pPr>
    </w:p>
    <w:p w14:paraId="5F5DA58C" w14:textId="31D07972" w:rsidR="00107BE2" w:rsidRPr="0084545E" w:rsidRDefault="00107BE2" w:rsidP="00107BE2">
      <w:pPr>
        <w:pStyle w:val="Headline0"/>
        <w:spacing w:line="360" w:lineRule="auto"/>
        <w:ind w:right="-36"/>
        <w:jc w:val="both"/>
        <w:rPr>
          <w:rFonts w:ascii="Arial" w:hAnsi="Arial" w:cs="Arial"/>
          <w:bCs w:val="0"/>
          <w:caps w:val="0"/>
          <w:color w:val="auto"/>
          <w:sz w:val="24"/>
          <w:szCs w:val="24"/>
          <w:lang w:val="de-DE"/>
        </w:rPr>
      </w:pPr>
      <w:r w:rsidRPr="0084545E">
        <w:rPr>
          <w:rFonts w:ascii="Arial" w:hAnsi="Arial" w:cs="Arial"/>
          <w:bCs w:val="0"/>
          <w:caps w:val="0"/>
          <w:color w:val="auto"/>
          <w:sz w:val="24"/>
          <w:szCs w:val="24"/>
          <w:lang w:val="de-DE"/>
        </w:rPr>
        <w:t>Kontakt für Medienanfragen</w:t>
      </w:r>
    </w:p>
    <w:p w14:paraId="26A4C780" w14:textId="77777777" w:rsidR="00107BE2" w:rsidRPr="00761FCA" w:rsidRDefault="00107BE2" w:rsidP="00107BE2">
      <w:pPr>
        <w:pStyle w:val="Headline0"/>
        <w:spacing w:line="240" w:lineRule="auto"/>
        <w:ind w:right="-1737"/>
        <w:jc w:val="both"/>
        <w:rPr>
          <w:rFonts w:ascii="Arial" w:hAnsi="Arial" w:cs="Arial"/>
          <w:bCs w:val="0"/>
          <w:caps w:val="0"/>
          <w:color w:val="000000"/>
          <w:sz w:val="20"/>
          <w:szCs w:val="20"/>
        </w:rPr>
      </w:pPr>
      <w:r w:rsidRPr="0084545E">
        <w:rPr>
          <w:rFonts w:ascii="Arial" w:hAnsi="Arial" w:cs="Arial"/>
          <w:bCs w:val="0"/>
          <w:caps w:val="0"/>
          <w:color w:val="000000"/>
          <w:sz w:val="20"/>
          <w:szCs w:val="20"/>
          <w:lang w:val="de-DE"/>
        </w:rPr>
        <w:t xml:space="preserve">Freudenberg Performance Materials Holding SE &amp; Co. </w:t>
      </w:r>
      <w:r w:rsidRPr="00761FCA">
        <w:rPr>
          <w:rFonts w:ascii="Arial" w:hAnsi="Arial" w:cs="Arial"/>
          <w:bCs w:val="0"/>
          <w:caps w:val="0"/>
          <w:color w:val="000000"/>
          <w:sz w:val="20"/>
          <w:szCs w:val="20"/>
        </w:rPr>
        <w:t>KG</w:t>
      </w:r>
    </w:p>
    <w:p w14:paraId="1A863299" w14:textId="77777777" w:rsidR="00107BE2" w:rsidRPr="00272464" w:rsidRDefault="00107BE2" w:rsidP="00107BE2">
      <w:pPr>
        <w:pStyle w:val="Headline0"/>
        <w:spacing w:line="240" w:lineRule="auto"/>
        <w:ind w:right="-1737"/>
        <w:jc w:val="both"/>
        <w:rPr>
          <w:rFonts w:ascii="Arial" w:hAnsi="Arial" w:cs="Arial"/>
          <w:b w:val="0"/>
          <w:caps w:val="0"/>
          <w:color w:val="000000"/>
          <w:sz w:val="20"/>
          <w:szCs w:val="20"/>
        </w:rPr>
      </w:pPr>
      <w:r w:rsidRPr="00272464">
        <w:rPr>
          <w:rFonts w:ascii="Arial" w:hAnsi="Arial" w:cs="Arial"/>
          <w:b w:val="0"/>
          <w:caps w:val="0"/>
          <w:color w:val="000000"/>
          <w:sz w:val="20"/>
          <w:szCs w:val="20"/>
        </w:rPr>
        <w:t>Holger Steingraeber, SVP Global Marketing &amp; Communications</w:t>
      </w:r>
    </w:p>
    <w:p w14:paraId="294FDACB"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Höhnerweg 2-4 / 69469 Weinheim / Germany</w:t>
      </w:r>
    </w:p>
    <w:p w14:paraId="778974F6"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 xml:space="preserve">Tel.  +49 6201 80 6503 </w:t>
      </w:r>
    </w:p>
    <w:p w14:paraId="6F58EBB0"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Holger.Steingraeber@freudenberg-pm.com</w:t>
      </w:r>
    </w:p>
    <w:p w14:paraId="4156B58D" w14:textId="77777777" w:rsidR="00107BE2" w:rsidRPr="00107BE2" w:rsidRDefault="00107BE2" w:rsidP="00107BE2">
      <w:pPr>
        <w:pStyle w:val="KeinAbsatzformat"/>
        <w:spacing w:line="240" w:lineRule="auto"/>
        <w:ind w:right="-1737"/>
        <w:jc w:val="both"/>
        <w:rPr>
          <w:rFonts w:ascii="Arial" w:hAnsi="Arial" w:cs="Arial"/>
          <w:sz w:val="20"/>
          <w:szCs w:val="20"/>
          <w:lang w:val="de-DE"/>
        </w:rPr>
      </w:pPr>
      <w:r w:rsidRPr="00107BE2">
        <w:rPr>
          <w:rFonts w:ascii="Arial" w:hAnsi="Arial" w:cs="Arial"/>
          <w:sz w:val="20"/>
          <w:szCs w:val="20"/>
          <w:lang w:val="de-DE"/>
        </w:rPr>
        <w:t>www.freudenberg-pm.com</w:t>
      </w:r>
    </w:p>
    <w:p w14:paraId="367FAA61" w14:textId="77777777" w:rsidR="00107BE2" w:rsidRPr="00107BE2" w:rsidRDefault="00107BE2" w:rsidP="00107BE2">
      <w:pPr>
        <w:pStyle w:val="KeinAbsatzformat"/>
        <w:spacing w:line="240" w:lineRule="auto"/>
        <w:ind w:right="-1737"/>
        <w:jc w:val="both"/>
        <w:rPr>
          <w:rFonts w:ascii="Arial" w:hAnsi="Arial" w:cs="Arial"/>
          <w:sz w:val="20"/>
          <w:szCs w:val="20"/>
          <w:lang w:val="de-DE"/>
        </w:rPr>
      </w:pPr>
    </w:p>
    <w:p w14:paraId="5AB82201"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Katrin Böttcher, Manager Global Media Relations</w:t>
      </w:r>
    </w:p>
    <w:p w14:paraId="64FD673D"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Höhnerweg 2-4 / 69469 Weinheim / Germany</w:t>
      </w:r>
    </w:p>
    <w:p w14:paraId="686E780F"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Tel.  +49 6201 80 5977</w:t>
      </w:r>
    </w:p>
    <w:p w14:paraId="7100BCAD"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Katrin.Boettcher@freudenberg-pm.com</w:t>
      </w:r>
    </w:p>
    <w:p w14:paraId="445321E6" w14:textId="77777777" w:rsidR="00107BE2" w:rsidRPr="00107BE2" w:rsidRDefault="00107BE2" w:rsidP="00107BE2">
      <w:pPr>
        <w:pStyle w:val="KeinAbsatzformat"/>
        <w:spacing w:line="240" w:lineRule="auto"/>
        <w:ind w:right="-1737"/>
        <w:jc w:val="both"/>
        <w:rPr>
          <w:rFonts w:ascii="Arial" w:hAnsi="Arial" w:cs="Arial"/>
          <w:sz w:val="20"/>
          <w:szCs w:val="20"/>
          <w:lang w:val="de-DE"/>
        </w:rPr>
      </w:pPr>
      <w:r w:rsidRPr="00107BE2">
        <w:rPr>
          <w:rFonts w:ascii="Arial" w:hAnsi="Arial" w:cs="Arial"/>
          <w:sz w:val="20"/>
          <w:szCs w:val="20"/>
          <w:lang w:val="de-DE"/>
        </w:rPr>
        <w:t>www.freudenberg-pm.com</w:t>
      </w:r>
    </w:p>
    <w:p w14:paraId="44484182" w14:textId="77777777" w:rsidR="00107BE2" w:rsidRPr="00107BE2" w:rsidRDefault="00107BE2" w:rsidP="00107BE2">
      <w:pPr>
        <w:pStyle w:val="KeinAbsatzformat"/>
        <w:spacing w:line="240" w:lineRule="auto"/>
        <w:ind w:right="-1737"/>
        <w:jc w:val="both"/>
        <w:rPr>
          <w:rFonts w:ascii="Arial" w:hAnsi="Arial" w:cs="Arial"/>
          <w:sz w:val="20"/>
          <w:szCs w:val="20"/>
          <w:lang w:val="de-DE"/>
        </w:rPr>
      </w:pPr>
    </w:p>
    <w:p w14:paraId="2305E09C" w14:textId="77777777" w:rsidR="00107BE2" w:rsidRPr="001A49E7" w:rsidRDefault="00107BE2" w:rsidP="00107BE2">
      <w:pPr>
        <w:pStyle w:val="Headline0"/>
        <w:spacing w:line="288" w:lineRule="auto"/>
        <w:jc w:val="both"/>
        <w:rPr>
          <w:rFonts w:ascii="Arial" w:hAnsi="Arial" w:cs="Arial"/>
          <w:caps w:val="0"/>
          <w:color w:val="000000"/>
          <w:sz w:val="20"/>
          <w:szCs w:val="20"/>
          <w:lang w:val="de-DE"/>
        </w:rPr>
      </w:pPr>
      <w:r w:rsidRPr="001A49E7">
        <w:rPr>
          <w:rFonts w:ascii="Arial" w:hAnsi="Arial" w:cs="Arial"/>
          <w:caps w:val="0"/>
          <w:color w:val="000000"/>
          <w:sz w:val="20"/>
          <w:szCs w:val="20"/>
          <w:lang w:val="de-DE"/>
        </w:rPr>
        <w:t>Über Freudenberg Performance Materials</w:t>
      </w:r>
    </w:p>
    <w:p w14:paraId="019B328E" w14:textId="77777777" w:rsidR="001A49E7" w:rsidRPr="001A49E7" w:rsidRDefault="001A49E7" w:rsidP="001A49E7">
      <w:pPr>
        <w:jc w:val="both"/>
        <w:rPr>
          <w:rFonts w:ascii="Arial" w:hAnsi="Arial" w:cs="Arial"/>
          <w:bCs/>
          <w:color w:val="000000"/>
          <w:sz w:val="20"/>
          <w:szCs w:val="20"/>
          <w:lang w:val="de-DE"/>
        </w:rPr>
      </w:pPr>
      <w:bookmarkStart w:id="5" w:name="_Hlk99458460"/>
      <w:r w:rsidRPr="001A49E7">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2021 einen Umsatz von mehr als 1,3 Milliarden Euro, hat weltweit 33 Produktionsstandorte in 14 Ländern und beschäftigt rund 5.000 Mitarbeiter. Freudenberg Performance Materials bekennt sich zu seiner sozialen und ökologischen Verantwortung als Grundlage seines unternehmerischen Erfolgs. Weitere Informationen unter </w:t>
      </w:r>
      <w:hyperlink r:id="rId11" w:history="1">
        <w:r w:rsidRPr="001A49E7">
          <w:rPr>
            <w:rFonts w:ascii="Arial" w:hAnsi="Arial" w:cs="Arial"/>
            <w:bCs/>
            <w:color w:val="000000"/>
            <w:sz w:val="20"/>
            <w:szCs w:val="20"/>
            <w:lang w:val="de-DE"/>
          </w:rPr>
          <w:t>www.freudenberg-pm.com</w:t>
        </w:r>
      </w:hyperlink>
    </w:p>
    <w:p w14:paraId="39EF2F7A" w14:textId="5190DBF0" w:rsidR="001A49E7" w:rsidRPr="001A49E7" w:rsidRDefault="001A49E7" w:rsidP="001A49E7">
      <w:pPr>
        <w:jc w:val="both"/>
        <w:rPr>
          <w:rFonts w:ascii="Arial" w:hAnsi="Arial" w:cs="Arial"/>
          <w:bCs/>
          <w:color w:val="000000"/>
          <w:sz w:val="20"/>
          <w:szCs w:val="20"/>
        </w:rPr>
      </w:pPr>
      <w:r w:rsidRPr="001A49E7">
        <w:rPr>
          <w:rFonts w:ascii="Arial" w:hAnsi="Arial" w:cs="Arial"/>
          <w:bCs/>
          <w:color w:val="000000"/>
          <w:sz w:val="20"/>
          <w:szCs w:val="20"/>
          <w:lang w:val="de-DE"/>
        </w:rPr>
        <w:t>Das Unternehmen ist eine Geschäftsgruppe der Freudenberg</w:t>
      </w:r>
      <w:r w:rsidR="00747CE9">
        <w:rPr>
          <w:rFonts w:ascii="Arial" w:hAnsi="Arial" w:cs="Arial"/>
          <w:bCs/>
          <w:color w:val="000000"/>
          <w:sz w:val="20"/>
          <w:szCs w:val="20"/>
          <w:lang w:val="de-DE"/>
        </w:rPr>
        <w:t>-</w:t>
      </w:r>
      <w:r w:rsidRPr="001A49E7">
        <w:rPr>
          <w:rFonts w:ascii="Arial" w:hAnsi="Arial" w:cs="Arial"/>
          <w:bCs/>
          <w:color w:val="000000"/>
          <w:sz w:val="20"/>
          <w:szCs w:val="20"/>
          <w:lang w:val="de-DE"/>
        </w:rPr>
        <w:t xml:space="preserve">Gruppe. Im Jahr 2021 beschäftigte die Freudenberg-Gruppe rund 50.000 Mitarbeitende in rund 60 Ländern weltweit und erwirtschaftete einen Umsatz von mehr als 10 Milliarden Euro. </w:t>
      </w:r>
      <w:r w:rsidRPr="001A49E7">
        <w:rPr>
          <w:rFonts w:ascii="Arial" w:hAnsi="Arial" w:cs="Arial"/>
          <w:bCs/>
          <w:color w:val="000000"/>
          <w:sz w:val="20"/>
          <w:szCs w:val="20"/>
        </w:rPr>
        <w:t xml:space="preserve">Weitere Informationen unter: </w:t>
      </w:r>
      <w:hyperlink r:id="rId12" w:history="1">
        <w:r w:rsidRPr="001A49E7">
          <w:rPr>
            <w:rFonts w:ascii="Arial" w:hAnsi="Arial" w:cs="Arial"/>
            <w:bCs/>
            <w:color w:val="000000"/>
            <w:sz w:val="20"/>
            <w:szCs w:val="20"/>
          </w:rPr>
          <w:t>www.freudenberg.com</w:t>
        </w:r>
      </w:hyperlink>
    </w:p>
    <w:bookmarkEnd w:id="5"/>
    <w:p w14:paraId="4ACEC8B2" w14:textId="3EDFAD16" w:rsidR="00107BE2" w:rsidRPr="001A49E7" w:rsidRDefault="00107BE2" w:rsidP="00005D2B">
      <w:pPr>
        <w:jc w:val="both"/>
        <w:rPr>
          <w:rFonts w:ascii="Arial" w:hAnsi="Arial" w:cs="Arial"/>
          <w:sz w:val="20"/>
          <w:szCs w:val="20"/>
          <w:lang w:val="de-DE"/>
        </w:rPr>
      </w:pPr>
    </w:p>
    <w:sectPr w:rsidR="00107BE2" w:rsidRPr="001A49E7"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DCEBB" w14:textId="77777777" w:rsidR="00272464" w:rsidRDefault="00272464" w:rsidP="000D6FD1">
      <w:r>
        <w:separator/>
      </w:r>
    </w:p>
  </w:endnote>
  <w:endnote w:type="continuationSeparator" w:id="0">
    <w:p w14:paraId="5F1DF00B" w14:textId="77777777" w:rsidR="00272464" w:rsidRDefault="00272464" w:rsidP="000D6FD1">
      <w:r>
        <w:continuationSeparator/>
      </w:r>
    </w:p>
  </w:endnote>
  <w:endnote w:type="continuationNotice" w:id="1">
    <w:p w14:paraId="73EA5DA3" w14:textId="77777777" w:rsidR="00272464" w:rsidRDefault="00272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Calibr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C900" w14:textId="3E458206" w:rsidR="00272464" w:rsidRDefault="00272464"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8242" behindDoc="0" locked="0" layoutInCell="0" allowOverlap="1" wp14:anchorId="0B9A0842" wp14:editId="401C7B02">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4D2307" w14:textId="40D92372" w:rsidR="00272464" w:rsidRPr="00005D2B" w:rsidRDefault="00272464"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9A0842"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1A4D2307" w14:textId="40D92372" w:rsidR="00272464" w:rsidRPr="00005D2B" w:rsidRDefault="00272464"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5B73" w14:textId="060EFDF6" w:rsidR="00272464" w:rsidRDefault="00272464">
    <w:pPr>
      <w:pStyle w:val="Fuzeile"/>
    </w:pPr>
    <w:r>
      <w:rPr>
        <w:noProof/>
      </w:rPr>
      <mc:AlternateContent>
        <mc:Choice Requires="wps">
          <w:drawing>
            <wp:anchor distT="0" distB="0" distL="114300" distR="114300" simplePos="0" relativeHeight="251658243" behindDoc="0" locked="0" layoutInCell="0" allowOverlap="1" wp14:anchorId="083181B7" wp14:editId="0C52B2C3">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AB1DFD" w14:textId="7037715E" w:rsidR="00272464" w:rsidRPr="00005D2B" w:rsidRDefault="00272464"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3181B7"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26AB1DFD" w14:textId="7037715E" w:rsidR="00272464" w:rsidRPr="00005D2B" w:rsidRDefault="00272464"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80D30" w14:textId="77777777" w:rsidR="00272464" w:rsidRDefault="00272464" w:rsidP="000D6FD1">
      <w:r>
        <w:separator/>
      </w:r>
    </w:p>
  </w:footnote>
  <w:footnote w:type="continuationSeparator" w:id="0">
    <w:p w14:paraId="376CA977" w14:textId="77777777" w:rsidR="00272464" w:rsidRDefault="00272464" w:rsidP="000D6FD1">
      <w:r>
        <w:continuationSeparator/>
      </w:r>
    </w:p>
  </w:footnote>
  <w:footnote w:type="continuationNotice" w:id="1">
    <w:p w14:paraId="573388FC" w14:textId="77777777" w:rsidR="00272464" w:rsidRDefault="00272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9D1" w14:textId="3D33F7BA" w:rsidR="00272464" w:rsidRDefault="00272464">
    <w:pPr>
      <w:pStyle w:val="Kopfzeile"/>
    </w:pPr>
    <w:r>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E671616" w14:textId="77777777" w:rsidR="00272464" w:rsidRDefault="002724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5ECD07D9" w:rsidR="00272464" w:rsidRPr="00502589" w:rsidRDefault="00272464">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9561A9"/>
    <w:multiLevelType w:val="hybridMultilevel"/>
    <w:tmpl w:val="41C6AD36"/>
    <w:lvl w:ilvl="0" w:tplc="40C2A78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1"/>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0"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004"/>
    <w:rsid w:val="00005D2B"/>
    <w:rsid w:val="000111E9"/>
    <w:rsid w:val="00011519"/>
    <w:rsid w:val="00016518"/>
    <w:rsid w:val="00020D98"/>
    <w:rsid w:val="00021D7B"/>
    <w:rsid w:val="00023E11"/>
    <w:rsid w:val="00023E80"/>
    <w:rsid w:val="00025E87"/>
    <w:rsid w:val="00033192"/>
    <w:rsid w:val="000337D8"/>
    <w:rsid w:val="00033A4F"/>
    <w:rsid w:val="00044511"/>
    <w:rsid w:val="000551EE"/>
    <w:rsid w:val="00062CD9"/>
    <w:rsid w:val="00064883"/>
    <w:rsid w:val="00074689"/>
    <w:rsid w:val="000766AF"/>
    <w:rsid w:val="00076DBF"/>
    <w:rsid w:val="000777DD"/>
    <w:rsid w:val="0008131C"/>
    <w:rsid w:val="00084018"/>
    <w:rsid w:val="00085844"/>
    <w:rsid w:val="000859D8"/>
    <w:rsid w:val="0008714A"/>
    <w:rsid w:val="000916F3"/>
    <w:rsid w:val="00097138"/>
    <w:rsid w:val="000A1C3A"/>
    <w:rsid w:val="000B0BAB"/>
    <w:rsid w:val="000B2018"/>
    <w:rsid w:val="000C449B"/>
    <w:rsid w:val="000C4548"/>
    <w:rsid w:val="000D051D"/>
    <w:rsid w:val="000D40A0"/>
    <w:rsid w:val="000D4259"/>
    <w:rsid w:val="000D510F"/>
    <w:rsid w:val="000D6F88"/>
    <w:rsid w:val="000D6FD1"/>
    <w:rsid w:val="000E0969"/>
    <w:rsid w:val="000E5B18"/>
    <w:rsid w:val="000E7861"/>
    <w:rsid w:val="000E7B68"/>
    <w:rsid w:val="000E7D05"/>
    <w:rsid w:val="000E7E79"/>
    <w:rsid w:val="000F0FFE"/>
    <w:rsid w:val="000F3463"/>
    <w:rsid w:val="000F36CC"/>
    <w:rsid w:val="000F442C"/>
    <w:rsid w:val="000F71D9"/>
    <w:rsid w:val="00102601"/>
    <w:rsid w:val="00105274"/>
    <w:rsid w:val="001074C1"/>
    <w:rsid w:val="00107607"/>
    <w:rsid w:val="00107BE2"/>
    <w:rsid w:val="00111922"/>
    <w:rsid w:val="00116C2A"/>
    <w:rsid w:val="0012680D"/>
    <w:rsid w:val="0013089B"/>
    <w:rsid w:val="001310CC"/>
    <w:rsid w:val="00131120"/>
    <w:rsid w:val="00131808"/>
    <w:rsid w:val="00131C41"/>
    <w:rsid w:val="00131DBB"/>
    <w:rsid w:val="00132EF4"/>
    <w:rsid w:val="00133BA0"/>
    <w:rsid w:val="001374EB"/>
    <w:rsid w:val="0014355F"/>
    <w:rsid w:val="00143DF5"/>
    <w:rsid w:val="00144C06"/>
    <w:rsid w:val="001454D5"/>
    <w:rsid w:val="00147428"/>
    <w:rsid w:val="00151DDA"/>
    <w:rsid w:val="0015251D"/>
    <w:rsid w:val="00152FF8"/>
    <w:rsid w:val="001533A3"/>
    <w:rsid w:val="00164A1D"/>
    <w:rsid w:val="001661E9"/>
    <w:rsid w:val="00166B24"/>
    <w:rsid w:val="001722B4"/>
    <w:rsid w:val="00173CFD"/>
    <w:rsid w:val="0018319E"/>
    <w:rsid w:val="001833DF"/>
    <w:rsid w:val="00184311"/>
    <w:rsid w:val="00187C75"/>
    <w:rsid w:val="00192030"/>
    <w:rsid w:val="00196898"/>
    <w:rsid w:val="00197389"/>
    <w:rsid w:val="001A239A"/>
    <w:rsid w:val="001A49E7"/>
    <w:rsid w:val="001A7E91"/>
    <w:rsid w:val="001B4201"/>
    <w:rsid w:val="001B7065"/>
    <w:rsid w:val="001C04AE"/>
    <w:rsid w:val="001C1D18"/>
    <w:rsid w:val="001C22AC"/>
    <w:rsid w:val="001C4EA4"/>
    <w:rsid w:val="001C53B3"/>
    <w:rsid w:val="001C54C7"/>
    <w:rsid w:val="001C579B"/>
    <w:rsid w:val="001C66E9"/>
    <w:rsid w:val="001D0596"/>
    <w:rsid w:val="001D0C1A"/>
    <w:rsid w:val="001D2CDD"/>
    <w:rsid w:val="001D7302"/>
    <w:rsid w:val="001D7C44"/>
    <w:rsid w:val="001F03C7"/>
    <w:rsid w:val="001F184E"/>
    <w:rsid w:val="001F6FE9"/>
    <w:rsid w:val="0020252C"/>
    <w:rsid w:val="0020259F"/>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54BA"/>
    <w:rsid w:val="00257F1C"/>
    <w:rsid w:val="00262069"/>
    <w:rsid w:val="002625AB"/>
    <w:rsid w:val="00264B93"/>
    <w:rsid w:val="002651A8"/>
    <w:rsid w:val="00266307"/>
    <w:rsid w:val="00267E70"/>
    <w:rsid w:val="00270E92"/>
    <w:rsid w:val="00272464"/>
    <w:rsid w:val="002729CB"/>
    <w:rsid w:val="00272FD9"/>
    <w:rsid w:val="00276608"/>
    <w:rsid w:val="00277200"/>
    <w:rsid w:val="00282006"/>
    <w:rsid w:val="0028236E"/>
    <w:rsid w:val="00283F1F"/>
    <w:rsid w:val="00291254"/>
    <w:rsid w:val="002916E4"/>
    <w:rsid w:val="002957BA"/>
    <w:rsid w:val="00297D3B"/>
    <w:rsid w:val="002A09BC"/>
    <w:rsid w:val="002A17DB"/>
    <w:rsid w:val="002A2211"/>
    <w:rsid w:val="002A5DE4"/>
    <w:rsid w:val="002B1C2C"/>
    <w:rsid w:val="002B7290"/>
    <w:rsid w:val="002C08E4"/>
    <w:rsid w:val="002C4240"/>
    <w:rsid w:val="002C61F0"/>
    <w:rsid w:val="002C683B"/>
    <w:rsid w:val="002C7CE4"/>
    <w:rsid w:val="002D09DB"/>
    <w:rsid w:val="002D0CD0"/>
    <w:rsid w:val="002E0731"/>
    <w:rsid w:val="002E0D93"/>
    <w:rsid w:val="002E104E"/>
    <w:rsid w:val="002E1331"/>
    <w:rsid w:val="002E1532"/>
    <w:rsid w:val="002F1ADB"/>
    <w:rsid w:val="002F289F"/>
    <w:rsid w:val="002F73BC"/>
    <w:rsid w:val="002F7AC0"/>
    <w:rsid w:val="0030174F"/>
    <w:rsid w:val="00306AEE"/>
    <w:rsid w:val="00313644"/>
    <w:rsid w:val="00314277"/>
    <w:rsid w:val="0031471F"/>
    <w:rsid w:val="00316AF1"/>
    <w:rsid w:val="00321BC5"/>
    <w:rsid w:val="003347F1"/>
    <w:rsid w:val="0033574D"/>
    <w:rsid w:val="00335776"/>
    <w:rsid w:val="00335F50"/>
    <w:rsid w:val="003372FC"/>
    <w:rsid w:val="0033796E"/>
    <w:rsid w:val="00341482"/>
    <w:rsid w:val="003421CE"/>
    <w:rsid w:val="00344479"/>
    <w:rsid w:val="00347D21"/>
    <w:rsid w:val="00352BAA"/>
    <w:rsid w:val="003531BD"/>
    <w:rsid w:val="00353B2A"/>
    <w:rsid w:val="00355C95"/>
    <w:rsid w:val="003647A7"/>
    <w:rsid w:val="00366137"/>
    <w:rsid w:val="00370BE6"/>
    <w:rsid w:val="00373549"/>
    <w:rsid w:val="0037464C"/>
    <w:rsid w:val="003750BB"/>
    <w:rsid w:val="00382811"/>
    <w:rsid w:val="003854B9"/>
    <w:rsid w:val="003856D9"/>
    <w:rsid w:val="003948E6"/>
    <w:rsid w:val="0039661C"/>
    <w:rsid w:val="003A2943"/>
    <w:rsid w:val="003A6A97"/>
    <w:rsid w:val="003B1EEB"/>
    <w:rsid w:val="003B2059"/>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485B"/>
    <w:rsid w:val="00436EC6"/>
    <w:rsid w:val="00437220"/>
    <w:rsid w:val="00444CC0"/>
    <w:rsid w:val="00445398"/>
    <w:rsid w:val="00450597"/>
    <w:rsid w:val="004515AD"/>
    <w:rsid w:val="00455152"/>
    <w:rsid w:val="0045612B"/>
    <w:rsid w:val="0045654F"/>
    <w:rsid w:val="00461DFB"/>
    <w:rsid w:val="0046382C"/>
    <w:rsid w:val="00464F40"/>
    <w:rsid w:val="00465E45"/>
    <w:rsid w:val="00467C96"/>
    <w:rsid w:val="00472877"/>
    <w:rsid w:val="004827F3"/>
    <w:rsid w:val="00482853"/>
    <w:rsid w:val="004842CE"/>
    <w:rsid w:val="00485C14"/>
    <w:rsid w:val="00497267"/>
    <w:rsid w:val="00497B5D"/>
    <w:rsid w:val="00497FCB"/>
    <w:rsid w:val="004A039C"/>
    <w:rsid w:val="004A1196"/>
    <w:rsid w:val="004A200E"/>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4F6855"/>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3A91"/>
    <w:rsid w:val="00555CFA"/>
    <w:rsid w:val="0055762B"/>
    <w:rsid w:val="00557748"/>
    <w:rsid w:val="00557AD1"/>
    <w:rsid w:val="00557D60"/>
    <w:rsid w:val="005618C3"/>
    <w:rsid w:val="00561E7D"/>
    <w:rsid w:val="0056446E"/>
    <w:rsid w:val="0057269F"/>
    <w:rsid w:val="00577406"/>
    <w:rsid w:val="005805A5"/>
    <w:rsid w:val="0058166B"/>
    <w:rsid w:val="005833D2"/>
    <w:rsid w:val="005848F2"/>
    <w:rsid w:val="00585160"/>
    <w:rsid w:val="00585E8F"/>
    <w:rsid w:val="005879EE"/>
    <w:rsid w:val="00591958"/>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D8A"/>
    <w:rsid w:val="005D1F62"/>
    <w:rsid w:val="005E0769"/>
    <w:rsid w:val="005E0C93"/>
    <w:rsid w:val="005E16E7"/>
    <w:rsid w:val="005E3E2C"/>
    <w:rsid w:val="005E4958"/>
    <w:rsid w:val="005E5DF8"/>
    <w:rsid w:val="005E6F65"/>
    <w:rsid w:val="005F01A0"/>
    <w:rsid w:val="005F0747"/>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FAC"/>
    <w:rsid w:val="006452FF"/>
    <w:rsid w:val="00646CA3"/>
    <w:rsid w:val="00650C6E"/>
    <w:rsid w:val="00665CD8"/>
    <w:rsid w:val="00672618"/>
    <w:rsid w:val="00673589"/>
    <w:rsid w:val="006761CB"/>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55F0"/>
    <w:rsid w:val="006C69AE"/>
    <w:rsid w:val="006C6CF9"/>
    <w:rsid w:val="006C76D9"/>
    <w:rsid w:val="006D0D9C"/>
    <w:rsid w:val="006D0F73"/>
    <w:rsid w:val="006D20AC"/>
    <w:rsid w:val="006D5C0C"/>
    <w:rsid w:val="006D621A"/>
    <w:rsid w:val="006E2125"/>
    <w:rsid w:val="006E5F7E"/>
    <w:rsid w:val="006E74F9"/>
    <w:rsid w:val="006F1E53"/>
    <w:rsid w:val="006F2738"/>
    <w:rsid w:val="006F3365"/>
    <w:rsid w:val="006F5A6F"/>
    <w:rsid w:val="00703D6A"/>
    <w:rsid w:val="00704B1D"/>
    <w:rsid w:val="00705B07"/>
    <w:rsid w:val="00710DD6"/>
    <w:rsid w:val="007132CD"/>
    <w:rsid w:val="00720D58"/>
    <w:rsid w:val="007330D6"/>
    <w:rsid w:val="00733B43"/>
    <w:rsid w:val="00734CC4"/>
    <w:rsid w:val="00736E5C"/>
    <w:rsid w:val="007402E6"/>
    <w:rsid w:val="00741FF6"/>
    <w:rsid w:val="0074238C"/>
    <w:rsid w:val="00743782"/>
    <w:rsid w:val="0074469F"/>
    <w:rsid w:val="00747A27"/>
    <w:rsid w:val="00747CE9"/>
    <w:rsid w:val="007510CA"/>
    <w:rsid w:val="007531DB"/>
    <w:rsid w:val="00763ECC"/>
    <w:rsid w:val="00765E9B"/>
    <w:rsid w:val="00766EC7"/>
    <w:rsid w:val="00767AF1"/>
    <w:rsid w:val="00774629"/>
    <w:rsid w:val="00774C58"/>
    <w:rsid w:val="0077761F"/>
    <w:rsid w:val="00782516"/>
    <w:rsid w:val="00783487"/>
    <w:rsid w:val="00783783"/>
    <w:rsid w:val="00784B29"/>
    <w:rsid w:val="0078632A"/>
    <w:rsid w:val="00786A82"/>
    <w:rsid w:val="007931DB"/>
    <w:rsid w:val="007933AC"/>
    <w:rsid w:val="00793430"/>
    <w:rsid w:val="00795B45"/>
    <w:rsid w:val="00797D28"/>
    <w:rsid w:val="007A0F6A"/>
    <w:rsid w:val="007A113D"/>
    <w:rsid w:val="007A5C70"/>
    <w:rsid w:val="007B1CEE"/>
    <w:rsid w:val="007B25D4"/>
    <w:rsid w:val="007B43F7"/>
    <w:rsid w:val="007B5A95"/>
    <w:rsid w:val="007B6D82"/>
    <w:rsid w:val="007C2C6A"/>
    <w:rsid w:val="007C6A7E"/>
    <w:rsid w:val="007C7415"/>
    <w:rsid w:val="007D120C"/>
    <w:rsid w:val="007D5024"/>
    <w:rsid w:val="007D5E0A"/>
    <w:rsid w:val="007D63AA"/>
    <w:rsid w:val="007E5330"/>
    <w:rsid w:val="007E7B6E"/>
    <w:rsid w:val="007E7CEF"/>
    <w:rsid w:val="007F04E3"/>
    <w:rsid w:val="007F3042"/>
    <w:rsid w:val="00810246"/>
    <w:rsid w:val="0081300A"/>
    <w:rsid w:val="0081330A"/>
    <w:rsid w:val="00815F10"/>
    <w:rsid w:val="00820D47"/>
    <w:rsid w:val="00833CCC"/>
    <w:rsid w:val="0083758A"/>
    <w:rsid w:val="00837922"/>
    <w:rsid w:val="008536F7"/>
    <w:rsid w:val="00854752"/>
    <w:rsid w:val="00855C69"/>
    <w:rsid w:val="00865AC6"/>
    <w:rsid w:val="00865F6D"/>
    <w:rsid w:val="00870798"/>
    <w:rsid w:val="008737FB"/>
    <w:rsid w:val="0087484F"/>
    <w:rsid w:val="00885142"/>
    <w:rsid w:val="00891A84"/>
    <w:rsid w:val="00891B87"/>
    <w:rsid w:val="008933A3"/>
    <w:rsid w:val="00893584"/>
    <w:rsid w:val="008960D6"/>
    <w:rsid w:val="008A4241"/>
    <w:rsid w:val="008A5991"/>
    <w:rsid w:val="008A7042"/>
    <w:rsid w:val="008A74DE"/>
    <w:rsid w:val="008B17D9"/>
    <w:rsid w:val="008C5999"/>
    <w:rsid w:val="008D3408"/>
    <w:rsid w:val="008E3C99"/>
    <w:rsid w:val="009011E7"/>
    <w:rsid w:val="00904307"/>
    <w:rsid w:val="00906FD9"/>
    <w:rsid w:val="0090751F"/>
    <w:rsid w:val="00912955"/>
    <w:rsid w:val="00913307"/>
    <w:rsid w:val="00916711"/>
    <w:rsid w:val="00920184"/>
    <w:rsid w:val="00921B2A"/>
    <w:rsid w:val="00922222"/>
    <w:rsid w:val="009237DB"/>
    <w:rsid w:val="0092466A"/>
    <w:rsid w:val="00924806"/>
    <w:rsid w:val="00926D80"/>
    <w:rsid w:val="009279F0"/>
    <w:rsid w:val="00930609"/>
    <w:rsid w:val="009357D3"/>
    <w:rsid w:val="00942693"/>
    <w:rsid w:val="0094302F"/>
    <w:rsid w:val="009440D4"/>
    <w:rsid w:val="00944D74"/>
    <w:rsid w:val="00946705"/>
    <w:rsid w:val="00950FE6"/>
    <w:rsid w:val="00951433"/>
    <w:rsid w:val="009524BC"/>
    <w:rsid w:val="0095467F"/>
    <w:rsid w:val="00956E74"/>
    <w:rsid w:val="00960C2D"/>
    <w:rsid w:val="0097035E"/>
    <w:rsid w:val="00971ABB"/>
    <w:rsid w:val="00976D7A"/>
    <w:rsid w:val="0098114C"/>
    <w:rsid w:val="00993EDF"/>
    <w:rsid w:val="009945ED"/>
    <w:rsid w:val="00994C7C"/>
    <w:rsid w:val="009952A1"/>
    <w:rsid w:val="00997D7C"/>
    <w:rsid w:val="009A67F7"/>
    <w:rsid w:val="009B0FDF"/>
    <w:rsid w:val="009B1A06"/>
    <w:rsid w:val="009B4CA3"/>
    <w:rsid w:val="009C091E"/>
    <w:rsid w:val="009C0A69"/>
    <w:rsid w:val="009C2AD4"/>
    <w:rsid w:val="009C2F6B"/>
    <w:rsid w:val="009C4C37"/>
    <w:rsid w:val="009D105F"/>
    <w:rsid w:val="009D24E3"/>
    <w:rsid w:val="009D2DA1"/>
    <w:rsid w:val="009D4A20"/>
    <w:rsid w:val="009D52E3"/>
    <w:rsid w:val="009E27BC"/>
    <w:rsid w:val="009E668A"/>
    <w:rsid w:val="009F4D41"/>
    <w:rsid w:val="009F52FC"/>
    <w:rsid w:val="00A01895"/>
    <w:rsid w:val="00A0626A"/>
    <w:rsid w:val="00A162CF"/>
    <w:rsid w:val="00A17A6F"/>
    <w:rsid w:val="00A31FB7"/>
    <w:rsid w:val="00A37D7E"/>
    <w:rsid w:val="00A40B25"/>
    <w:rsid w:val="00A51020"/>
    <w:rsid w:val="00A53D3B"/>
    <w:rsid w:val="00A54D69"/>
    <w:rsid w:val="00A55AF0"/>
    <w:rsid w:val="00A57130"/>
    <w:rsid w:val="00A573B5"/>
    <w:rsid w:val="00A64796"/>
    <w:rsid w:val="00A65924"/>
    <w:rsid w:val="00A67884"/>
    <w:rsid w:val="00A67DC1"/>
    <w:rsid w:val="00A702C0"/>
    <w:rsid w:val="00A7174F"/>
    <w:rsid w:val="00A7485A"/>
    <w:rsid w:val="00A76598"/>
    <w:rsid w:val="00A7668C"/>
    <w:rsid w:val="00A779EF"/>
    <w:rsid w:val="00A81244"/>
    <w:rsid w:val="00A81257"/>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5103"/>
    <w:rsid w:val="00AC5C2A"/>
    <w:rsid w:val="00AD502A"/>
    <w:rsid w:val="00AD5B28"/>
    <w:rsid w:val="00AE3135"/>
    <w:rsid w:val="00AE37D9"/>
    <w:rsid w:val="00AE6FD9"/>
    <w:rsid w:val="00AF286D"/>
    <w:rsid w:val="00AF4AD2"/>
    <w:rsid w:val="00AF7C20"/>
    <w:rsid w:val="00B01100"/>
    <w:rsid w:val="00B011C3"/>
    <w:rsid w:val="00B023A4"/>
    <w:rsid w:val="00B07AE9"/>
    <w:rsid w:val="00B102CE"/>
    <w:rsid w:val="00B14071"/>
    <w:rsid w:val="00B16D31"/>
    <w:rsid w:val="00B1750F"/>
    <w:rsid w:val="00B23BD1"/>
    <w:rsid w:val="00B2426D"/>
    <w:rsid w:val="00B26EDE"/>
    <w:rsid w:val="00B3021E"/>
    <w:rsid w:val="00B328E9"/>
    <w:rsid w:val="00B34102"/>
    <w:rsid w:val="00B35156"/>
    <w:rsid w:val="00B37A16"/>
    <w:rsid w:val="00B447B8"/>
    <w:rsid w:val="00B47187"/>
    <w:rsid w:val="00B4784A"/>
    <w:rsid w:val="00B50453"/>
    <w:rsid w:val="00B5220B"/>
    <w:rsid w:val="00B52BB9"/>
    <w:rsid w:val="00B54558"/>
    <w:rsid w:val="00B57C34"/>
    <w:rsid w:val="00B57DE7"/>
    <w:rsid w:val="00B62D6A"/>
    <w:rsid w:val="00B65930"/>
    <w:rsid w:val="00B7009B"/>
    <w:rsid w:val="00B710F5"/>
    <w:rsid w:val="00B71423"/>
    <w:rsid w:val="00B731AA"/>
    <w:rsid w:val="00B73B74"/>
    <w:rsid w:val="00B76559"/>
    <w:rsid w:val="00B82A18"/>
    <w:rsid w:val="00B82B6C"/>
    <w:rsid w:val="00B8373D"/>
    <w:rsid w:val="00B83972"/>
    <w:rsid w:val="00B86040"/>
    <w:rsid w:val="00B87A27"/>
    <w:rsid w:val="00B91D38"/>
    <w:rsid w:val="00B92AC8"/>
    <w:rsid w:val="00B930AE"/>
    <w:rsid w:val="00B9444B"/>
    <w:rsid w:val="00B94613"/>
    <w:rsid w:val="00B949F9"/>
    <w:rsid w:val="00B9538C"/>
    <w:rsid w:val="00BA26A9"/>
    <w:rsid w:val="00BA2A89"/>
    <w:rsid w:val="00BA4974"/>
    <w:rsid w:val="00BA63C9"/>
    <w:rsid w:val="00BA73CA"/>
    <w:rsid w:val="00BB1DBC"/>
    <w:rsid w:val="00BB3436"/>
    <w:rsid w:val="00BB6D43"/>
    <w:rsid w:val="00BC1A9F"/>
    <w:rsid w:val="00BC22B9"/>
    <w:rsid w:val="00BC287E"/>
    <w:rsid w:val="00BC2A7D"/>
    <w:rsid w:val="00BC66E5"/>
    <w:rsid w:val="00BD0ACF"/>
    <w:rsid w:val="00BD0F08"/>
    <w:rsid w:val="00BD2209"/>
    <w:rsid w:val="00BD2819"/>
    <w:rsid w:val="00BE29A0"/>
    <w:rsid w:val="00BE39A4"/>
    <w:rsid w:val="00BE4E99"/>
    <w:rsid w:val="00BE7470"/>
    <w:rsid w:val="00BF1478"/>
    <w:rsid w:val="00BF2340"/>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239D"/>
    <w:rsid w:val="00C33B92"/>
    <w:rsid w:val="00C34AE7"/>
    <w:rsid w:val="00C41503"/>
    <w:rsid w:val="00C4392A"/>
    <w:rsid w:val="00C4397B"/>
    <w:rsid w:val="00C46E93"/>
    <w:rsid w:val="00C53D9A"/>
    <w:rsid w:val="00C5413B"/>
    <w:rsid w:val="00C61529"/>
    <w:rsid w:val="00C6165B"/>
    <w:rsid w:val="00C65A0F"/>
    <w:rsid w:val="00C7205E"/>
    <w:rsid w:val="00C72B5C"/>
    <w:rsid w:val="00C745F4"/>
    <w:rsid w:val="00C8082F"/>
    <w:rsid w:val="00C80A8F"/>
    <w:rsid w:val="00C8492E"/>
    <w:rsid w:val="00CA1BC1"/>
    <w:rsid w:val="00CA2FBE"/>
    <w:rsid w:val="00CA41F3"/>
    <w:rsid w:val="00CA5D5D"/>
    <w:rsid w:val="00CA7222"/>
    <w:rsid w:val="00CA7D2F"/>
    <w:rsid w:val="00CB105E"/>
    <w:rsid w:val="00CB459A"/>
    <w:rsid w:val="00CB4867"/>
    <w:rsid w:val="00CC1CAA"/>
    <w:rsid w:val="00CC44A6"/>
    <w:rsid w:val="00CC4D10"/>
    <w:rsid w:val="00CC5C92"/>
    <w:rsid w:val="00CC614C"/>
    <w:rsid w:val="00CD0E4E"/>
    <w:rsid w:val="00CD47E2"/>
    <w:rsid w:val="00CD4D6E"/>
    <w:rsid w:val="00CD6AB8"/>
    <w:rsid w:val="00CD785D"/>
    <w:rsid w:val="00CE6EE6"/>
    <w:rsid w:val="00CF059C"/>
    <w:rsid w:val="00CF5438"/>
    <w:rsid w:val="00D01C1A"/>
    <w:rsid w:val="00D07AB9"/>
    <w:rsid w:val="00D1111C"/>
    <w:rsid w:val="00D13127"/>
    <w:rsid w:val="00D17EAB"/>
    <w:rsid w:val="00D22720"/>
    <w:rsid w:val="00D2785C"/>
    <w:rsid w:val="00D316D0"/>
    <w:rsid w:val="00D32854"/>
    <w:rsid w:val="00D37C1B"/>
    <w:rsid w:val="00D37E4F"/>
    <w:rsid w:val="00D40335"/>
    <w:rsid w:val="00D40494"/>
    <w:rsid w:val="00D40E56"/>
    <w:rsid w:val="00D42FAA"/>
    <w:rsid w:val="00D453A3"/>
    <w:rsid w:val="00D455C5"/>
    <w:rsid w:val="00D463E5"/>
    <w:rsid w:val="00D5210C"/>
    <w:rsid w:val="00D525F3"/>
    <w:rsid w:val="00D5775F"/>
    <w:rsid w:val="00D60663"/>
    <w:rsid w:val="00D6135F"/>
    <w:rsid w:val="00D732C1"/>
    <w:rsid w:val="00D76AF5"/>
    <w:rsid w:val="00D808F2"/>
    <w:rsid w:val="00D81AD9"/>
    <w:rsid w:val="00D824AF"/>
    <w:rsid w:val="00D83B2E"/>
    <w:rsid w:val="00D90755"/>
    <w:rsid w:val="00D90CAD"/>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308E"/>
    <w:rsid w:val="00DC430F"/>
    <w:rsid w:val="00DC513B"/>
    <w:rsid w:val="00DC7CDE"/>
    <w:rsid w:val="00DD33F8"/>
    <w:rsid w:val="00DD3D4F"/>
    <w:rsid w:val="00DD52DE"/>
    <w:rsid w:val="00DE0D8D"/>
    <w:rsid w:val="00DE1986"/>
    <w:rsid w:val="00DF04E2"/>
    <w:rsid w:val="00DF178C"/>
    <w:rsid w:val="00DF346E"/>
    <w:rsid w:val="00DF3BF2"/>
    <w:rsid w:val="00E00663"/>
    <w:rsid w:val="00E01F7B"/>
    <w:rsid w:val="00E02BA2"/>
    <w:rsid w:val="00E10988"/>
    <w:rsid w:val="00E13CB0"/>
    <w:rsid w:val="00E14F0B"/>
    <w:rsid w:val="00E14F4D"/>
    <w:rsid w:val="00E15DE0"/>
    <w:rsid w:val="00E161B8"/>
    <w:rsid w:val="00E17056"/>
    <w:rsid w:val="00E2329A"/>
    <w:rsid w:val="00E2436D"/>
    <w:rsid w:val="00E26564"/>
    <w:rsid w:val="00E26FFE"/>
    <w:rsid w:val="00E30FB0"/>
    <w:rsid w:val="00E31238"/>
    <w:rsid w:val="00E36F07"/>
    <w:rsid w:val="00E5012C"/>
    <w:rsid w:val="00E5172A"/>
    <w:rsid w:val="00E51CDF"/>
    <w:rsid w:val="00E5585F"/>
    <w:rsid w:val="00E5586F"/>
    <w:rsid w:val="00E57EE1"/>
    <w:rsid w:val="00E60359"/>
    <w:rsid w:val="00E63B63"/>
    <w:rsid w:val="00E6462E"/>
    <w:rsid w:val="00E65655"/>
    <w:rsid w:val="00E7023B"/>
    <w:rsid w:val="00E753E3"/>
    <w:rsid w:val="00E81D44"/>
    <w:rsid w:val="00E85B8A"/>
    <w:rsid w:val="00E92089"/>
    <w:rsid w:val="00E93FFB"/>
    <w:rsid w:val="00E942D0"/>
    <w:rsid w:val="00E9438E"/>
    <w:rsid w:val="00EA4B20"/>
    <w:rsid w:val="00EB0CD1"/>
    <w:rsid w:val="00EB123D"/>
    <w:rsid w:val="00EB49DC"/>
    <w:rsid w:val="00EB632B"/>
    <w:rsid w:val="00EC2317"/>
    <w:rsid w:val="00EC70A8"/>
    <w:rsid w:val="00EC7ECB"/>
    <w:rsid w:val="00ED0F3A"/>
    <w:rsid w:val="00ED3F48"/>
    <w:rsid w:val="00EE24E7"/>
    <w:rsid w:val="00EE2AF1"/>
    <w:rsid w:val="00EE3096"/>
    <w:rsid w:val="00EF2284"/>
    <w:rsid w:val="00EF36EC"/>
    <w:rsid w:val="00EF4FAE"/>
    <w:rsid w:val="00EF6C6D"/>
    <w:rsid w:val="00F010D0"/>
    <w:rsid w:val="00F10CCB"/>
    <w:rsid w:val="00F205C3"/>
    <w:rsid w:val="00F26DD1"/>
    <w:rsid w:val="00F32E7A"/>
    <w:rsid w:val="00F346DD"/>
    <w:rsid w:val="00F3675B"/>
    <w:rsid w:val="00F37481"/>
    <w:rsid w:val="00F404DB"/>
    <w:rsid w:val="00F41A74"/>
    <w:rsid w:val="00F43820"/>
    <w:rsid w:val="00F4453B"/>
    <w:rsid w:val="00F4533E"/>
    <w:rsid w:val="00F516C9"/>
    <w:rsid w:val="00F54BE0"/>
    <w:rsid w:val="00F551FC"/>
    <w:rsid w:val="00F567AB"/>
    <w:rsid w:val="00F62663"/>
    <w:rsid w:val="00F63818"/>
    <w:rsid w:val="00F65685"/>
    <w:rsid w:val="00F6757A"/>
    <w:rsid w:val="00F761CF"/>
    <w:rsid w:val="00F7693E"/>
    <w:rsid w:val="00F7775B"/>
    <w:rsid w:val="00F854FF"/>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2154"/>
    <w:rsid w:val="00FF222B"/>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0922">
      <w:bodyDiv w:val="1"/>
      <w:marLeft w:val="0"/>
      <w:marRight w:val="0"/>
      <w:marTop w:val="0"/>
      <w:marBottom w:val="0"/>
      <w:divBdr>
        <w:top w:val="none" w:sz="0" w:space="0" w:color="auto"/>
        <w:left w:val="none" w:sz="0" w:space="0" w:color="auto"/>
        <w:bottom w:val="none" w:sz="0" w:space="0" w:color="auto"/>
        <w:right w:val="none" w:sz="0" w:space="0" w:color="auto"/>
      </w:divBdr>
    </w:div>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076514407">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2" ma:contentTypeDescription="Create a new document." ma:contentTypeScope="" ma:versionID="b4a95b0a04d8b3182c558571f275e273">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33eb85aa3f2096f6e0389f6b52666aff"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Ulrich Spitzer</DisplayName>
        <AccountId>11</AccountId>
        <AccountType/>
      </UserInfo>
    </SharedWithUsers>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68AA4EE3-B063-4637-A2B2-E2E397C4B477}"/>
</file>

<file path=customXml/itemProps3.xml><?xml version="1.0" encoding="utf-8"?>
<ds:datastoreItem xmlns:ds="http://schemas.openxmlformats.org/officeDocument/2006/customXml" ds:itemID="{E2920EB0-87EB-4AFB-BD86-459BBE6E8E9B}">
  <ds:schemaRefs>
    <ds:schemaRef ds:uri="http://schemas.openxmlformats.org/package/2006/metadata/core-properties"/>
    <ds:schemaRef ds:uri="http://purl.org/dc/terms/"/>
    <ds:schemaRef ds:uri="7189ad72-6166-4d2d-b776-1d414a3dd114"/>
    <ds:schemaRef ds:uri="http://schemas.microsoft.com/office/2006/documentManagement/types"/>
    <ds:schemaRef ds:uri="http://purl.org/dc/elements/1.1/"/>
    <ds:schemaRef ds:uri="http://schemas.microsoft.com/office/2006/metadata/properties"/>
    <ds:schemaRef ds:uri="http://schemas.microsoft.com/office/infopath/2007/PartnerControls"/>
    <ds:schemaRef ds:uri="a7ed23eb-128b-4ad1-b5ee-d369d0a41abc"/>
    <ds:schemaRef ds:uri="http://www.w3.org/XML/1998/namespace"/>
    <ds:schemaRef ds:uri="http://purl.org/dc/dcmitype/"/>
  </ds:schemaRefs>
</ds:datastoreItem>
</file>

<file path=customXml/itemProps4.xml><?xml version="1.0" encoding="utf-8"?>
<ds:datastoreItem xmlns:ds="http://schemas.openxmlformats.org/officeDocument/2006/customXml" ds:itemID="{EB971574-AC9E-459A-ACDF-0077396CCA6F}">
  <ds:schemaRefs>
    <ds:schemaRef ds:uri="http://schemas.openxmlformats.org/officeDocument/2006/bibliography"/>
  </ds:schemaRefs>
</ds:datastoreItem>
</file>

<file path=docMetadata/LabelInfo.xml><?xml version="1.0" encoding="utf-8"?>
<clbl:labelList xmlns:clbl="http://schemas.microsoft.com/office/2020/mipLabelMetadata">
  <clbl:label id="{5dae8ba6-b3d9-441d-85ba-95bbdebfad77}"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8</cp:revision>
  <cp:lastPrinted>2022-08-23T14:34:00Z</cp:lastPrinted>
  <dcterms:created xsi:type="dcterms:W3CDTF">2022-09-08T10:15:00Z</dcterms:created>
  <dcterms:modified xsi:type="dcterms:W3CDTF">2022-09-15T18:44:00Z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2022-09-15T18:44:36Z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a18cf5bd-3e70-4b70-9215-751fa3cce8e9</vt:lpwstr>
  </property>
  <property fmtid="{D5CDD505-2E9C-101B-9397-08002B2CF9AE}" pid="16" name="MSIP_Label_fe6f9336-3278-4b9c-a8a2-227a9f27a0b0_ContentBits">
    <vt:lpwstr>2</vt:lpwstr>
  </property>
</Properties>
</file>