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3ADABD0" w:rsidR="00FD218D" w:rsidRPr="00B7683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7683C">
        <w:rPr>
          <w:rFonts w:cs="Arial"/>
          <w:b/>
          <w:noProof w:val="0"/>
          <w:sz w:val="32"/>
          <w:szCs w:val="32"/>
        </w:rPr>
        <w:t>PRESS</w:t>
      </w:r>
      <w:r w:rsidR="00EE1B54">
        <w:rPr>
          <w:rFonts w:cs="Arial"/>
          <w:b/>
          <w:noProof w:val="0"/>
          <w:sz w:val="32"/>
          <w:szCs w:val="32"/>
        </w:rPr>
        <w:t xml:space="preserve"> RELEASE</w:t>
      </w:r>
    </w:p>
    <w:p w14:paraId="22274DFA" w14:textId="77777777" w:rsidR="005848F2" w:rsidRPr="00B7683C" w:rsidRDefault="005848F2" w:rsidP="002F7AC0">
      <w:pPr>
        <w:pStyle w:val="Copy"/>
        <w:tabs>
          <w:tab w:val="right" w:pos="9781"/>
        </w:tabs>
        <w:spacing w:line="340" w:lineRule="atLeast"/>
        <w:jc w:val="both"/>
        <w:rPr>
          <w:rFonts w:cs="Arial"/>
          <w:caps/>
          <w:noProof w:val="0"/>
          <w:sz w:val="32"/>
          <w:szCs w:val="32"/>
        </w:rPr>
      </w:pPr>
    </w:p>
    <w:bookmarkEnd w:id="0"/>
    <w:bookmarkEnd w:id="1"/>
    <w:p w14:paraId="58E72684" w14:textId="14CEAFC8" w:rsidR="00B8373D" w:rsidRPr="00B7683C" w:rsidRDefault="00591D49" w:rsidP="00CF5D96">
      <w:pPr>
        <w:spacing w:line="360" w:lineRule="auto"/>
        <w:jc w:val="both"/>
        <w:rPr>
          <w:rFonts w:ascii="Arial" w:hAnsi="Arial" w:cs="Arial"/>
          <w:b/>
          <w:bCs/>
          <w:color w:val="000000" w:themeColor="text1"/>
          <w:sz w:val="30"/>
          <w:szCs w:val="30"/>
        </w:rPr>
      </w:pPr>
      <w:r w:rsidRPr="00B7683C">
        <w:rPr>
          <w:rFonts w:ascii="Arial" w:hAnsi="Arial" w:cs="Arial"/>
          <w:b/>
          <w:bCs/>
          <w:color w:val="000000" w:themeColor="text1"/>
          <w:sz w:val="30"/>
          <w:szCs w:val="30"/>
        </w:rPr>
        <w:t>Fachpack</w:t>
      </w:r>
      <w:r w:rsidR="0089424C" w:rsidRPr="00B7683C">
        <w:rPr>
          <w:rFonts w:ascii="Arial" w:hAnsi="Arial" w:cs="Arial"/>
          <w:b/>
          <w:bCs/>
          <w:color w:val="000000" w:themeColor="text1"/>
          <w:sz w:val="30"/>
          <w:szCs w:val="30"/>
        </w:rPr>
        <w:t xml:space="preserve"> </w:t>
      </w:r>
      <w:r w:rsidR="00436040" w:rsidRPr="00B7683C">
        <w:rPr>
          <w:rFonts w:ascii="Arial" w:hAnsi="Arial" w:cs="Arial"/>
          <w:b/>
          <w:bCs/>
          <w:color w:val="000000" w:themeColor="text1"/>
          <w:sz w:val="30"/>
          <w:szCs w:val="30"/>
        </w:rPr>
        <w:t xml:space="preserve">2022: </w:t>
      </w:r>
      <w:r w:rsidR="00B12302">
        <w:rPr>
          <w:rFonts w:ascii="Arial" w:hAnsi="Arial" w:cs="Arial"/>
          <w:b/>
          <w:bCs/>
          <w:color w:val="000000" w:themeColor="text1"/>
          <w:sz w:val="30"/>
          <w:szCs w:val="30"/>
        </w:rPr>
        <w:t>First-class</w:t>
      </w:r>
      <w:r w:rsidR="00CD7D3A">
        <w:rPr>
          <w:rFonts w:ascii="Arial" w:hAnsi="Arial" w:cs="Arial"/>
          <w:b/>
          <w:bCs/>
          <w:color w:val="000000" w:themeColor="text1"/>
          <w:sz w:val="30"/>
          <w:szCs w:val="30"/>
        </w:rPr>
        <w:t>,</w:t>
      </w:r>
      <w:r w:rsidR="00B12302">
        <w:rPr>
          <w:rFonts w:ascii="Arial" w:hAnsi="Arial" w:cs="Arial"/>
          <w:b/>
          <w:bCs/>
          <w:color w:val="000000" w:themeColor="text1"/>
          <w:sz w:val="30"/>
          <w:szCs w:val="30"/>
        </w:rPr>
        <w:t xml:space="preserve"> sustainable surface protection with </w:t>
      </w:r>
      <w:r w:rsidR="00CF5D96" w:rsidRPr="00B7683C">
        <w:rPr>
          <w:rFonts w:ascii="Arial" w:hAnsi="Arial" w:cs="Arial"/>
          <w:b/>
          <w:bCs/>
          <w:color w:val="000000" w:themeColor="text1"/>
          <w:sz w:val="30"/>
          <w:szCs w:val="30"/>
        </w:rPr>
        <w:t xml:space="preserve">Evolon® </w:t>
      </w:r>
    </w:p>
    <w:p w14:paraId="36BD86B9" w14:textId="77777777" w:rsidR="006452FF" w:rsidRPr="00B7683C" w:rsidRDefault="006452FF" w:rsidP="00CF5D96">
      <w:pPr>
        <w:pStyle w:val="KeinAbsatzformat"/>
        <w:spacing w:line="360" w:lineRule="auto"/>
        <w:jc w:val="both"/>
        <w:rPr>
          <w:rFonts w:ascii="Arial" w:hAnsi="Arial" w:cs="Arial"/>
        </w:rPr>
      </w:pPr>
    </w:p>
    <w:p w14:paraId="1FE628D9" w14:textId="6B71695B" w:rsidR="00CF5D96" w:rsidRPr="00B7683C" w:rsidRDefault="00436040" w:rsidP="009517A1">
      <w:pPr>
        <w:spacing w:line="360" w:lineRule="auto"/>
        <w:jc w:val="both"/>
        <w:rPr>
          <w:rFonts w:ascii="Arial" w:hAnsi="Arial" w:cs="Arial"/>
          <w:b/>
        </w:rPr>
      </w:pPr>
      <w:r w:rsidRPr="00B7683C">
        <w:rPr>
          <w:rFonts w:ascii="Arial" w:hAnsi="Arial" w:cs="Arial"/>
          <w:b/>
        </w:rPr>
        <w:t>Weinheim</w:t>
      </w:r>
      <w:r w:rsidR="006452FF" w:rsidRPr="00B7683C">
        <w:rPr>
          <w:rFonts w:ascii="Arial" w:hAnsi="Arial" w:cs="Arial"/>
          <w:b/>
        </w:rPr>
        <w:t xml:space="preserve">, </w:t>
      </w:r>
      <w:r w:rsidR="005859EF">
        <w:rPr>
          <w:rFonts w:ascii="Arial" w:hAnsi="Arial" w:cs="Arial"/>
          <w:b/>
        </w:rPr>
        <w:t>Germany</w:t>
      </w:r>
      <w:r w:rsidR="009B710A">
        <w:rPr>
          <w:rFonts w:ascii="Arial" w:hAnsi="Arial" w:cs="Arial"/>
          <w:b/>
        </w:rPr>
        <w:t>,</w:t>
      </w:r>
      <w:r w:rsidR="005859EF">
        <w:rPr>
          <w:rFonts w:ascii="Arial" w:hAnsi="Arial" w:cs="Arial"/>
          <w:b/>
        </w:rPr>
        <w:t xml:space="preserve"> </w:t>
      </w:r>
      <w:r w:rsidRPr="00B7683C">
        <w:rPr>
          <w:rFonts w:ascii="Arial" w:hAnsi="Arial" w:cs="Arial"/>
          <w:b/>
        </w:rPr>
        <w:t>August</w:t>
      </w:r>
      <w:r w:rsidR="005859EF">
        <w:rPr>
          <w:rFonts w:ascii="Arial" w:hAnsi="Arial" w:cs="Arial"/>
          <w:b/>
        </w:rPr>
        <w:t xml:space="preserve"> 25</w:t>
      </w:r>
      <w:r w:rsidR="00320870">
        <w:rPr>
          <w:rFonts w:ascii="Arial" w:hAnsi="Arial" w:cs="Arial"/>
          <w:b/>
        </w:rPr>
        <w:t xml:space="preserve">, </w:t>
      </w:r>
      <w:r w:rsidR="00B14071" w:rsidRPr="00B7683C">
        <w:rPr>
          <w:rFonts w:ascii="Arial" w:hAnsi="Arial" w:cs="Arial"/>
          <w:b/>
        </w:rPr>
        <w:t>202</w:t>
      </w:r>
      <w:r w:rsidR="00005D2B" w:rsidRPr="00B7683C">
        <w:rPr>
          <w:rFonts w:ascii="Arial" w:hAnsi="Arial" w:cs="Arial"/>
          <w:b/>
        </w:rPr>
        <w:t>2</w:t>
      </w:r>
      <w:r w:rsidR="006452FF" w:rsidRPr="00B7683C">
        <w:rPr>
          <w:rFonts w:ascii="Arial" w:hAnsi="Arial" w:cs="Arial"/>
          <w:b/>
        </w:rPr>
        <w:t xml:space="preserve">. </w:t>
      </w:r>
      <w:bookmarkStart w:id="2" w:name="_Hlk75182103"/>
      <w:bookmarkStart w:id="3" w:name="_Hlk75182181"/>
      <w:r w:rsidRPr="00B7683C">
        <w:rPr>
          <w:rFonts w:ascii="Arial" w:hAnsi="Arial" w:cs="Arial"/>
          <w:b/>
        </w:rPr>
        <w:t xml:space="preserve">Freudenberg Performance Materials (Freudenberg) </w:t>
      </w:r>
      <w:r w:rsidR="00EE1B54">
        <w:rPr>
          <w:rFonts w:ascii="Arial" w:hAnsi="Arial" w:cs="Arial"/>
          <w:b/>
        </w:rPr>
        <w:t>is</w:t>
      </w:r>
      <w:r w:rsidR="00320870">
        <w:rPr>
          <w:rFonts w:ascii="Arial" w:hAnsi="Arial" w:cs="Arial"/>
          <w:b/>
        </w:rPr>
        <w:t xml:space="preserve"> presenting its sustainable </w:t>
      </w:r>
      <w:r w:rsidR="0089424C" w:rsidRPr="00B7683C">
        <w:rPr>
          <w:rFonts w:ascii="Arial" w:hAnsi="Arial" w:cs="Arial"/>
          <w:b/>
        </w:rPr>
        <w:t>Evolon®</w:t>
      </w:r>
      <w:r w:rsidR="00320870">
        <w:rPr>
          <w:rFonts w:ascii="Arial" w:hAnsi="Arial" w:cs="Arial"/>
          <w:b/>
        </w:rPr>
        <w:t xml:space="preserve"> product range </w:t>
      </w:r>
      <w:r w:rsidR="00421DE2">
        <w:rPr>
          <w:rFonts w:ascii="Arial" w:hAnsi="Arial" w:cs="Arial"/>
          <w:b/>
        </w:rPr>
        <w:t>for</w:t>
      </w:r>
      <w:r w:rsidR="00320870">
        <w:rPr>
          <w:rFonts w:ascii="Arial" w:hAnsi="Arial" w:cs="Arial"/>
          <w:b/>
        </w:rPr>
        <w:t xml:space="preserve"> reusable</w:t>
      </w:r>
      <w:r w:rsidR="00EE1B54">
        <w:rPr>
          <w:rFonts w:ascii="Arial" w:hAnsi="Arial" w:cs="Arial"/>
          <w:b/>
        </w:rPr>
        <w:t xml:space="preserve"> technical</w:t>
      </w:r>
      <w:r w:rsidR="00320870">
        <w:rPr>
          <w:rFonts w:ascii="Arial" w:hAnsi="Arial" w:cs="Arial"/>
          <w:b/>
        </w:rPr>
        <w:t xml:space="preserve"> packaging for highly-sensitive parts at Fachpack</w:t>
      </w:r>
      <w:r w:rsidR="00EE1B54">
        <w:rPr>
          <w:rFonts w:ascii="Arial" w:hAnsi="Arial" w:cs="Arial"/>
          <w:b/>
        </w:rPr>
        <w:t> </w:t>
      </w:r>
      <w:r w:rsidR="00320870">
        <w:rPr>
          <w:rFonts w:ascii="Arial" w:hAnsi="Arial" w:cs="Arial"/>
          <w:b/>
        </w:rPr>
        <w:t>2022</w:t>
      </w:r>
      <w:r w:rsidR="005725B7">
        <w:rPr>
          <w:rFonts w:ascii="Arial" w:hAnsi="Arial" w:cs="Arial"/>
          <w:b/>
        </w:rPr>
        <w:t xml:space="preserve"> in Nuremberg, Germany from September 27-29</w:t>
      </w:r>
      <w:r w:rsidR="00320870">
        <w:rPr>
          <w:rFonts w:ascii="Arial" w:hAnsi="Arial" w:cs="Arial"/>
          <w:b/>
        </w:rPr>
        <w:t xml:space="preserve">. The microfilament textiles offer improved surface protection for molded plastic parts, painted parts and so-called class A parts, </w:t>
      </w:r>
      <w:r w:rsidR="00320870" w:rsidRPr="00867A7D">
        <w:rPr>
          <w:rFonts w:ascii="Arial" w:hAnsi="Arial" w:cs="Arial"/>
          <w:b/>
        </w:rPr>
        <w:t xml:space="preserve">thus providing customers with significant </w:t>
      </w:r>
      <w:r w:rsidR="00EE1B54" w:rsidRPr="00867A7D">
        <w:rPr>
          <w:rFonts w:ascii="Arial" w:hAnsi="Arial" w:cs="Arial"/>
          <w:b/>
        </w:rPr>
        <w:t xml:space="preserve">savings </w:t>
      </w:r>
      <w:r w:rsidR="00320870" w:rsidRPr="00867A7D">
        <w:rPr>
          <w:rFonts w:ascii="Arial" w:hAnsi="Arial" w:cs="Arial"/>
          <w:b/>
        </w:rPr>
        <w:t>potential.</w:t>
      </w:r>
      <w:r w:rsidR="00320870">
        <w:rPr>
          <w:rFonts w:ascii="Arial" w:hAnsi="Arial" w:cs="Arial"/>
          <w:b/>
        </w:rPr>
        <w:t xml:space="preserve"> The Freudenberg team </w:t>
      </w:r>
      <w:r w:rsidR="008E7064">
        <w:rPr>
          <w:rFonts w:ascii="Arial" w:hAnsi="Arial" w:cs="Arial"/>
          <w:b/>
        </w:rPr>
        <w:t xml:space="preserve">will be welcoming visitors to Stand </w:t>
      </w:r>
      <w:r w:rsidR="005725B7">
        <w:rPr>
          <w:rFonts w:ascii="Arial" w:hAnsi="Arial" w:cs="Arial"/>
          <w:b/>
        </w:rPr>
        <w:t>7A-732</w:t>
      </w:r>
      <w:r w:rsidR="0063325E" w:rsidRPr="00B7683C">
        <w:rPr>
          <w:rFonts w:ascii="Arial" w:hAnsi="Arial" w:cs="Arial"/>
          <w:b/>
        </w:rPr>
        <w:t xml:space="preserve"> in </w:t>
      </w:r>
      <w:r w:rsidR="0063325E" w:rsidRPr="005725B7">
        <w:rPr>
          <w:rFonts w:ascii="Arial" w:hAnsi="Arial" w:cs="Arial"/>
          <w:b/>
        </w:rPr>
        <w:t xml:space="preserve">Hall </w:t>
      </w:r>
      <w:r w:rsidR="005725B7" w:rsidRPr="005725B7">
        <w:rPr>
          <w:rFonts w:ascii="Arial" w:hAnsi="Arial" w:cs="Arial"/>
          <w:b/>
        </w:rPr>
        <w:t>7A</w:t>
      </w:r>
      <w:r w:rsidR="005725B7">
        <w:rPr>
          <w:rFonts w:ascii="Arial" w:hAnsi="Arial" w:cs="Arial"/>
          <w:b/>
        </w:rPr>
        <w:t xml:space="preserve"> </w:t>
      </w:r>
      <w:r w:rsidR="008E7064">
        <w:rPr>
          <w:rFonts w:ascii="Arial" w:hAnsi="Arial" w:cs="Arial"/>
          <w:b/>
        </w:rPr>
        <w:t xml:space="preserve">at </w:t>
      </w:r>
      <w:r w:rsidR="00457FAB">
        <w:rPr>
          <w:rFonts w:ascii="Arial" w:hAnsi="Arial" w:cs="Arial"/>
          <w:b/>
        </w:rPr>
        <w:t>the trade fair</w:t>
      </w:r>
      <w:r w:rsidR="008E7064">
        <w:rPr>
          <w:rFonts w:ascii="Arial" w:hAnsi="Arial" w:cs="Arial"/>
          <w:b/>
        </w:rPr>
        <w:t>.</w:t>
      </w:r>
    </w:p>
    <w:p w14:paraId="5BB9C4CD" w14:textId="77777777" w:rsidR="005F6BE3" w:rsidRPr="00B7683C" w:rsidRDefault="005F6BE3" w:rsidP="009517A1">
      <w:pPr>
        <w:spacing w:line="360" w:lineRule="auto"/>
        <w:jc w:val="both"/>
        <w:rPr>
          <w:rFonts w:ascii="Arial" w:hAnsi="Arial" w:cs="Arial"/>
        </w:rPr>
      </w:pPr>
    </w:p>
    <w:p w14:paraId="00BFE09E" w14:textId="0B5B92AA" w:rsidR="00B84C21" w:rsidRPr="00B7683C" w:rsidRDefault="006C3903" w:rsidP="0013498E">
      <w:pPr>
        <w:spacing w:line="360" w:lineRule="auto"/>
        <w:jc w:val="both"/>
        <w:rPr>
          <w:rFonts w:ascii="Arial" w:hAnsi="Arial" w:cs="Arial"/>
        </w:rPr>
      </w:pPr>
      <w:r>
        <w:rPr>
          <w:rFonts w:ascii="Arial" w:hAnsi="Arial" w:cs="Arial"/>
        </w:rPr>
        <w:t xml:space="preserve">By </w:t>
      </w:r>
      <w:r w:rsidR="00EE1B54">
        <w:rPr>
          <w:rFonts w:ascii="Arial" w:hAnsi="Arial" w:cs="Arial"/>
        </w:rPr>
        <w:t>using</w:t>
      </w:r>
      <w:r>
        <w:rPr>
          <w:rFonts w:ascii="Arial" w:hAnsi="Arial" w:cs="Arial"/>
        </w:rPr>
        <w:t xml:space="preserve"> </w:t>
      </w:r>
      <w:r w:rsidRPr="00B7683C">
        <w:rPr>
          <w:rFonts w:ascii="Arial" w:hAnsi="Arial" w:cs="Arial"/>
        </w:rPr>
        <w:t xml:space="preserve">Evolon® </w:t>
      </w:r>
      <w:r w:rsidR="008E7064">
        <w:rPr>
          <w:rFonts w:ascii="Arial" w:hAnsi="Arial" w:cs="Arial"/>
        </w:rPr>
        <w:t>re</w:t>
      </w:r>
      <w:r>
        <w:rPr>
          <w:rFonts w:ascii="Arial" w:hAnsi="Arial" w:cs="Arial"/>
        </w:rPr>
        <w:t xml:space="preserve">usable packaging to transport highly-sensitive parts, customers can increase their efficiency and save resources. Thanks to the </w:t>
      </w:r>
      <w:r w:rsidR="00EE1B54">
        <w:rPr>
          <w:rFonts w:ascii="Arial" w:hAnsi="Arial" w:cs="Arial"/>
        </w:rPr>
        <w:t>sophisticated</w:t>
      </w:r>
      <w:r>
        <w:rPr>
          <w:rFonts w:ascii="Arial" w:hAnsi="Arial" w:cs="Arial"/>
        </w:rPr>
        <w:t xml:space="preserve"> protective function of the microfilament textile</w:t>
      </w:r>
      <w:r w:rsidR="00CD7D3A">
        <w:rPr>
          <w:rFonts w:ascii="Arial" w:hAnsi="Arial" w:cs="Arial"/>
        </w:rPr>
        <w:t>s</w:t>
      </w:r>
      <w:r>
        <w:rPr>
          <w:rFonts w:ascii="Arial" w:hAnsi="Arial" w:cs="Arial"/>
        </w:rPr>
        <w:t xml:space="preserve">, </w:t>
      </w:r>
      <w:r w:rsidR="00585129">
        <w:rPr>
          <w:rFonts w:ascii="Arial" w:hAnsi="Arial" w:cs="Arial"/>
        </w:rPr>
        <w:t xml:space="preserve">fewer parts are damaged and the reject rate is reduced. In addition, </w:t>
      </w:r>
      <w:r w:rsidR="0063325E" w:rsidRPr="00B7683C">
        <w:rPr>
          <w:rFonts w:ascii="Arial" w:hAnsi="Arial" w:cs="Arial"/>
        </w:rPr>
        <w:t xml:space="preserve">Evolon® </w:t>
      </w:r>
      <w:r w:rsidR="00585129">
        <w:rPr>
          <w:rFonts w:ascii="Arial" w:hAnsi="Arial" w:cs="Arial"/>
        </w:rPr>
        <w:t xml:space="preserve">is extremely durable, </w:t>
      </w:r>
      <w:r w:rsidR="00CD7D3A">
        <w:rPr>
          <w:rFonts w:ascii="Arial" w:hAnsi="Arial" w:cs="Arial"/>
        </w:rPr>
        <w:t xml:space="preserve">the </w:t>
      </w:r>
      <w:r w:rsidR="00EE1B54">
        <w:rPr>
          <w:rFonts w:ascii="Arial" w:hAnsi="Arial" w:cs="Arial"/>
        </w:rPr>
        <w:t>fabric</w:t>
      </w:r>
      <w:r w:rsidR="00CD7D3A">
        <w:rPr>
          <w:rFonts w:ascii="Arial" w:hAnsi="Arial" w:cs="Arial"/>
        </w:rPr>
        <w:t>s</w:t>
      </w:r>
      <w:r w:rsidR="00EE1B54">
        <w:rPr>
          <w:rFonts w:ascii="Arial" w:hAnsi="Arial" w:cs="Arial"/>
        </w:rPr>
        <w:t xml:space="preserve"> </w:t>
      </w:r>
      <w:r w:rsidR="003A5C73">
        <w:rPr>
          <w:rFonts w:ascii="Arial" w:hAnsi="Arial" w:cs="Arial"/>
        </w:rPr>
        <w:t xml:space="preserve">contain a high percentage of recycled PET and </w:t>
      </w:r>
      <w:r w:rsidR="00CD7D3A">
        <w:rPr>
          <w:rFonts w:ascii="Arial" w:hAnsi="Arial" w:cs="Arial"/>
        </w:rPr>
        <w:t>are</w:t>
      </w:r>
      <w:r w:rsidR="003A5C73">
        <w:rPr>
          <w:rFonts w:ascii="Arial" w:hAnsi="Arial" w:cs="Arial"/>
        </w:rPr>
        <w:t xml:space="preserve"> manufacture</w:t>
      </w:r>
      <w:r w:rsidR="00CD7D3A">
        <w:rPr>
          <w:rFonts w:ascii="Arial" w:hAnsi="Arial" w:cs="Arial"/>
        </w:rPr>
        <w:t>d</w:t>
      </w:r>
      <w:r w:rsidR="003A5C73">
        <w:rPr>
          <w:rFonts w:ascii="Arial" w:hAnsi="Arial" w:cs="Arial"/>
        </w:rPr>
        <w:t xml:space="preserve"> in a certified sustainable process.</w:t>
      </w:r>
      <w:r w:rsidR="00B84C21" w:rsidRPr="00B7683C">
        <w:rPr>
          <w:rFonts w:ascii="Arial" w:hAnsi="Arial" w:cs="Arial"/>
        </w:rPr>
        <w:t xml:space="preserve"> </w:t>
      </w:r>
    </w:p>
    <w:p w14:paraId="5C18AF57" w14:textId="77777777" w:rsidR="00BC25F2" w:rsidRPr="00B7683C" w:rsidRDefault="00BC25F2" w:rsidP="0013498E">
      <w:pPr>
        <w:spacing w:line="360" w:lineRule="auto"/>
        <w:jc w:val="both"/>
        <w:rPr>
          <w:rFonts w:ascii="Arial" w:hAnsi="Arial" w:cs="Arial"/>
        </w:rPr>
      </w:pPr>
    </w:p>
    <w:p w14:paraId="3A0B8150" w14:textId="5338B754" w:rsidR="00BC25F2" w:rsidRPr="00B7683C" w:rsidRDefault="003A5C73" w:rsidP="0013498E">
      <w:pPr>
        <w:spacing w:line="360" w:lineRule="auto"/>
        <w:jc w:val="both"/>
        <w:rPr>
          <w:rFonts w:ascii="Arial" w:hAnsi="Arial" w:cs="Arial"/>
          <w:b/>
        </w:rPr>
      </w:pPr>
      <w:r>
        <w:rPr>
          <w:rFonts w:ascii="Arial" w:hAnsi="Arial" w:cs="Arial"/>
          <w:b/>
        </w:rPr>
        <w:t>The right solutions for specific requirements</w:t>
      </w:r>
    </w:p>
    <w:p w14:paraId="666C9DCC" w14:textId="39371BA0" w:rsidR="0013498E" w:rsidRDefault="0013498E" w:rsidP="0013498E">
      <w:pPr>
        <w:spacing w:line="360" w:lineRule="auto"/>
        <w:jc w:val="both"/>
        <w:rPr>
          <w:rFonts w:ascii="Arial" w:hAnsi="Arial" w:cs="Arial"/>
        </w:rPr>
      </w:pPr>
      <w:r w:rsidRPr="00B7683C">
        <w:rPr>
          <w:rFonts w:ascii="Arial" w:hAnsi="Arial" w:cs="Arial"/>
          <w:b/>
        </w:rPr>
        <w:t>Evolon® RE</w:t>
      </w:r>
      <w:r w:rsidR="007609DA" w:rsidRPr="00B7683C">
        <w:rPr>
          <w:rFonts w:ascii="Arial" w:hAnsi="Arial" w:cs="Arial"/>
          <w:b/>
        </w:rPr>
        <w:t xml:space="preserve"> </w:t>
      </w:r>
      <w:r w:rsidR="007609DA" w:rsidRPr="00B7683C">
        <w:rPr>
          <w:rFonts w:ascii="Arial" w:hAnsi="Arial" w:cs="Arial"/>
        </w:rPr>
        <w:t>is</w:t>
      </w:r>
      <w:r w:rsidR="003A5C73">
        <w:rPr>
          <w:rFonts w:ascii="Arial" w:hAnsi="Arial" w:cs="Arial"/>
        </w:rPr>
        <w:t xml:space="preserve"> the most sustainable product</w:t>
      </w:r>
      <w:r w:rsidR="00EE1B54">
        <w:rPr>
          <w:rFonts w:ascii="Arial" w:hAnsi="Arial" w:cs="Arial"/>
        </w:rPr>
        <w:t xml:space="preserve"> in the portfolio</w:t>
      </w:r>
      <w:r w:rsidR="003A5C73">
        <w:rPr>
          <w:rFonts w:ascii="Arial" w:hAnsi="Arial" w:cs="Arial"/>
        </w:rPr>
        <w:t xml:space="preserve">. It contains the highest percentage of recycled PET and has a </w:t>
      </w:r>
      <w:r w:rsidR="00EE1B54">
        <w:rPr>
          <w:rFonts w:ascii="Arial" w:hAnsi="Arial" w:cs="Arial"/>
        </w:rPr>
        <w:t xml:space="preserve">smaller </w:t>
      </w:r>
      <w:r w:rsidR="003A5C73">
        <w:rPr>
          <w:rFonts w:ascii="Arial" w:hAnsi="Arial" w:cs="Arial"/>
        </w:rPr>
        <w:t>carbon footprint</w:t>
      </w:r>
      <w:r w:rsidRPr="00B7683C">
        <w:rPr>
          <w:rFonts w:ascii="Arial" w:hAnsi="Arial" w:cs="Arial"/>
        </w:rPr>
        <w:t xml:space="preserve">. </w:t>
      </w:r>
      <w:r w:rsidR="003A5C73">
        <w:rPr>
          <w:rFonts w:ascii="Arial" w:hAnsi="Arial" w:cs="Arial"/>
        </w:rPr>
        <w:t xml:space="preserve">The new </w:t>
      </w:r>
      <w:r w:rsidRPr="00B7683C">
        <w:rPr>
          <w:rFonts w:ascii="Arial" w:hAnsi="Arial" w:cs="Arial"/>
          <w:b/>
        </w:rPr>
        <w:t xml:space="preserve">Ultra Force </w:t>
      </w:r>
      <w:r w:rsidR="002E3B93">
        <w:rPr>
          <w:rFonts w:ascii="Arial" w:hAnsi="Arial" w:cs="Arial"/>
          <w:b/>
        </w:rPr>
        <w:t>r</w:t>
      </w:r>
      <w:r w:rsidRPr="00B7683C">
        <w:rPr>
          <w:rFonts w:ascii="Arial" w:hAnsi="Arial" w:cs="Arial"/>
          <w:b/>
        </w:rPr>
        <w:t>ange</w:t>
      </w:r>
      <w:r w:rsidRPr="00B7683C">
        <w:rPr>
          <w:rFonts w:ascii="Arial" w:hAnsi="Arial" w:cs="Arial"/>
        </w:rPr>
        <w:t xml:space="preserve"> </w:t>
      </w:r>
      <w:r w:rsidR="003A5C73">
        <w:rPr>
          <w:rFonts w:ascii="Arial" w:hAnsi="Arial" w:cs="Arial"/>
        </w:rPr>
        <w:t>from</w:t>
      </w:r>
      <w:r w:rsidRPr="00B7683C">
        <w:rPr>
          <w:rFonts w:ascii="Arial" w:hAnsi="Arial" w:cs="Arial"/>
        </w:rPr>
        <w:t xml:space="preserve"> Evolon® </w:t>
      </w:r>
      <w:r w:rsidR="002E3B93">
        <w:rPr>
          <w:rFonts w:ascii="Arial" w:hAnsi="Arial" w:cs="Arial"/>
        </w:rPr>
        <w:t xml:space="preserve">offers extremely high mechanical strength and eliminates the need for PVC </w:t>
      </w:r>
      <w:r w:rsidR="002D34F5">
        <w:rPr>
          <w:rFonts w:ascii="Arial" w:hAnsi="Arial" w:cs="Arial"/>
        </w:rPr>
        <w:t>in</w:t>
      </w:r>
      <w:r w:rsidR="002E3B93">
        <w:rPr>
          <w:rFonts w:ascii="Arial" w:hAnsi="Arial" w:cs="Arial"/>
        </w:rPr>
        <w:t xml:space="preserve"> </w:t>
      </w:r>
      <w:r w:rsidR="00EE1B54">
        <w:rPr>
          <w:rFonts w:ascii="Arial" w:hAnsi="Arial" w:cs="Arial"/>
        </w:rPr>
        <w:t xml:space="preserve">the </w:t>
      </w:r>
      <w:r w:rsidR="002E3B93">
        <w:rPr>
          <w:rFonts w:ascii="Arial" w:hAnsi="Arial" w:cs="Arial"/>
        </w:rPr>
        <w:t>transport</w:t>
      </w:r>
      <w:r w:rsidR="00EE1B54">
        <w:rPr>
          <w:rFonts w:ascii="Arial" w:hAnsi="Arial" w:cs="Arial"/>
        </w:rPr>
        <w:t>ation</w:t>
      </w:r>
      <w:r w:rsidR="002E3B93">
        <w:rPr>
          <w:rFonts w:ascii="Arial" w:hAnsi="Arial" w:cs="Arial"/>
        </w:rPr>
        <w:t xml:space="preserve"> and protection</w:t>
      </w:r>
      <w:r w:rsidR="00EE1B54">
        <w:rPr>
          <w:rFonts w:ascii="Arial" w:hAnsi="Arial" w:cs="Arial"/>
        </w:rPr>
        <w:t xml:space="preserve"> of large, heavy parts</w:t>
      </w:r>
      <w:r w:rsidR="002E3B93">
        <w:rPr>
          <w:rFonts w:ascii="Arial" w:hAnsi="Arial" w:cs="Arial"/>
        </w:rPr>
        <w:t>.</w:t>
      </w:r>
      <w:r w:rsidRPr="00B7683C">
        <w:rPr>
          <w:rFonts w:ascii="Arial" w:hAnsi="Arial" w:cs="Arial"/>
        </w:rPr>
        <w:t xml:space="preserve"> </w:t>
      </w:r>
      <w:r w:rsidR="002E3B93">
        <w:rPr>
          <w:rFonts w:ascii="Arial" w:hAnsi="Arial" w:cs="Arial"/>
        </w:rPr>
        <w:t xml:space="preserve">Freudenberg has developed the </w:t>
      </w:r>
      <w:r w:rsidR="00C6043E" w:rsidRPr="00B7683C">
        <w:rPr>
          <w:rFonts w:ascii="Arial" w:hAnsi="Arial" w:cs="Arial"/>
          <w:b/>
        </w:rPr>
        <w:t xml:space="preserve">ESD </w:t>
      </w:r>
      <w:r w:rsidR="002E3B93">
        <w:rPr>
          <w:rFonts w:ascii="Arial" w:hAnsi="Arial" w:cs="Arial"/>
          <w:b/>
        </w:rPr>
        <w:t>r</w:t>
      </w:r>
      <w:r w:rsidR="00C6043E" w:rsidRPr="00B7683C">
        <w:rPr>
          <w:rFonts w:ascii="Arial" w:hAnsi="Arial" w:cs="Arial"/>
          <w:b/>
        </w:rPr>
        <w:t xml:space="preserve">ange </w:t>
      </w:r>
      <w:r w:rsidR="00C6043E" w:rsidRPr="00B7683C">
        <w:rPr>
          <w:rFonts w:ascii="Arial" w:hAnsi="Arial" w:cs="Arial"/>
        </w:rPr>
        <w:t>(</w:t>
      </w:r>
      <w:r w:rsidR="002E3B93">
        <w:rPr>
          <w:rFonts w:ascii="Arial" w:hAnsi="Arial" w:cs="Arial"/>
        </w:rPr>
        <w:t>e</w:t>
      </w:r>
      <w:r w:rsidR="00C6043E" w:rsidRPr="00B7683C">
        <w:rPr>
          <w:rFonts w:ascii="Arial" w:hAnsi="Arial" w:cs="Arial"/>
        </w:rPr>
        <w:t>lectro</w:t>
      </w:r>
      <w:r w:rsidR="002E3B93">
        <w:rPr>
          <w:rFonts w:ascii="Arial" w:hAnsi="Arial" w:cs="Arial"/>
        </w:rPr>
        <w:t>-s</w:t>
      </w:r>
      <w:r w:rsidR="00C6043E" w:rsidRPr="00B7683C">
        <w:rPr>
          <w:rFonts w:ascii="Arial" w:hAnsi="Arial" w:cs="Arial"/>
        </w:rPr>
        <w:t xml:space="preserve">tatic </w:t>
      </w:r>
      <w:r w:rsidR="002E3B93">
        <w:rPr>
          <w:rFonts w:ascii="Arial" w:hAnsi="Arial" w:cs="Arial"/>
        </w:rPr>
        <w:t>d</w:t>
      </w:r>
      <w:r w:rsidR="00C6043E" w:rsidRPr="00B7683C">
        <w:rPr>
          <w:rFonts w:ascii="Arial" w:hAnsi="Arial" w:cs="Arial"/>
        </w:rPr>
        <w:t xml:space="preserve">ischarge </w:t>
      </w:r>
      <w:r w:rsidR="002E3B93">
        <w:rPr>
          <w:rFonts w:ascii="Arial" w:hAnsi="Arial" w:cs="Arial"/>
        </w:rPr>
        <w:t>r</w:t>
      </w:r>
      <w:r w:rsidR="00C6043E" w:rsidRPr="00B7683C">
        <w:rPr>
          <w:rFonts w:ascii="Arial" w:hAnsi="Arial" w:cs="Arial"/>
        </w:rPr>
        <w:t xml:space="preserve">ange) </w:t>
      </w:r>
      <w:r w:rsidR="002E3B93">
        <w:rPr>
          <w:rFonts w:ascii="Arial" w:hAnsi="Arial" w:cs="Arial"/>
        </w:rPr>
        <w:t>for the packaging of sensitive electronic components</w:t>
      </w:r>
      <w:r w:rsidR="00C6043E" w:rsidRPr="00B7683C">
        <w:rPr>
          <w:rFonts w:ascii="Arial" w:hAnsi="Arial" w:cs="Arial"/>
        </w:rPr>
        <w:t xml:space="preserve">: </w:t>
      </w:r>
      <w:r w:rsidR="00EE1B54">
        <w:rPr>
          <w:rFonts w:ascii="Arial" w:hAnsi="Arial" w:cs="Arial"/>
        </w:rPr>
        <w:t>i</w:t>
      </w:r>
      <w:r w:rsidR="002E3B93">
        <w:rPr>
          <w:rFonts w:ascii="Arial" w:hAnsi="Arial" w:cs="Arial"/>
        </w:rPr>
        <w:t xml:space="preserve">t offers permanent electro-static discharging and its surface </w:t>
      </w:r>
      <w:r w:rsidR="00C613A4">
        <w:rPr>
          <w:rFonts w:ascii="Arial" w:hAnsi="Arial" w:cs="Arial"/>
        </w:rPr>
        <w:t xml:space="preserve">resistivity </w:t>
      </w:r>
      <w:r w:rsidR="002E3B93">
        <w:rPr>
          <w:rFonts w:ascii="Arial" w:hAnsi="Arial" w:cs="Arial"/>
        </w:rPr>
        <w:t>can be customized.</w:t>
      </w:r>
      <w:r w:rsidRPr="00B7683C">
        <w:rPr>
          <w:rFonts w:ascii="Arial" w:hAnsi="Arial" w:cs="Arial"/>
        </w:rPr>
        <w:t xml:space="preserve"> </w:t>
      </w:r>
    </w:p>
    <w:p w14:paraId="2A4A78A7" w14:textId="77777777" w:rsidR="003A5C73" w:rsidRPr="00B7683C" w:rsidRDefault="003A5C73" w:rsidP="0013498E">
      <w:pPr>
        <w:spacing w:line="360" w:lineRule="auto"/>
        <w:jc w:val="both"/>
        <w:rPr>
          <w:rFonts w:ascii="Arial" w:hAnsi="Arial" w:cs="Arial"/>
        </w:rPr>
      </w:pPr>
    </w:p>
    <w:p w14:paraId="6FEE7CBD" w14:textId="78E3B53A" w:rsidR="0013498E" w:rsidRPr="00B7683C" w:rsidRDefault="009B710A" w:rsidP="009517A1">
      <w:pPr>
        <w:spacing w:line="360" w:lineRule="auto"/>
        <w:jc w:val="both"/>
        <w:rPr>
          <w:rFonts w:ascii="Arial" w:hAnsi="Arial" w:cs="Arial"/>
          <w:b/>
        </w:rPr>
      </w:pPr>
      <w:r>
        <w:rPr>
          <w:rFonts w:ascii="Arial" w:hAnsi="Arial" w:cs="Arial"/>
          <w:b/>
        </w:rPr>
        <w:br w:type="column"/>
      </w:r>
      <w:r w:rsidR="002E3B93">
        <w:rPr>
          <w:rFonts w:ascii="Arial" w:hAnsi="Arial" w:cs="Arial"/>
          <w:b/>
        </w:rPr>
        <w:lastRenderedPageBreak/>
        <w:t>High-performance protective function</w:t>
      </w:r>
    </w:p>
    <w:p w14:paraId="2B345280" w14:textId="6E66181E" w:rsidR="00CF5D96" w:rsidRPr="00B7683C" w:rsidRDefault="00CF5D96" w:rsidP="009517A1">
      <w:pPr>
        <w:spacing w:line="360" w:lineRule="auto"/>
        <w:jc w:val="both"/>
        <w:rPr>
          <w:rFonts w:ascii="Arial" w:hAnsi="Arial" w:cs="Arial"/>
        </w:rPr>
      </w:pPr>
      <w:r w:rsidRPr="00B7683C">
        <w:rPr>
          <w:rFonts w:ascii="Arial" w:hAnsi="Arial" w:cs="Arial"/>
        </w:rPr>
        <w:t>Evolon®</w:t>
      </w:r>
      <w:r w:rsidR="00C6043E" w:rsidRPr="00B7683C">
        <w:rPr>
          <w:rFonts w:ascii="Arial" w:hAnsi="Arial" w:cs="Arial"/>
        </w:rPr>
        <w:t xml:space="preserve"> </w:t>
      </w:r>
      <w:r w:rsidR="002E3B93">
        <w:rPr>
          <w:rFonts w:ascii="Arial" w:hAnsi="Arial" w:cs="Arial"/>
        </w:rPr>
        <w:t xml:space="preserve">microfilament textiles are </w:t>
      </w:r>
      <w:r w:rsidR="004A0F5A">
        <w:rPr>
          <w:rFonts w:ascii="Arial" w:hAnsi="Arial" w:cs="Arial"/>
        </w:rPr>
        <w:t xml:space="preserve">the optimal choice of reusable packaging for sensitive parts. The ultrasoft and smooth surface of </w:t>
      </w:r>
      <w:r w:rsidR="00C6043E" w:rsidRPr="00B7683C">
        <w:rPr>
          <w:rFonts w:ascii="Arial" w:hAnsi="Arial" w:cs="Arial"/>
        </w:rPr>
        <w:t xml:space="preserve">Evolon® </w:t>
      </w:r>
      <w:r w:rsidR="004A0F5A">
        <w:rPr>
          <w:rFonts w:ascii="Arial" w:hAnsi="Arial" w:cs="Arial"/>
        </w:rPr>
        <w:t xml:space="preserve">protects highly-sensitive surfaces and avoids </w:t>
      </w:r>
      <w:r w:rsidR="00EE1B54">
        <w:rPr>
          <w:rFonts w:ascii="Arial" w:hAnsi="Arial" w:cs="Arial"/>
        </w:rPr>
        <w:t>micro-</w:t>
      </w:r>
      <w:r w:rsidR="004A0F5A">
        <w:rPr>
          <w:rFonts w:ascii="Arial" w:hAnsi="Arial" w:cs="Arial"/>
        </w:rPr>
        <w:t xml:space="preserve">scratches </w:t>
      </w:r>
      <w:r w:rsidR="00EE1B54">
        <w:rPr>
          <w:rFonts w:ascii="Arial" w:hAnsi="Arial" w:cs="Arial"/>
        </w:rPr>
        <w:t>or texture transfer</w:t>
      </w:r>
      <w:r w:rsidR="004A0F5A">
        <w:rPr>
          <w:rFonts w:ascii="Arial" w:hAnsi="Arial" w:cs="Arial"/>
        </w:rPr>
        <w:t xml:space="preserve">. The microfilament textiles are </w:t>
      </w:r>
      <w:r w:rsidR="000B1573" w:rsidRPr="000B1573">
        <w:rPr>
          <w:rFonts w:ascii="Arial" w:hAnsi="Arial" w:cs="Arial"/>
        </w:rPr>
        <w:t>also extremely strong and can be used to pack and transport very heavy parts</w:t>
      </w:r>
      <w:r w:rsidR="000B1573">
        <w:rPr>
          <w:rFonts w:ascii="Arial" w:hAnsi="Arial" w:cs="Arial"/>
        </w:rPr>
        <w:t xml:space="preserve"> without damage</w:t>
      </w:r>
      <w:r w:rsidRPr="00B7683C">
        <w:rPr>
          <w:rFonts w:ascii="Arial" w:hAnsi="Arial" w:cs="Arial"/>
        </w:rPr>
        <w:t xml:space="preserve">. </w:t>
      </w:r>
      <w:r w:rsidR="000B1573">
        <w:rPr>
          <w:rFonts w:ascii="Arial" w:hAnsi="Arial" w:cs="Arial"/>
        </w:rPr>
        <w:t xml:space="preserve">They are breathable, </w:t>
      </w:r>
      <w:r w:rsidR="000B1573" w:rsidRPr="000B1573">
        <w:rPr>
          <w:rFonts w:ascii="Arial" w:hAnsi="Arial" w:cs="Arial"/>
        </w:rPr>
        <w:t>permeable to solvent vapors and feature UV-filtering properties that are invaluable for outdoor storage</w:t>
      </w:r>
      <w:r w:rsidR="000B1573">
        <w:rPr>
          <w:rFonts w:ascii="Arial" w:hAnsi="Arial" w:cs="Arial"/>
        </w:rPr>
        <w:t>.</w:t>
      </w:r>
    </w:p>
    <w:bookmarkEnd w:id="2"/>
    <w:bookmarkEnd w:id="3"/>
    <w:p w14:paraId="114DCB73" w14:textId="77777777" w:rsidR="00D32854" w:rsidRPr="00B7683C" w:rsidRDefault="00D32854" w:rsidP="002F7AC0">
      <w:pPr>
        <w:spacing w:line="360" w:lineRule="auto"/>
        <w:jc w:val="both"/>
        <w:rPr>
          <w:rFonts w:ascii="Arial" w:hAnsi="Arial" w:cs="Arial"/>
        </w:rPr>
      </w:pPr>
    </w:p>
    <w:p w14:paraId="7082B12C" w14:textId="18D63D4F" w:rsidR="0048531F" w:rsidRPr="00B7683C" w:rsidRDefault="00521804" w:rsidP="0048531F">
      <w:pPr>
        <w:spacing w:line="360" w:lineRule="auto"/>
        <w:jc w:val="both"/>
        <w:rPr>
          <w:rFonts w:ascii="Arial" w:hAnsi="Arial" w:cs="Arial"/>
          <w:b/>
        </w:rPr>
      </w:pPr>
      <w:r>
        <w:rPr>
          <w:rFonts w:ascii="Arial" w:hAnsi="Arial" w:cs="Arial"/>
          <w:b/>
        </w:rPr>
        <w:t>Sustainable packaging material</w:t>
      </w:r>
    </w:p>
    <w:p w14:paraId="60D3E03D" w14:textId="2959DB58" w:rsidR="0048531F" w:rsidRPr="00B7683C" w:rsidRDefault="00521804" w:rsidP="0048531F">
      <w:pPr>
        <w:spacing w:line="360" w:lineRule="auto"/>
        <w:jc w:val="both"/>
        <w:rPr>
          <w:rFonts w:ascii="Arial" w:hAnsi="Arial" w:cs="Arial"/>
        </w:rPr>
      </w:pPr>
      <w:r>
        <w:rPr>
          <w:rFonts w:ascii="Arial" w:hAnsi="Arial" w:cs="Arial"/>
        </w:rPr>
        <w:t xml:space="preserve">The </w:t>
      </w:r>
      <w:r w:rsidR="0048531F" w:rsidRPr="00B7683C">
        <w:rPr>
          <w:rFonts w:ascii="Arial" w:hAnsi="Arial" w:cs="Arial"/>
        </w:rPr>
        <w:t>Evolon</w:t>
      </w:r>
      <w:r w:rsidR="008D61F8" w:rsidRPr="00B7683C">
        <w:rPr>
          <w:rFonts w:ascii="Arial" w:hAnsi="Arial" w:cs="Arial"/>
        </w:rPr>
        <w:t xml:space="preserve">® </w:t>
      </w:r>
      <w:r>
        <w:rPr>
          <w:rFonts w:ascii="Arial" w:hAnsi="Arial" w:cs="Arial"/>
        </w:rPr>
        <w:t xml:space="preserve">microfilament textiles from Freudenberg are </w:t>
      </w:r>
      <w:r w:rsidR="008C424A">
        <w:rPr>
          <w:rFonts w:ascii="Arial" w:hAnsi="Arial" w:cs="Arial"/>
        </w:rPr>
        <w:t>manufactured</w:t>
      </w:r>
      <w:r>
        <w:rPr>
          <w:rFonts w:ascii="Arial" w:hAnsi="Arial" w:cs="Arial"/>
        </w:rPr>
        <w:t xml:space="preserve"> from up to 85% </w:t>
      </w:r>
      <w:r w:rsidR="008C424A">
        <w:rPr>
          <w:rFonts w:ascii="Arial" w:hAnsi="Arial" w:cs="Arial"/>
        </w:rPr>
        <w:t>recycled</w:t>
      </w:r>
      <w:r>
        <w:rPr>
          <w:rFonts w:ascii="Arial" w:hAnsi="Arial" w:cs="Arial"/>
        </w:rPr>
        <w:t xml:space="preserve"> </w:t>
      </w:r>
      <w:r w:rsidR="008C424A">
        <w:rPr>
          <w:rFonts w:ascii="Arial" w:hAnsi="Arial" w:cs="Arial"/>
        </w:rPr>
        <w:t>materials.</w:t>
      </w:r>
      <w:r w:rsidR="0048531F" w:rsidRPr="00B7683C">
        <w:rPr>
          <w:rFonts w:ascii="Arial" w:hAnsi="Arial" w:cs="Arial"/>
        </w:rPr>
        <w:t xml:space="preserve"> </w:t>
      </w:r>
      <w:r w:rsidR="008C424A">
        <w:rPr>
          <w:rFonts w:ascii="Arial" w:hAnsi="Arial" w:cs="Arial"/>
        </w:rPr>
        <w:t xml:space="preserve">Their sustainability benefits </w:t>
      </w:r>
      <w:r w:rsidR="001B22F0">
        <w:rPr>
          <w:rFonts w:ascii="Arial" w:hAnsi="Arial" w:cs="Arial"/>
        </w:rPr>
        <w:t xml:space="preserve">extend </w:t>
      </w:r>
      <w:r w:rsidR="008C424A">
        <w:rPr>
          <w:rFonts w:ascii="Arial" w:hAnsi="Arial" w:cs="Arial"/>
        </w:rPr>
        <w:t xml:space="preserve">throughout their lifecycle. </w:t>
      </w:r>
      <w:r w:rsidR="00C6043E" w:rsidRPr="00B7683C">
        <w:rPr>
          <w:rFonts w:ascii="Arial" w:hAnsi="Arial" w:cs="Arial"/>
        </w:rPr>
        <w:t xml:space="preserve">Evolon® </w:t>
      </w:r>
      <w:r w:rsidR="008C424A">
        <w:rPr>
          <w:rFonts w:ascii="Arial" w:hAnsi="Arial" w:cs="Arial"/>
        </w:rPr>
        <w:t xml:space="preserve">microfilament textiles have a </w:t>
      </w:r>
      <w:r w:rsidR="00EE1B54">
        <w:rPr>
          <w:rFonts w:ascii="Arial" w:hAnsi="Arial" w:cs="Arial"/>
        </w:rPr>
        <w:t>small</w:t>
      </w:r>
      <w:r w:rsidR="008C424A">
        <w:rPr>
          <w:rFonts w:ascii="Arial" w:hAnsi="Arial" w:cs="Arial"/>
        </w:rPr>
        <w:t xml:space="preserve"> carbon footprint</w:t>
      </w:r>
      <w:r w:rsidR="00585129">
        <w:rPr>
          <w:rFonts w:ascii="Arial" w:hAnsi="Arial" w:cs="Arial"/>
        </w:rPr>
        <w:t>:</w:t>
      </w:r>
      <w:r w:rsidR="008C424A">
        <w:rPr>
          <w:rFonts w:ascii="Arial" w:hAnsi="Arial" w:cs="Arial"/>
        </w:rPr>
        <w:t xml:space="preserve"> </w:t>
      </w:r>
      <w:r w:rsidR="008D4C97">
        <w:rPr>
          <w:rFonts w:ascii="Arial" w:hAnsi="Arial" w:cs="Arial"/>
        </w:rPr>
        <w:t xml:space="preserve">the </w:t>
      </w:r>
      <w:r w:rsidR="00585129">
        <w:rPr>
          <w:rFonts w:ascii="Arial" w:hAnsi="Arial" w:cs="Arial"/>
        </w:rPr>
        <w:t>textile</w:t>
      </w:r>
      <w:r w:rsidR="003A5C73">
        <w:rPr>
          <w:rFonts w:ascii="Arial" w:hAnsi="Arial" w:cs="Arial"/>
        </w:rPr>
        <w:t>s</w:t>
      </w:r>
      <w:r w:rsidR="00585129">
        <w:rPr>
          <w:rFonts w:ascii="Arial" w:hAnsi="Arial" w:cs="Arial"/>
        </w:rPr>
        <w:t xml:space="preserve"> are made from </w:t>
      </w:r>
      <w:r w:rsidR="00B12302">
        <w:rPr>
          <w:rFonts w:ascii="Arial" w:hAnsi="Arial" w:cs="Arial"/>
        </w:rPr>
        <w:t xml:space="preserve">a high percentage of </w:t>
      </w:r>
      <w:r w:rsidR="008D4C97">
        <w:rPr>
          <w:rFonts w:ascii="Arial" w:hAnsi="Arial" w:cs="Arial"/>
        </w:rPr>
        <w:t xml:space="preserve">post-consumer PET bottles, </w:t>
      </w:r>
      <w:r w:rsidR="00EE1B54">
        <w:rPr>
          <w:rFonts w:ascii="Arial" w:hAnsi="Arial" w:cs="Arial"/>
        </w:rPr>
        <w:t xml:space="preserve">the </w:t>
      </w:r>
      <w:r w:rsidR="00B12302">
        <w:rPr>
          <w:rFonts w:ascii="Arial" w:hAnsi="Arial" w:cs="Arial"/>
        </w:rPr>
        <w:t xml:space="preserve">manufacturing </w:t>
      </w:r>
      <w:r w:rsidR="00EE1B54">
        <w:rPr>
          <w:rFonts w:ascii="Arial" w:hAnsi="Arial" w:cs="Arial"/>
        </w:rPr>
        <w:t xml:space="preserve">process </w:t>
      </w:r>
      <w:r w:rsidR="00B12302">
        <w:rPr>
          <w:rFonts w:ascii="Arial" w:hAnsi="Arial" w:cs="Arial"/>
        </w:rPr>
        <w:t>uses low-</w:t>
      </w:r>
      <w:r w:rsidR="008D61F8" w:rsidRPr="00B7683C">
        <w:rPr>
          <w:rFonts w:ascii="Arial" w:hAnsi="Arial" w:cs="Arial"/>
        </w:rPr>
        <w:t>CO</w:t>
      </w:r>
      <w:r w:rsidR="008D61F8" w:rsidRPr="00B7683C">
        <w:rPr>
          <w:rFonts w:ascii="Arial" w:hAnsi="Arial" w:cs="Arial"/>
          <w:vertAlign w:val="subscript"/>
        </w:rPr>
        <w:t>2</w:t>
      </w:r>
      <w:r w:rsidR="00B12302">
        <w:rPr>
          <w:rFonts w:ascii="Arial" w:hAnsi="Arial" w:cs="Arial"/>
        </w:rPr>
        <w:t xml:space="preserve"> energy, the textiles are lightweight and can be reused throughout entire production programs, e.g. of a car model</w:t>
      </w:r>
      <w:r w:rsidR="0048531F" w:rsidRPr="00B7683C">
        <w:rPr>
          <w:rFonts w:ascii="Arial" w:hAnsi="Arial" w:cs="Arial"/>
        </w:rPr>
        <w:t>.</w:t>
      </w:r>
    </w:p>
    <w:p w14:paraId="3B4E7CB8" w14:textId="77777777" w:rsidR="00B73FF4" w:rsidRPr="00B7683C" w:rsidRDefault="00B73FF4" w:rsidP="0048531F">
      <w:pPr>
        <w:spacing w:line="360" w:lineRule="auto"/>
        <w:jc w:val="both"/>
        <w:rPr>
          <w:rStyle w:val="Fett"/>
          <w:rFonts w:ascii="Arial" w:hAnsi="Arial" w:cs="Arial"/>
          <w:b w:val="0"/>
          <w:bCs w:val="0"/>
          <w:bdr w:val="none" w:sz="0" w:space="0" w:color="auto" w:frame="1"/>
          <w:shd w:val="clear" w:color="auto" w:fill="FFFFFF"/>
        </w:rPr>
      </w:pPr>
    </w:p>
    <w:p w14:paraId="4D1382A6" w14:textId="7544402C" w:rsidR="00B73FF4" w:rsidRPr="00B7683C" w:rsidRDefault="00B73FF4" w:rsidP="0048531F">
      <w:pPr>
        <w:spacing w:line="360" w:lineRule="auto"/>
        <w:jc w:val="both"/>
        <w:rPr>
          <w:rStyle w:val="Fett"/>
          <w:rFonts w:ascii="Arial" w:hAnsi="Arial" w:cs="Arial"/>
          <w:bCs w:val="0"/>
          <w:bdr w:val="none" w:sz="0" w:space="0" w:color="auto" w:frame="1"/>
          <w:shd w:val="clear" w:color="auto" w:fill="FFFFFF"/>
        </w:rPr>
      </w:pPr>
      <w:r w:rsidRPr="00B7683C">
        <w:rPr>
          <w:rStyle w:val="Fett"/>
          <w:rFonts w:ascii="Arial" w:hAnsi="Arial" w:cs="Arial"/>
          <w:bCs w:val="0"/>
          <w:bdr w:val="none" w:sz="0" w:space="0" w:color="auto" w:frame="1"/>
          <w:shd w:val="clear" w:color="auto" w:fill="FFFFFF"/>
        </w:rPr>
        <w:t>OEKO-TEX®</w:t>
      </w:r>
      <w:r w:rsidR="00654DCC">
        <w:rPr>
          <w:rStyle w:val="Fett"/>
          <w:rFonts w:ascii="Arial" w:hAnsi="Arial" w:cs="Arial"/>
          <w:bCs w:val="0"/>
          <w:bdr w:val="none" w:sz="0" w:space="0" w:color="auto" w:frame="1"/>
          <w:shd w:val="clear" w:color="auto" w:fill="FFFFFF"/>
        </w:rPr>
        <w:t xml:space="preserve"> sustainability certificates</w:t>
      </w:r>
      <w:r w:rsidRPr="00B7683C">
        <w:rPr>
          <w:rStyle w:val="Fett"/>
          <w:rFonts w:ascii="Arial" w:hAnsi="Arial" w:cs="Arial"/>
          <w:bCs w:val="0"/>
          <w:bdr w:val="none" w:sz="0" w:space="0" w:color="auto" w:frame="1"/>
          <w:shd w:val="clear" w:color="auto" w:fill="FFFFFF"/>
        </w:rPr>
        <w:t xml:space="preserve"> </w:t>
      </w:r>
    </w:p>
    <w:p w14:paraId="0087F20D" w14:textId="61753BA3" w:rsidR="0048531F" w:rsidRPr="00B7683C" w:rsidRDefault="0048531F" w:rsidP="0048531F">
      <w:pPr>
        <w:spacing w:line="360" w:lineRule="auto"/>
        <w:jc w:val="both"/>
        <w:rPr>
          <w:rFonts w:ascii="Arial" w:hAnsi="Arial" w:cs="Arial"/>
        </w:rPr>
      </w:pPr>
      <w:r w:rsidRPr="00B7683C">
        <w:rPr>
          <w:rStyle w:val="Fett"/>
          <w:rFonts w:ascii="Arial" w:hAnsi="Arial" w:cs="Arial"/>
          <w:b w:val="0"/>
          <w:bCs w:val="0"/>
          <w:bdr w:val="none" w:sz="0" w:space="0" w:color="auto" w:frame="1"/>
          <w:shd w:val="clear" w:color="auto" w:fill="FFFFFF"/>
        </w:rPr>
        <w:t xml:space="preserve">Evolon® </w:t>
      </w:r>
      <w:r w:rsidR="00654DCC">
        <w:rPr>
          <w:rStyle w:val="Fett"/>
          <w:rFonts w:ascii="Arial" w:hAnsi="Arial" w:cs="Arial"/>
          <w:b w:val="0"/>
          <w:bCs w:val="0"/>
          <w:bdr w:val="none" w:sz="0" w:space="0" w:color="auto" w:frame="1"/>
          <w:shd w:val="clear" w:color="auto" w:fill="FFFFFF"/>
        </w:rPr>
        <w:t>meets the most stringent requirements in terms of sustainability and product safety.</w:t>
      </w:r>
      <w:r w:rsidRPr="00B7683C">
        <w:rPr>
          <w:rStyle w:val="Fett"/>
          <w:rFonts w:ascii="Arial" w:hAnsi="Arial" w:cs="Arial"/>
          <w:b w:val="0"/>
          <w:bCs w:val="0"/>
          <w:bdr w:val="none" w:sz="0" w:space="0" w:color="auto" w:frame="1"/>
          <w:shd w:val="clear" w:color="auto" w:fill="FFFFFF"/>
        </w:rPr>
        <w:t xml:space="preserve"> Freudenberg </w:t>
      </w:r>
      <w:r w:rsidR="00654DCC">
        <w:rPr>
          <w:rStyle w:val="Fett"/>
          <w:rFonts w:ascii="Arial" w:hAnsi="Arial" w:cs="Arial"/>
          <w:b w:val="0"/>
          <w:bCs w:val="0"/>
          <w:bdr w:val="none" w:sz="0" w:space="0" w:color="auto" w:frame="1"/>
          <w:shd w:val="clear" w:color="auto" w:fill="FFFFFF"/>
        </w:rPr>
        <w:t xml:space="preserve">manufactures the microfilament textiles at its Colmar, France, facility that </w:t>
      </w:r>
      <w:r w:rsidR="00521804">
        <w:rPr>
          <w:rStyle w:val="Fett"/>
          <w:rFonts w:ascii="Arial" w:hAnsi="Arial" w:cs="Arial"/>
          <w:b w:val="0"/>
          <w:bCs w:val="0"/>
          <w:bdr w:val="none" w:sz="0" w:space="0" w:color="auto" w:frame="1"/>
          <w:shd w:val="clear" w:color="auto" w:fill="FFFFFF"/>
        </w:rPr>
        <w:t xml:space="preserve">has </w:t>
      </w:r>
      <w:r w:rsidR="002D34F5">
        <w:rPr>
          <w:rStyle w:val="Fett"/>
          <w:rFonts w:ascii="Arial" w:hAnsi="Arial" w:cs="Arial"/>
          <w:b w:val="0"/>
          <w:bCs w:val="0"/>
          <w:bdr w:val="none" w:sz="0" w:space="0" w:color="auto" w:frame="1"/>
          <w:shd w:val="clear" w:color="auto" w:fill="FFFFFF"/>
        </w:rPr>
        <w:t>been awarded</w:t>
      </w:r>
      <w:r w:rsidR="00521804">
        <w:rPr>
          <w:rStyle w:val="Fett"/>
          <w:rFonts w:ascii="Arial" w:hAnsi="Arial" w:cs="Arial"/>
          <w:b w:val="0"/>
          <w:bCs w:val="0"/>
          <w:bdr w:val="none" w:sz="0" w:space="0" w:color="auto" w:frame="1"/>
          <w:shd w:val="clear" w:color="auto" w:fill="FFFFFF"/>
        </w:rPr>
        <w:t xml:space="preserve"> the STeP by </w:t>
      </w:r>
      <w:r w:rsidRPr="00B7683C">
        <w:rPr>
          <w:rStyle w:val="Fett"/>
          <w:rFonts w:ascii="Arial" w:hAnsi="Arial" w:cs="Arial"/>
          <w:b w:val="0"/>
          <w:bCs w:val="0"/>
          <w:bdr w:val="none" w:sz="0" w:space="0" w:color="auto" w:frame="1"/>
          <w:shd w:val="clear" w:color="auto" w:fill="FFFFFF"/>
        </w:rPr>
        <w:t xml:space="preserve">OEKO-TEX® </w:t>
      </w:r>
      <w:r w:rsidR="00521804">
        <w:rPr>
          <w:rStyle w:val="Fett"/>
          <w:rFonts w:ascii="Arial" w:hAnsi="Arial" w:cs="Arial"/>
          <w:b w:val="0"/>
          <w:bCs w:val="0"/>
          <w:bdr w:val="none" w:sz="0" w:space="0" w:color="auto" w:frame="1"/>
          <w:shd w:val="clear" w:color="auto" w:fill="FFFFFF"/>
        </w:rPr>
        <w:t xml:space="preserve">label and complies with the </w:t>
      </w:r>
      <w:r w:rsidRPr="00B7683C">
        <w:rPr>
          <w:rFonts w:ascii="Arial" w:hAnsi="Arial" w:cs="Arial"/>
        </w:rPr>
        <w:t xml:space="preserve">DETOX TO ZERO </w:t>
      </w:r>
      <w:r w:rsidR="00521804">
        <w:rPr>
          <w:rFonts w:ascii="Arial" w:hAnsi="Arial" w:cs="Arial"/>
        </w:rPr>
        <w:t>by</w:t>
      </w:r>
      <w:r w:rsidRPr="00B7683C">
        <w:rPr>
          <w:rFonts w:ascii="Arial" w:hAnsi="Arial" w:cs="Arial"/>
        </w:rPr>
        <w:t xml:space="preserve"> OEKO-TEX® </w:t>
      </w:r>
      <w:r w:rsidR="00521804">
        <w:rPr>
          <w:rFonts w:ascii="Arial" w:hAnsi="Arial" w:cs="Arial"/>
        </w:rPr>
        <w:t>criteria</w:t>
      </w:r>
      <w:r w:rsidRPr="00B7683C">
        <w:rPr>
          <w:rFonts w:ascii="Arial" w:hAnsi="Arial" w:cs="Arial"/>
        </w:rPr>
        <w:t>.</w:t>
      </w:r>
    </w:p>
    <w:p w14:paraId="7A5D84BB" w14:textId="77777777" w:rsidR="0048531F" w:rsidRPr="00B7683C" w:rsidRDefault="0048531F" w:rsidP="0048531F">
      <w:pPr>
        <w:rPr>
          <w:rFonts w:ascii="Arial" w:hAnsi="Arial" w:cs="Arial"/>
        </w:rPr>
      </w:pPr>
    </w:p>
    <w:p w14:paraId="70B9F9FC" w14:textId="77777777" w:rsidR="00591D49" w:rsidRPr="00B7683C" w:rsidRDefault="00591D49" w:rsidP="00107BE2">
      <w:pPr>
        <w:pStyle w:val="Headline0"/>
        <w:spacing w:line="360" w:lineRule="auto"/>
        <w:ind w:right="-36"/>
        <w:jc w:val="both"/>
        <w:rPr>
          <w:rFonts w:ascii="Arial" w:hAnsi="Arial" w:cs="Arial"/>
          <w:bCs w:val="0"/>
          <w:caps w:val="0"/>
          <w:color w:val="auto"/>
          <w:sz w:val="24"/>
          <w:szCs w:val="24"/>
        </w:rPr>
      </w:pPr>
      <w:bookmarkStart w:id="4" w:name="_GoBack"/>
      <w:bookmarkEnd w:id="4"/>
    </w:p>
    <w:p w14:paraId="0B379309" w14:textId="7777777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6E10878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B2C15EC" w14:textId="77777777" w:rsidR="00A720AE" w:rsidRPr="00170B2C" w:rsidRDefault="00A720AE" w:rsidP="00A720AE">
      <w:pPr>
        <w:pStyle w:val="Headline0"/>
        <w:spacing w:line="240" w:lineRule="auto"/>
        <w:ind w:right="-1737"/>
        <w:jc w:val="both"/>
        <w:rPr>
          <w:rFonts w:ascii="Arial" w:hAnsi="Arial" w:cs="Arial"/>
          <w:b w:val="0"/>
          <w:caps w:val="0"/>
          <w:color w:val="000000"/>
          <w:sz w:val="20"/>
          <w:szCs w:val="20"/>
          <w:lang w:val="de-DE"/>
        </w:rPr>
      </w:pPr>
      <w:r w:rsidRPr="00170B2C">
        <w:rPr>
          <w:rFonts w:ascii="Arial" w:hAnsi="Arial" w:cs="Arial"/>
          <w:b w:val="0"/>
          <w:caps w:val="0"/>
          <w:color w:val="000000"/>
          <w:sz w:val="20"/>
          <w:szCs w:val="20"/>
          <w:lang w:val="de-DE"/>
        </w:rPr>
        <w:t>Holger Steingraeber, SVP Global Marketing &amp; Communications</w:t>
      </w:r>
    </w:p>
    <w:p w14:paraId="3551A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8122B9B"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0C1F93D5"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32770089"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A5C5D6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6A327A"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F784C"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7F56A664"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3A3A3FAB" w14:textId="77777777" w:rsidR="00A720AE" w:rsidRPr="00733B43" w:rsidRDefault="00A720AE" w:rsidP="00A720AE">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643B3F40" w14:textId="425B1007" w:rsidR="00A720AE" w:rsidRPr="00170B2C" w:rsidRDefault="00A720AE" w:rsidP="00A720AE">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lastRenderedPageBreak/>
        <w:t>About Freudenberg Performance Materials</w:t>
      </w:r>
    </w:p>
    <w:p w14:paraId="4FF656A3" w14:textId="77777777" w:rsidR="00A720AE" w:rsidRPr="00170B2C" w:rsidRDefault="00A720AE" w:rsidP="00A720AE">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386683A2" w14:textId="77777777" w:rsidR="00A720AE" w:rsidRPr="00170B2C" w:rsidRDefault="00A720AE" w:rsidP="00A720AE">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5"/>
      <w:bookmarkEnd w:id="6"/>
    </w:p>
    <w:p w14:paraId="3D8683BF" w14:textId="77777777" w:rsidR="00107BE2" w:rsidRPr="00B7683C" w:rsidRDefault="00107BE2" w:rsidP="00A720AE">
      <w:pPr>
        <w:pStyle w:val="Headline0"/>
        <w:spacing w:line="360" w:lineRule="auto"/>
        <w:ind w:right="-36"/>
        <w:jc w:val="both"/>
        <w:rPr>
          <w:rFonts w:ascii="Arial" w:hAnsi="Arial" w:cs="Arial"/>
          <w:sz w:val="20"/>
          <w:szCs w:val="20"/>
        </w:rPr>
      </w:pPr>
    </w:p>
    <w:sectPr w:rsidR="00107BE2" w:rsidRPr="00B7683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76C70" w14:textId="77777777" w:rsidR="005859EF" w:rsidRDefault="005859EF" w:rsidP="000D6FD1">
      <w:r>
        <w:separator/>
      </w:r>
    </w:p>
  </w:endnote>
  <w:endnote w:type="continuationSeparator" w:id="0">
    <w:p w14:paraId="7E67E797" w14:textId="77777777" w:rsidR="005859EF" w:rsidRDefault="005859EF" w:rsidP="000D6FD1">
      <w:r>
        <w:continuationSeparator/>
      </w:r>
    </w:p>
  </w:endnote>
  <w:endnote w:type="continuationNotice" w:id="1">
    <w:p w14:paraId="0D95FDC1" w14:textId="77777777" w:rsidR="005859EF" w:rsidRDefault="0058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altName w:val="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rPr>
      <mc:AlternateContent>
        <mc:Choice Requires="wps">
          <w:drawing>
            <wp:anchor distT="0" distB="0" distL="114300" distR="114300" simplePos="0" relativeHeight="251658243"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BA3B" w14:textId="77777777" w:rsidR="005859EF" w:rsidRDefault="005859EF" w:rsidP="000D6FD1">
      <w:r>
        <w:separator/>
      </w:r>
    </w:p>
  </w:footnote>
  <w:footnote w:type="continuationSeparator" w:id="0">
    <w:p w14:paraId="52FE3230" w14:textId="77777777" w:rsidR="005859EF" w:rsidRDefault="005859EF" w:rsidP="000D6FD1">
      <w:r>
        <w:continuationSeparator/>
      </w:r>
    </w:p>
  </w:footnote>
  <w:footnote w:type="continuationNotice" w:id="1">
    <w:p w14:paraId="0D6C9760" w14:textId="77777777" w:rsidR="005859EF" w:rsidRDefault="0058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DE" w:eastAsia="zh-CN"/>
      </w:rPr>
      <w:drawing>
        <wp:anchor distT="0" distB="0" distL="114300" distR="114300" simplePos="0" relativeHeight="25165824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F1ADB"/>
    <w:rsid w:val="002F289F"/>
    <w:rsid w:val="002F73BC"/>
    <w:rsid w:val="002F7AC0"/>
    <w:rsid w:val="0030174F"/>
    <w:rsid w:val="00306AEE"/>
    <w:rsid w:val="00313644"/>
    <w:rsid w:val="00314277"/>
    <w:rsid w:val="0031471F"/>
    <w:rsid w:val="00316AF1"/>
    <w:rsid w:val="00320870"/>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55C"/>
    <w:rsid w:val="00421871"/>
    <w:rsid w:val="00421DE2"/>
    <w:rsid w:val="00422ADE"/>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E45"/>
    <w:rsid w:val="00467C96"/>
    <w:rsid w:val="00472877"/>
    <w:rsid w:val="004827F3"/>
    <w:rsid w:val="00482853"/>
    <w:rsid w:val="004842CE"/>
    <w:rsid w:val="0048531F"/>
    <w:rsid w:val="00493A11"/>
    <w:rsid w:val="00497267"/>
    <w:rsid w:val="00497B5D"/>
    <w:rsid w:val="00497FCB"/>
    <w:rsid w:val="004A039C"/>
    <w:rsid w:val="004A0F5A"/>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7C54"/>
    <w:rsid w:val="00637E19"/>
    <w:rsid w:val="006435FF"/>
    <w:rsid w:val="00643FAC"/>
    <w:rsid w:val="006452FF"/>
    <w:rsid w:val="00650C6E"/>
    <w:rsid w:val="00654DCC"/>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E5F7E"/>
    <w:rsid w:val="006E68BD"/>
    <w:rsid w:val="006E74F9"/>
    <w:rsid w:val="006F1E53"/>
    <w:rsid w:val="006F2738"/>
    <w:rsid w:val="006F3365"/>
    <w:rsid w:val="00704B1D"/>
    <w:rsid w:val="00705B07"/>
    <w:rsid w:val="0070601A"/>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3B49"/>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D3408"/>
    <w:rsid w:val="008D4C97"/>
    <w:rsid w:val="008D61F8"/>
    <w:rsid w:val="008E3C99"/>
    <w:rsid w:val="008E706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6D7A"/>
    <w:rsid w:val="0098114C"/>
    <w:rsid w:val="00993EDF"/>
    <w:rsid w:val="009945ED"/>
    <w:rsid w:val="00994C7C"/>
    <w:rsid w:val="009952A1"/>
    <w:rsid w:val="00997D7C"/>
    <w:rsid w:val="00997F99"/>
    <w:rsid w:val="009A67F7"/>
    <w:rsid w:val="009B1A06"/>
    <w:rsid w:val="009B710A"/>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62CF"/>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043E"/>
    <w:rsid w:val="00C613A4"/>
    <w:rsid w:val="00C61529"/>
    <w:rsid w:val="00C65A0F"/>
    <w:rsid w:val="00C7205E"/>
    <w:rsid w:val="00C72B5C"/>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1171-9361-45C0-B69C-3BE408F6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microsoft.com/office/2006/metadata/properties"/>
    <ds:schemaRef ds:uri="http://schemas.microsoft.com/office/2006/documentManagement/types"/>
    <ds:schemaRef ds:uri="http://purl.org/dc/elements/1.1/"/>
    <ds:schemaRef ds:uri="a7ed23eb-128b-4ad1-b5ee-d369d0a41abc"/>
    <ds:schemaRef ds:uri="7189ad72-6166-4d2d-b776-1d414a3dd11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4E1A593-9AEF-4631-AD96-9A709952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4154</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2022-08-17T08:07:00Z</cp:lastPrinted>
  <dcterms:created xsi:type="dcterms:W3CDTF">2022-08-19T09:51:00Z</dcterms:created>
  <dcterms:modified xsi:type="dcterms:W3CDTF">2022-08-23T11:46:00Z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2022-08-23T11:46:32Z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b3919a08-cd9c-4d4e-9ce6-961d7f542dcc</vt:lpwstr>
  </property>
  <property fmtid="{D5CDD505-2E9C-101B-9397-08002B2CF9AE}" pid="16" name="MSIP_Label_fe6f9336-3278-4b9c-a8a2-227a9f27a0b0_ContentBits">
    <vt:lpwstr>2</vt:lpwstr>
  </property>
</Properties>
</file>