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C8EB8" w14:textId="796C5F0B" w:rsidR="00FD218D" w:rsidRPr="00B53663" w:rsidRDefault="00FD218D" w:rsidP="002F7AC0">
      <w:pPr>
        <w:pStyle w:val="Copy"/>
        <w:tabs>
          <w:tab w:val="right" w:pos="9781"/>
        </w:tabs>
        <w:spacing w:line="340" w:lineRule="atLeast"/>
        <w:jc w:val="both"/>
        <w:rPr>
          <w:rFonts w:cs="Arial"/>
          <w:b/>
          <w:noProof w:val="0"/>
          <w:sz w:val="32"/>
          <w:szCs w:val="32"/>
        </w:rPr>
      </w:pPr>
      <w:bookmarkStart w:id="0" w:name="_MacBuGuideStaticData_3101H"/>
      <w:bookmarkStart w:id="1" w:name="_MacBuGuideStaticData_1989H"/>
      <w:r w:rsidRPr="00B53663">
        <w:rPr>
          <w:b/>
          <w:sz w:val="32"/>
        </w:rPr>
        <w:t>PRESS RELEASE</w:t>
      </w:r>
    </w:p>
    <w:p w14:paraId="0E0C9898" w14:textId="3CA529E6" w:rsidR="00EB1863" w:rsidRPr="00B53663" w:rsidRDefault="00EB1863" w:rsidP="00F64DDA">
      <w:pPr>
        <w:pStyle w:val="Copy"/>
        <w:tabs>
          <w:tab w:val="right" w:pos="9781"/>
        </w:tabs>
        <w:spacing w:line="340" w:lineRule="atLeast"/>
        <w:jc w:val="both"/>
        <w:rPr>
          <w:rFonts w:cs="Arial"/>
          <w:noProof w:val="0"/>
          <w:sz w:val="22"/>
          <w:szCs w:val="22"/>
        </w:rPr>
      </w:pPr>
      <w:r w:rsidRPr="00B53663">
        <w:rPr>
          <w:sz w:val="22"/>
        </w:rPr>
        <w:t>Approved for immediate publication</w:t>
      </w:r>
    </w:p>
    <w:p w14:paraId="469BF68B" w14:textId="77777777" w:rsidR="005848F2" w:rsidRPr="002620B4" w:rsidRDefault="005848F2" w:rsidP="002F7AC0">
      <w:pPr>
        <w:pStyle w:val="Copy"/>
        <w:tabs>
          <w:tab w:val="right" w:pos="9781"/>
        </w:tabs>
        <w:spacing w:line="340" w:lineRule="atLeast"/>
        <w:jc w:val="both"/>
        <w:rPr>
          <w:rFonts w:cs="Arial"/>
          <w:caps/>
          <w:noProof w:val="0"/>
          <w:sz w:val="22"/>
          <w:szCs w:val="22"/>
          <w:lang w:val="en-US"/>
        </w:rPr>
      </w:pPr>
    </w:p>
    <w:bookmarkEnd w:id="0"/>
    <w:bookmarkEnd w:id="1"/>
    <w:p w14:paraId="7B02750D" w14:textId="3E62DB2F" w:rsidR="00352B25" w:rsidRPr="00B53663" w:rsidRDefault="005911BE" w:rsidP="00D875E0">
      <w:pPr>
        <w:pStyle w:val="yiv7768484474msonormal"/>
        <w:shd w:val="clear" w:color="auto" w:fill="FFFFFF"/>
        <w:spacing w:before="0" w:beforeAutospacing="0" w:after="0" w:afterAutospacing="0" w:line="360" w:lineRule="auto"/>
        <w:rPr>
          <w:rFonts w:ascii="Arial" w:hAnsi="Arial" w:cs="Arial"/>
          <w:b/>
          <w:sz w:val="28"/>
          <w:szCs w:val="28"/>
        </w:rPr>
      </w:pPr>
      <w:r w:rsidRPr="00B53663">
        <w:rPr>
          <w:rFonts w:ascii="Arial" w:hAnsi="Arial"/>
          <w:b/>
          <w:sz w:val="28"/>
        </w:rPr>
        <w:t>75 years of VLIESELINE</w:t>
      </w:r>
      <w:r w:rsidRPr="00B53663">
        <w:rPr>
          <w:rFonts w:ascii="Arial" w:hAnsi="Arial"/>
          <w:b/>
          <w:sz w:val="28"/>
          <w:vertAlign w:val="superscript"/>
        </w:rPr>
        <w:t>®</w:t>
      </w:r>
      <w:r w:rsidRPr="00B53663">
        <w:rPr>
          <w:rFonts w:ascii="Arial" w:hAnsi="Arial"/>
          <w:b/>
          <w:sz w:val="28"/>
        </w:rPr>
        <w:t>: The must-have for all professional tailors and sewing enthusiasts celebrates its jubilee</w:t>
      </w:r>
    </w:p>
    <w:p w14:paraId="37BEC6BF" w14:textId="77777777" w:rsidR="00FD2A6D" w:rsidRPr="00B53663" w:rsidRDefault="00FD2A6D" w:rsidP="00225AA1">
      <w:pPr>
        <w:spacing w:line="360" w:lineRule="auto"/>
        <w:rPr>
          <w:rFonts w:ascii="Arial" w:hAnsi="Arial" w:cs="Arial"/>
          <w:b/>
          <w:sz w:val="22"/>
          <w:szCs w:val="22"/>
        </w:rPr>
      </w:pPr>
      <w:bookmarkStart w:id="2" w:name="_Hlk75182103"/>
      <w:bookmarkStart w:id="3" w:name="_Hlk75182181"/>
    </w:p>
    <w:p w14:paraId="105F197C" w14:textId="4F31A417" w:rsidR="00E50DC6" w:rsidRPr="00B53663" w:rsidRDefault="00352B25" w:rsidP="00225AA1">
      <w:pPr>
        <w:spacing w:line="360" w:lineRule="auto"/>
        <w:rPr>
          <w:rFonts w:ascii="Arial" w:hAnsi="Arial" w:cs="Arial"/>
          <w:b/>
          <w:sz w:val="22"/>
          <w:szCs w:val="22"/>
        </w:rPr>
      </w:pPr>
      <w:r w:rsidRPr="00B53663">
        <w:rPr>
          <w:rFonts w:ascii="Arial" w:hAnsi="Arial"/>
          <w:b/>
          <w:sz w:val="22"/>
        </w:rPr>
        <w:t xml:space="preserve">Weinheim, Germany, 30 March 2023. </w:t>
      </w:r>
      <w:bookmarkStart w:id="4" w:name="_Hlk128469461"/>
      <w:r w:rsidRPr="00B53663">
        <w:rPr>
          <w:rFonts w:ascii="Arial" w:hAnsi="Arial"/>
          <w:b/>
          <w:sz w:val="22"/>
        </w:rPr>
        <w:t xml:space="preserve">No one sees it but almost everyone's wearing it: </w:t>
      </w:r>
      <w:bookmarkEnd w:id="4"/>
      <w:r w:rsidRPr="00B53663">
        <w:rPr>
          <w:rFonts w:ascii="Arial" w:hAnsi="Arial"/>
          <w:b/>
          <w:sz w:val="22"/>
        </w:rPr>
        <w:t>VLIESELINE</w:t>
      </w:r>
      <w:r w:rsidRPr="00B53663">
        <w:rPr>
          <w:rFonts w:ascii="Arial" w:hAnsi="Arial"/>
          <w:b/>
          <w:sz w:val="22"/>
          <w:vertAlign w:val="superscript"/>
        </w:rPr>
        <w:t>®</w:t>
      </w:r>
      <w:r w:rsidRPr="00B53663">
        <w:rPr>
          <w:rFonts w:ascii="Arial" w:hAnsi="Arial"/>
          <w:b/>
          <w:sz w:val="22"/>
        </w:rPr>
        <w:t>, the multipurpose interlining fabric, adds stability, shape and warmth to almost every garment. Now, this groundbreaking material is celebrating its 75th jubilee, providing the perfect excuse for Weinheim-based Freudenberg to look back on an extraordinary success story.</w:t>
      </w:r>
    </w:p>
    <w:p w14:paraId="52D1BDE4" w14:textId="77777777" w:rsidR="00E50DC6" w:rsidRPr="002620B4" w:rsidRDefault="00E50DC6" w:rsidP="00225AA1">
      <w:pPr>
        <w:spacing w:line="360" w:lineRule="auto"/>
        <w:rPr>
          <w:rFonts w:ascii="Arial" w:hAnsi="Arial" w:cs="Arial"/>
          <w:b/>
          <w:sz w:val="22"/>
          <w:szCs w:val="22"/>
          <w:lang w:val="en-US"/>
        </w:rPr>
      </w:pPr>
    </w:p>
    <w:bookmarkEnd w:id="2"/>
    <w:bookmarkEnd w:id="3"/>
    <w:p w14:paraId="080F2E6D" w14:textId="436232F5" w:rsidR="00225AA1" w:rsidRPr="00B53663" w:rsidRDefault="00C1120B" w:rsidP="00225AA1">
      <w:pPr>
        <w:spacing w:line="360" w:lineRule="auto"/>
        <w:rPr>
          <w:rFonts w:ascii="Arial" w:hAnsi="Arial" w:cs="Arial"/>
          <w:b/>
          <w:i/>
        </w:rPr>
      </w:pPr>
      <w:r w:rsidRPr="00B53663">
        <w:rPr>
          <w:rFonts w:ascii="Arial" w:hAnsi="Arial"/>
          <w:b/>
          <w:i/>
        </w:rPr>
        <w:t xml:space="preserve">Born out of necessity, now a brand leader in Europe </w:t>
      </w:r>
    </w:p>
    <w:p w14:paraId="3C42ED68" w14:textId="5E46636F" w:rsidR="003A144A" w:rsidRPr="00B53663" w:rsidRDefault="003A144A" w:rsidP="003A144A">
      <w:pPr>
        <w:spacing w:line="360" w:lineRule="auto"/>
        <w:rPr>
          <w:rFonts w:ascii="Arial" w:hAnsi="Arial" w:cs="Arial"/>
          <w:bCs/>
          <w:sz w:val="22"/>
          <w:szCs w:val="22"/>
        </w:rPr>
      </w:pPr>
      <w:r w:rsidRPr="00B53663">
        <w:rPr>
          <w:rFonts w:ascii="Arial" w:hAnsi="Arial"/>
          <w:sz w:val="22"/>
        </w:rPr>
        <w:t>Freudenberg’s iso-elastic nonwoven interlining – developed by Dr Carl-Ludwig Nottebohm – not only revolutionised the textile industry but also transformed the work of sewing enthusiasts and fashion houses. The invention was given the brand name VLIESELINE</w:t>
      </w:r>
      <w:r w:rsidRPr="00B53663">
        <w:rPr>
          <w:rFonts w:ascii="Arial" w:hAnsi="Arial"/>
          <w:sz w:val="22"/>
          <w:vertAlign w:val="superscript"/>
        </w:rPr>
        <w:t>®</w:t>
      </w:r>
      <w:r w:rsidRPr="00B53663">
        <w:rPr>
          <w:rFonts w:ascii="Arial" w:hAnsi="Arial"/>
          <w:sz w:val="22"/>
        </w:rPr>
        <w:t xml:space="preserve"> and soon proved itself as a multipurpose and indispensable sewing accessory, which led to it being dubbed </w:t>
      </w:r>
      <w:r w:rsidRPr="00B53663">
        <w:rPr>
          <w:rFonts w:ascii="Arial" w:hAnsi="Arial"/>
          <w:i/>
          <w:iCs/>
          <w:sz w:val="22"/>
        </w:rPr>
        <w:t>The wonder under</w:t>
      </w:r>
      <w:r w:rsidRPr="00B53663">
        <w:rPr>
          <w:rFonts w:ascii="Arial" w:hAnsi="Arial"/>
          <w:sz w:val="22"/>
        </w:rPr>
        <w:t xml:space="preserve"> in the company's in-house magazine in 1954. And VLIESELINE</w:t>
      </w:r>
      <w:r w:rsidRPr="00B53663">
        <w:rPr>
          <w:rFonts w:ascii="Arial" w:hAnsi="Arial"/>
          <w:sz w:val="22"/>
          <w:vertAlign w:val="superscript"/>
        </w:rPr>
        <w:t>®</w:t>
      </w:r>
      <w:r w:rsidRPr="00B53663">
        <w:rPr>
          <w:rFonts w:ascii="Arial" w:hAnsi="Arial"/>
          <w:sz w:val="22"/>
        </w:rPr>
        <w:t xml:space="preserve"> lived up to its auspicious name. The material was initially developed as a substitute fabric and produced for the first time in 1948. It began its rise to fame in the fifties and sixties and, in its own way, contributed to the economic boom. From then on, this nonwoven fabric from Weinheim fascinated the trade press, theatrical costumers, fashion houses and designers, even featuring on numerous couture catwalks. After an economic dip in the seventies, VLIESELINE</w:t>
      </w:r>
      <w:r w:rsidRPr="00B53663">
        <w:rPr>
          <w:rFonts w:ascii="Arial" w:hAnsi="Arial"/>
          <w:sz w:val="22"/>
          <w:vertAlign w:val="superscript"/>
        </w:rPr>
        <w:t>®</w:t>
      </w:r>
      <w:r w:rsidRPr="00B53663">
        <w:rPr>
          <w:rFonts w:ascii="Arial" w:hAnsi="Arial"/>
          <w:sz w:val="22"/>
        </w:rPr>
        <w:t xml:space="preserve"> returned as strong as ever in the years that followed. </w:t>
      </w:r>
    </w:p>
    <w:p w14:paraId="1282BABF" w14:textId="77777777" w:rsidR="003A144A" w:rsidRPr="002620B4" w:rsidRDefault="003A144A" w:rsidP="00225AA1">
      <w:pPr>
        <w:spacing w:line="360" w:lineRule="auto"/>
        <w:rPr>
          <w:rFonts w:ascii="Arial" w:hAnsi="Arial" w:cs="Arial"/>
          <w:sz w:val="22"/>
          <w:szCs w:val="22"/>
          <w:lang w:val="en-US"/>
        </w:rPr>
      </w:pPr>
    </w:p>
    <w:p w14:paraId="347993BF" w14:textId="6C37E67F" w:rsidR="00BA7E1E" w:rsidRPr="00B53663" w:rsidRDefault="00BE789B" w:rsidP="00BA7E1E">
      <w:pPr>
        <w:spacing w:line="360" w:lineRule="auto"/>
        <w:rPr>
          <w:rFonts w:ascii="Arial" w:hAnsi="Arial" w:cs="Arial"/>
          <w:b/>
          <w:i/>
          <w:sz w:val="22"/>
          <w:szCs w:val="22"/>
        </w:rPr>
      </w:pPr>
      <w:r w:rsidRPr="00B53663">
        <w:rPr>
          <w:rFonts w:ascii="Arial" w:hAnsi="Arial"/>
          <w:b/>
          <w:i/>
          <w:sz w:val="22"/>
        </w:rPr>
        <w:t>A finger on the pulse of social media and sustainability</w:t>
      </w:r>
    </w:p>
    <w:p w14:paraId="049C0201" w14:textId="75E4FED8" w:rsidR="00225AA1" w:rsidRPr="00B53663" w:rsidRDefault="006663DF" w:rsidP="00225AA1">
      <w:pPr>
        <w:spacing w:line="360" w:lineRule="auto"/>
        <w:rPr>
          <w:rFonts w:ascii="Arial" w:hAnsi="Arial" w:cs="Arial"/>
          <w:sz w:val="22"/>
          <w:szCs w:val="22"/>
        </w:rPr>
      </w:pPr>
      <w:r w:rsidRPr="00B53663">
        <w:rPr>
          <w:rFonts w:ascii="Arial" w:hAnsi="Arial"/>
          <w:sz w:val="22"/>
        </w:rPr>
        <w:t>Offering an optimal fit, stylish effects and a cosy warmth, VLIESELINE</w:t>
      </w:r>
      <w:r w:rsidRPr="00B53663">
        <w:rPr>
          <w:rFonts w:ascii="Arial" w:hAnsi="Arial"/>
          <w:sz w:val="22"/>
          <w:vertAlign w:val="superscript"/>
        </w:rPr>
        <w:t>®</w:t>
      </w:r>
      <w:r w:rsidRPr="00B53663">
        <w:rPr>
          <w:rFonts w:ascii="Arial" w:hAnsi="Arial"/>
          <w:sz w:val="22"/>
        </w:rPr>
        <w:t xml:space="preserve"> products lend a certain something to custom accessories, garments and creative handicrafts. The motto </w:t>
      </w:r>
      <w:r w:rsidRPr="00B53663">
        <w:rPr>
          <w:rFonts w:ascii="Arial" w:hAnsi="Arial"/>
          <w:i/>
          <w:iCs/>
          <w:sz w:val="22"/>
        </w:rPr>
        <w:t>Be creative with VLIESELINE</w:t>
      </w:r>
      <w:r w:rsidRPr="00B53663">
        <w:rPr>
          <w:rFonts w:ascii="Arial" w:hAnsi="Arial"/>
          <w:i/>
          <w:iCs/>
          <w:sz w:val="22"/>
          <w:vertAlign w:val="superscript"/>
        </w:rPr>
        <w:t>®</w:t>
      </w:r>
      <w:r w:rsidRPr="00B53663">
        <w:rPr>
          <w:rFonts w:ascii="Arial" w:hAnsi="Arial"/>
          <w:sz w:val="22"/>
        </w:rPr>
        <w:t xml:space="preserve"> reflects the brand's strong position in the creative and handmade sector. This is demonstrated by a wide-ranging assortment of brand communications. VLIESELINE</w:t>
      </w:r>
      <w:r w:rsidRPr="00B53663">
        <w:rPr>
          <w:rFonts w:ascii="Arial" w:hAnsi="Arial"/>
          <w:sz w:val="22"/>
          <w:vertAlign w:val="superscript"/>
        </w:rPr>
        <w:t>®</w:t>
      </w:r>
      <w:r w:rsidRPr="00B53663">
        <w:rPr>
          <w:rFonts w:ascii="Arial" w:hAnsi="Arial"/>
          <w:sz w:val="22"/>
        </w:rPr>
        <w:t xml:space="preserve"> can be found online </w:t>
      </w:r>
      <w:r w:rsidRPr="00B53663">
        <w:rPr>
          <w:rFonts w:ascii="Arial" w:hAnsi="Arial"/>
          <w:sz w:val="22"/>
        </w:rPr>
        <w:lastRenderedPageBreak/>
        <w:t xml:space="preserve">at </w:t>
      </w:r>
      <w:hyperlink r:id="rId11" w:history="1">
        <w:r w:rsidRPr="00B53663">
          <w:rPr>
            <w:rStyle w:val="Hyperlink"/>
            <w:rFonts w:ascii="Arial" w:hAnsi="Arial"/>
            <w:sz w:val="22"/>
          </w:rPr>
          <w:t>www.vlieseline.com</w:t>
        </w:r>
      </w:hyperlink>
      <w:r w:rsidRPr="00B53663">
        <w:rPr>
          <w:rFonts w:ascii="Arial" w:hAnsi="Arial"/>
          <w:sz w:val="22"/>
        </w:rPr>
        <w:t xml:space="preserve"> and on social networks such as Instagram, Facebook and YouTube. The brand also has a presence at numerous trade fairs, such as </w:t>
      </w:r>
      <w:r w:rsidRPr="00B53663">
        <w:rPr>
          <w:rFonts w:ascii="Arial" w:hAnsi="Arial"/>
          <w:i/>
          <w:iCs/>
          <w:sz w:val="22"/>
        </w:rPr>
        <w:t>Hand</w:t>
      </w:r>
      <w:r w:rsidR="003A2F75">
        <w:rPr>
          <w:rFonts w:ascii="Arial" w:hAnsi="Arial"/>
          <w:i/>
          <w:iCs/>
          <w:sz w:val="22"/>
        </w:rPr>
        <w:t xml:space="preserve">arbeit </w:t>
      </w:r>
      <w:r w:rsidRPr="00B53663">
        <w:rPr>
          <w:rFonts w:ascii="Arial" w:hAnsi="Arial"/>
          <w:i/>
          <w:iCs/>
          <w:sz w:val="22"/>
        </w:rPr>
        <w:t>und Hobby (h+h)</w:t>
      </w:r>
      <w:r w:rsidRPr="00B53663">
        <w:rPr>
          <w:rFonts w:ascii="Arial" w:hAnsi="Arial"/>
          <w:sz w:val="22"/>
        </w:rPr>
        <w:t>, to be held in Cologne, Germany, from 31 March to 2 April 2023. VLIESELINE</w:t>
      </w:r>
      <w:r w:rsidRPr="00B53663">
        <w:rPr>
          <w:rFonts w:ascii="Arial" w:hAnsi="Arial"/>
          <w:sz w:val="22"/>
          <w:vertAlign w:val="superscript"/>
        </w:rPr>
        <w:t>®</w:t>
      </w:r>
      <w:r w:rsidRPr="00B53663">
        <w:rPr>
          <w:rFonts w:ascii="Arial" w:hAnsi="Arial"/>
          <w:sz w:val="22"/>
        </w:rPr>
        <w:t xml:space="preserve"> also has its finger on the pulse when it comes to sustainability – with products made from natural fibres such as soy, bamboo and cotton, nonwoven fabrics made from up to 100 percent recycled materials such as PET bottles and environmentally friendly production processes. </w:t>
      </w:r>
    </w:p>
    <w:p w14:paraId="1A41AA26" w14:textId="5FC3E81E" w:rsidR="005B1850" w:rsidRPr="00AB26E4" w:rsidRDefault="005B1850" w:rsidP="00225AA1">
      <w:pPr>
        <w:spacing w:line="360" w:lineRule="auto"/>
        <w:rPr>
          <w:rFonts w:ascii="Arial" w:hAnsi="Arial" w:cs="Arial"/>
          <w:i/>
          <w:iCs/>
          <w:sz w:val="14"/>
          <w:szCs w:val="22"/>
          <w:lang w:val="en-US"/>
        </w:rPr>
      </w:pPr>
    </w:p>
    <w:p w14:paraId="6F76DAA1" w14:textId="77777777" w:rsidR="00AB26E4" w:rsidRPr="00342D69" w:rsidRDefault="00C00AA4" w:rsidP="00AB26E4">
      <w:pPr>
        <w:shd w:val="clear" w:color="auto" w:fill="FFFFFF"/>
        <w:rPr>
          <w:rFonts w:ascii="Segoe UI" w:hAnsi="Segoe UI" w:cs="Segoe UI"/>
          <w:i/>
          <w:color w:val="172B4D"/>
          <w:sz w:val="22"/>
          <w:szCs w:val="22"/>
          <w:lang w:val="en-US"/>
        </w:rPr>
      </w:pPr>
      <w:hyperlink r:id="rId12" w:tgtFrame="_blank" w:history="1">
        <w:r w:rsidR="00AB26E4" w:rsidRPr="00342D69">
          <w:rPr>
            <w:rStyle w:val="Hyperlink"/>
            <w:rFonts w:ascii="Segoe UI" w:hAnsi="Segoe UI" w:cs="Segoe UI"/>
            <w:i/>
            <w:color w:val="326CA6"/>
            <w:sz w:val="22"/>
            <w:szCs w:val="22"/>
            <w:lang w:val="en-US"/>
          </w:rPr>
          <w:t>https://www.vlieseline.com/Top/75-years</w:t>
        </w:r>
      </w:hyperlink>
    </w:p>
    <w:p w14:paraId="3DAE5025" w14:textId="77777777" w:rsidR="00AB26E4" w:rsidRPr="00342D69" w:rsidRDefault="00C00AA4" w:rsidP="00AB26E4">
      <w:pPr>
        <w:shd w:val="clear" w:color="auto" w:fill="FFFFFF"/>
        <w:rPr>
          <w:rFonts w:ascii="Arial" w:hAnsi="Arial" w:cs="Arial"/>
          <w:i/>
          <w:iCs/>
          <w:sz w:val="22"/>
          <w:szCs w:val="22"/>
          <w:lang w:val="en-US"/>
        </w:rPr>
      </w:pPr>
      <w:hyperlink r:id="rId13" w:tgtFrame="_blank" w:history="1">
        <w:r w:rsidR="00AB26E4" w:rsidRPr="00342D69">
          <w:rPr>
            <w:rStyle w:val="Hyperlink"/>
            <w:rFonts w:ascii="Segoe UI" w:hAnsi="Segoe UI" w:cs="Segoe UI"/>
            <w:i/>
            <w:color w:val="326CA6"/>
            <w:sz w:val="22"/>
            <w:szCs w:val="22"/>
            <w:lang w:val="en-US"/>
          </w:rPr>
          <w:t>https://www.vlieseline.com/Top/75-years/Milestones</w:t>
        </w:r>
      </w:hyperlink>
    </w:p>
    <w:p w14:paraId="79ACA65B" w14:textId="77777777" w:rsidR="00AB26E4" w:rsidRPr="002620B4" w:rsidRDefault="00AB26E4" w:rsidP="00225AA1">
      <w:pPr>
        <w:spacing w:line="360" w:lineRule="auto"/>
        <w:rPr>
          <w:rFonts w:ascii="Arial" w:hAnsi="Arial" w:cs="Arial"/>
          <w:i/>
          <w:iCs/>
          <w:sz w:val="22"/>
          <w:szCs w:val="22"/>
          <w:lang w:val="en-US"/>
        </w:rPr>
      </w:pPr>
    </w:p>
    <w:p w14:paraId="2D9489A5" w14:textId="6026FCD3" w:rsidR="00813B74" w:rsidRPr="00B53663" w:rsidRDefault="00813B74" w:rsidP="00225AA1">
      <w:pPr>
        <w:spacing w:line="360" w:lineRule="auto"/>
        <w:rPr>
          <w:rFonts w:ascii="Arial" w:hAnsi="Arial" w:cs="Arial"/>
          <w:i/>
          <w:iCs/>
          <w:sz w:val="22"/>
          <w:szCs w:val="22"/>
        </w:rPr>
      </w:pPr>
      <w:r w:rsidRPr="00B53663">
        <w:rPr>
          <w:rFonts w:ascii="Arial" w:hAnsi="Arial"/>
          <w:i/>
          <w:sz w:val="22"/>
        </w:rPr>
        <w:t>((24</w:t>
      </w:r>
      <w:r w:rsidR="00342D69">
        <w:rPr>
          <w:rFonts w:ascii="Arial" w:hAnsi="Arial"/>
          <w:i/>
          <w:sz w:val="22"/>
        </w:rPr>
        <w:t>56</w:t>
      </w:r>
      <w:r w:rsidRPr="00B53663">
        <w:rPr>
          <w:rFonts w:ascii="Arial" w:hAnsi="Arial"/>
          <w:i/>
          <w:sz w:val="22"/>
        </w:rPr>
        <w:t xml:space="preserve"> characters))</w:t>
      </w:r>
    </w:p>
    <w:p w14:paraId="667D753E" w14:textId="44DC7C65" w:rsidR="00225AA1" w:rsidRPr="002620B4" w:rsidRDefault="00225AA1" w:rsidP="00352B25">
      <w:pPr>
        <w:spacing w:line="360" w:lineRule="auto"/>
        <w:jc w:val="both"/>
        <w:rPr>
          <w:rFonts w:ascii="Arial" w:hAnsi="Arial" w:cs="Arial"/>
          <w:b/>
          <w:color w:val="000000"/>
          <w:sz w:val="22"/>
          <w:szCs w:val="22"/>
          <w:u w:val="single"/>
          <w:lang w:val="en-US"/>
        </w:rPr>
      </w:pPr>
    </w:p>
    <w:p w14:paraId="18869331" w14:textId="374AF119" w:rsidR="00E5585F" w:rsidRPr="00B53663" w:rsidRDefault="00AF3D26" w:rsidP="00465BC3">
      <w:pPr>
        <w:spacing w:after="240"/>
        <w:rPr>
          <w:rFonts w:ascii="Arial" w:hAnsi="Arial" w:cs="Arial"/>
          <w:b/>
          <w:bCs/>
          <w:caps/>
        </w:rPr>
      </w:pPr>
      <w:r w:rsidRPr="00B53663">
        <w:rPr>
          <w:rFonts w:ascii="Arial" w:hAnsi="Arial"/>
          <w:b/>
        </w:rPr>
        <w:t>Contact for media enquiries</w:t>
      </w:r>
    </w:p>
    <w:p w14:paraId="229D1EC4" w14:textId="77777777" w:rsidR="00E5585F" w:rsidRPr="00B53663" w:rsidRDefault="00E5585F" w:rsidP="002F7AC0">
      <w:pPr>
        <w:pStyle w:val="Headline0"/>
        <w:spacing w:line="240" w:lineRule="auto"/>
        <w:ind w:right="-1737"/>
        <w:jc w:val="both"/>
        <w:rPr>
          <w:rFonts w:ascii="Arial" w:hAnsi="Arial" w:cs="Arial"/>
          <w:bCs w:val="0"/>
          <w:caps w:val="0"/>
          <w:color w:val="000000"/>
          <w:sz w:val="20"/>
          <w:szCs w:val="20"/>
        </w:rPr>
      </w:pPr>
      <w:r w:rsidRPr="00B53663">
        <w:rPr>
          <w:rFonts w:ascii="Arial" w:hAnsi="Arial"/>
          <w:caps w:val="0"/>
          <w:color w:val="000000"/>
          <w:sz w:val="20"/>
        </w:rPr>
        <w:t>Freudenberg Performance Materials Holding SE &amp; Co. KG</w:t>
      </w:r>
    </w:p>
    <w:p w14:paraId="00B218D4" w14:textId="6A904660" w:rsidR="00E5585F" w:rsidRPr="005A5C69" w:rsidRDefault="00E5585F" w:rsidP="002F7AC0">
      <w:pPr>
        <w:pStyle w:val="Headline0"/>
        <w:spacing w:line="240" w:lineRule="auto"/>
        <w:ind w:right="-1737"/>
        <w:jc w:val="both"/>
        <w:rPr>
          <w:rFonts w:ascii="Arial" w:hAnsi="Arial" w:cs="Arial"/>
          <w:b w:val="0"/>
          <w:caps w:val="0"/>
          <w:color w:val="000000"/>
          <w:sz w:val="20"/>
          <w:szCs w:val="20"/>
          <w:lang w:val="de-DE"/>
        </w:rPr>
      </w:pPr>
      <w:r w:rsidRPr="005A5C69">
        <w:rPr>
          <w:rFonts w:ascii="Arial" w:hAnsi="Arial"/>
          <w:b w:val="0"/>
          <w:caps w:val="0"/>
          <w:color w:val="000000"/>
          <w:sz w:val="20"/>
          <w:lang w:val="de-DE"/>
        </w:rPr>
        <w:t>Holger Steingraeber, SVP Global Marketing &amp; Communications</w:t>
      </w:r>
    </w:p>
    <w:p w14:paraId="4B6F2567" w14:textId="2DBE4568" w:rsidR="00E5585F" w:rsidRPr="002620B4" w:rsidRDefault="00E5585F" w:rsidP="002F7AC0">
      <w:pPr>
        <w:pStyle w:val="Headline0"/>
        <w:spacing w:line="240" w:lineRule="auto"/>
        <w:ind w:right="-1737"/>
        <w:jc w:val="both"/>
        <w:rPr>
          <w:rFonts w:ascii="Arial" w:hAnsi="Arial" w:cs="Arial"/>
          <w:b w:val="0"/>
          <w:caps w:val="0"/>
          <w:color w:val="000000"/>
          <w:sz w:val="20"/>
          <w:szCs w:val="20"/>
          <w:lang w:val="de-DE"/>
        </w:rPr>
      </w:pPr>
      <w:r w:rsidRPr="002620B4">
        <w:rPr>
          <w:rFonts w:ascii="Arial" w:hAnsi="Arial"/>
          <w:b w:val="0"/>
          <w:caps w:val="0"/>
          <w:color w:val="000000"/>
          <w:sz w:val="20"/>
          <w:lang w:val="de-DE"/>
        </w:rPr>
        <w:t>Höhnerweg 2–4 / 69469 Weinheim / Germany</w:t>
      </w:r>
    </w:p>
    <w:p w14:paraId="01FAB697" w14:textId="68ACCBE3" w:rsidR="00E5585F" w:rsidRPr="005A5C69" w:rsidRDefault="00AF3D26" w:rsidP="002F7AC0">
      <w:pPr>
        <w:pStyle w:val="Headline0"/>
        <w:spacing w:line="240" w:lineRule="auto"/>
        <w:ind w:right="-1737"/>
        <w:jc w:val="both"/>
        <w:rPr>
          <w:rFonts w:ascii="Arial" w:hAnsi="Arial" w:cs="Arial"/>
          <w:b w:val="0"/>
          <w:caps w:val="0"/>
          <w:color w:val="000000"/>
          <w:sz w:val="20"/>
          <w:szCs w:val="20"/>
          <w:lang w:val="en-US"/>
        </w:rPr>
      </w:pPr>
      <w:r w:rsidRPr="005A5C69">
        <w:rPr>
          <w:rFonts w:ascii="Arial" w:hAnsi="Arial"/>
          <w:b w:val="0"/>
          <w:caps w:val="0"/>
          <w:color w:val="000000"/>
          <w:sz w:val="20"/>
          <w:lang w:val="en-US"/>
        </w:rPr>
        <w:t xml:space="preserve">Telephone +49 6201 7107 007 </w:t>
      </w:r>
    </w:p>
    <w:p w14:paraId="0A3B7974" w14:textId="77777777" w:rsidR="00E5585F" w:rsidRPr="005A5C69" w:rsidRDefault="00E5585F" w:rsidP="002F7AC0">
      <w:pPr>
        <w:pStyle w:val="Headline0"/>
        <w:spacing w:line="240" w:lineRule="auto"/>
        <w:ind w:right="-1737"/>
        <w:jc w:val="both"/>
        <w:rPr>
          <w:rFonts w:ascii="Arial" w:hAnsi="Arial" w:cs="Arial"/>
          <w:b w:val="0"/>
          <w:caps w:val="0"/>
          <w:color w:val="000000"/>
          <w:sz w:val="20"/>
          <w:szCs w:val="20"/>
          <w:lang w:val="en-US"/>
        </w:rPr>
      </w:pPr>
      <w:r w:rsidRPr="005A5C69">
        <w:rPr>
          <w:rFonts w:ascii="Arial" w:hAnsi="Arial"/>
          <w:b w:val="0"/>
          <w:caps w:val="0"/>
          <w:color w:val="000000"/>
          <w:sz w:val="20"/>
          <w:lang w:val="en-US"/>
        </w:rPr>
        <w:t>Holger.Steingraeber@freudenberg-pm.com</w:t>
      </w:r>
    </w:p>
    <w:p w14:paraId="26AF0C45" w14:textId="77777777" w:rsidR="00E5585F" w:rsidRPr="002620B4" w:rsidRDefault="00E5585F" w:rsidP="002F7AC0">
      <w:pPr>
        <w:pStyle w:val="KeinAbsatzformat"/>
        <w:spacing w:line="240" w:lineRule="auto"/>
        <w:ind w:right="-1737"/>
        <w:jc w:val="both"/>
        <w:rPr>
          <w:rFonts w:ascii="Arial" w:hAnsi="Arial" w:cs="Arial"/>
          <w:sz w:val="20"/>
          <w:szCs w:val="20"/>
          <w:lang w:val="de-DE"/>
        </w:rPr>
      </w:pPr>
      <w:r w:rsidRPr="002620B4">
        <w:rPr>
          <w:rFonts w:ascii="Arial" w:hAnsi="Arial"/>
          <w:sz w:val="20"/>
          <w:lang w:val="de-DE"/>
        </w:rPr>
        <w:t>www.freudenberg-pm.com</w:t>
      </w:r>
    </w:p>
    <w:p w14:paraId="6F7BBED8" w14:textId="77777777" w:rsidR="00E5585F" w:rsidRPr="00B53663" w:rsidRDefault="00E5585F" w:rsidP="002F7AC0">
      <w:pPr>
        <w:pStyle w:val="KeinAbsatzformat"/>
        <w:spacing w:line="240" w:lineRule="auto"/>
        <w:ind w:right="-1737"/>
        <w:jc w:val="both"/>
        <w:rPr>
          <w:rFonts w:ascii="Arial" w:hAnsi="Arial" w:cs="Arial"/>
          <w:sz w:val="20"/>
          <w:szCs w:val="20"/>
          <w:lang w:val="de-DE"/>
        </w:rPr>
      </w:pPr>
    </w:p>
    <w:p w14:paraId="0FAD06A6" w14:textId="212CA142" w:rsidR="00865AC6" w:rsidRPr="002620B4" w:rsidRDefault="00865AC6" w:rsidP="002F7AC0">
      <w:pPr>
        <w:pStyle w:val="Headline0"/>
        <w:spacing w:line="240" w:lineRule="auto"/>
        <w:ind w:right="-1737"/>
        <w:jc w:val="both"/>
        <w:rPr>
          <w:rFonts w:ascii="Arial" w:hAnsi="Arial" w:cs="Arial"/>
          <w:b w:val="0"/>
          <w:caps w:val="0"/>
          <w:color w:val="000000"/>
          <w:sz w:val="20"/>
          <w:szCs w:val="20"/>
          <w:lang w:val="de-DE"/>
        </w:rPr>
      </w:pPr>
      <w:r w:rsidRPr="002620B4">
        <w:rPr>
          <w:rFonts w:ascii="Arial" w:hAnsi="Arial"/>
          <w:b w:val="0"/>
          <w:caps w:val="0"/>
          <w:color w:val="000000"/>
          <w:sz w:val="20"/>
          <w:lang w:val="de-DE"/>
        </w:rPr>
        <w:t>Katrin Böttcher, Manager Global Media Relations</w:t>
      </w:r>
    </w:p>
    <w:p w14:paraId="7BE4BC15" w14:textId="0B92E213" w:rsidR="00865AC6" w:rsidRPr="002620B4" w:rsidRDefault="00865AC6" w:rsidP="002F7AC0">
      <w:pPr>
        <w:pStyle w:val="Headline0"/>
        <w:spacing w:line="240" w:lineRule="auto"/>
        <w:ind w:right="-1737"/>
        <w:jc w:val="both"/>
        <w:rPr>
          <w:rFonts w:ascii="Arial" w:hAnsi="Arial" w:cs="Arial"/>
          <w:b w:val="0"/>
          <w:caps w:val="0"/>
          <w:color w:val="000000"/>
          <w:sz w:val="20"/>
          <w:szCs w:val="20"/>
          <w:lang w:val="de-DE"/>
        </w:rPr>
      </w:pPr>
      <w:r w:rsidRPr="002620B4">
        <w:rPr>
          <w:rFonts w:ascii="Arial" w:hAnsi="Arial"/>
          <w:b w:val="0"/>
          <w:caps w:val="0"/>
          <w:color w:val="000000"/>
          <w:sz w:val="20"/>
          <w:lang w:val="de-DE"/>
        </w:rPr>
        <w:t>Höhnerweg 2–4 / 69469 Weinheim / Germany</w:t>
      </w:r>
    </w:p>
    <w:p w14:paraId="11107129" w14:textId="7D66CFE9" w:rsidR="00865AC6" w:rsidRPr="00B53663" w:rsidRDefault="00AF3D26" w:rsidP="002F7AC0">
      <w:pPr>
        <w:pStyle w:val="Headline0"/>
        <w:spacing w:line="240" w:lineRule="auto"/>
        <w:ind w:right="-1737"/>
        <w:jc w:val="both"/>
        <w:rPr>
          <w:rFonts w:ascii="Arial" w:hAnsi="Arial" w:cs="Arial"/>
          <w:caps w:val="0"/>
          <w:color w:val="000000"/>
          <w:sz w:val="20"/>
          <w:szCs w:val="20"/>
        </w:rPr>
      </w:pPr>
      <w:r w:rsidRPr="00B53663">
        <w:rPr>
          <w:rFonts w:ascii="Arial" w:hAnsi="Arial"/>
          <w:b w:val="0"/>
          <w:caps w:val="0"/>
          <w:color w:val="000000"/>
          <w:sz w:val="20"/>
        </w:rPr>
        <w:t>Telephone +49 6201 80 7107 014</w:t>
      </w:r>
    </w:p>
    <w:p w14:paraId="3ED1EB5D" w14:textId="685BCDAC" w:rsidR="00865AC6" w:rsidRPr="00B53663" w:rsidRDefault="00865AC6" w:rsidP="002F7AC0">
      <w:pPr>
        <w:pStyle w:val="Headline0"/>
        <w:spacing w:line="240" w:lineRule="auto"/>
        <w:ind w:right="-1737"/>
        <w:jc w:val="both"/>
        <w:rPr>
          <w:rFonts w:ascii="Arial" w:hAnsi="Arial" w:cs="Arial"/>
          <w:b w:val="0"/>
          <w:caps w:val="0"/>
          <w:color w:val="000000"/>
          <w:sz w:val="20"/>
          <w:szCs w:val="20"/>
        </w:rPr>
      </w:pPr>
      <w:r w:rsidRPr="00B53663">
        <w:rPr>
          <w:rFonts w:ascii="Arial" w:hAnsi="Arial"/>
          <w:b w:val="0"/>
          <w:caps w:val="0"/>
          <w:color w:val="000000"/>
          <w:sz w:val="20"/>
        </w:rPr>
        <w:t>Katrin.Boettcher@freudenberg-pm.com</w:t>
      </w:r>
    </w:p>
    <w:p w14:paraId="163F34D7" w14:textId="77777777" w:rsidR="00865AC6" w:rsidRPr="00B53663" w:rsidRDefault="00865AC6" w:rsidP="002F7AC0">
      <w:pPr>
        <w:pStyle w:val="KeinAbsatzformat"/>
        <w:spacing w:line="240" w:lineRule="auto"/>
        <w:ind w:right="-1737"/>
        <w:jc w:val="both"/>
        <w:rPr>
          <w:rFonts w:ascii="Arial" w:hAnsi="Arial" w:cs="Arial"/>
          <w:sz w:val="20"/>
          <w:szCs w:val="20"/>
        </w:rPr>
      </w:pPr>
      <w:r w:rsidRPr="00B53663">
        <w:rPr>
          <w:rFonts w:ascii="Arial" w:hAnsi="Arial"/>
          <w:sz w:val="20"/>
        </w:rPr>
        <w:t>www.freudenberg-pm.com</w:t>
      </w:r>
    </w:p>
    <w:p w14:paraId="74431520" w14:textId="4C8E6D5A" w:rsidR="00A47CF3" w:rsidRPr="002620B4" w:rsidRDefault="00A47CF3" w:rsidP="00A47CF3">
      <w:pPr>
        <w:pStyle w:val="KeinAbsatzformat"/>
        <w:rPr>
          <w:rFonts w:ascii="Arial" w:hAnsi="Arial" w:cs="Arial"/>
          <w:lang w:val="en-US"/>
        </w:rPr>
      </w:pPr>
    </w:p>
    <w:p w14:paraId="0F05F1EF" w14:textId="741CF0AB" w:rsidR="00A47CF3" w:rsidRPr="00B53663" w:rsidRDefault="00A47CF3" w:rsidP="000337C8">
      <w:pPr>
        <w:pStyle w:val="Headline0"/>
        <w:spacing w:line="288" w:lineRule="auto"/>
        <w:jc w:val="both"/>
        <w:rPr>
          <w:rFonts w:ascii="Arial" w:hAnsi="Arial" w:cs="Arial"/>
          <w:caps w:val="0"/>
          <w:color w:val="000000"/>
          <w:sz w:val="20"/>
          <w:szCs w:val="20"/>
        </w:rPr>
      </w:pPr>
      <w:r w:rsidRPr="00B53663">
        <w:rPr>
          <w:rFonts w:ascii="Arial" w:hAnsi="Arial"/>
          <w:caps w:val="0"/>
          <w:color w:val="000000"/>
          <w:sz w:val="20"/>
        </w:rPr>
        <w:t>About the VLIESELINE® brand</w:t>
      </w:r>
    </w:p>
    <w:p w14:paraId="228614A7" w14:textId="4E64B56B" w:rsidR="00147BFF" w:rsidRPr="00B53663" w:rsidRDefault="008D2032" w:rsidP="00466B1D">
      <w:pPr>
        <w:jc w:val="both"/>
        <w:rPr>
          <w:rFonts w:ascii="Arial" w:hAnsi="Arial" w:cs="Arial"/>
          <w:bCs/>
          <w:color w:val="000000"/>
          <w:sz w:val="20"/>
          <w:szCs w:val="20"/>
        </w:rPr>
      </w:pPr>
      <w:r w:rsidRPr="00B53663">
        <w:rPr>
          <w:rFonts w:ascii="Arial" w:hAnsi="Arial"/>
          <w:color w:val="000000"/>
          <w:sz w:val="20"/>
        </w:rPr>
        <w:t>Today, the long-established VLIESELINE® brand carries a comprehensive range of fusible, woven and sew-in interlinings, tapes, battings and creative interlinings. The Freudenberg interlining fabric was initially produced as a substitute fabric in 1948. Since then, it has become a leading name throughout Europe, particularly in the handicraft sector. Over the decades, VLIESELINE® has revolutionised the creation and production of clothing and home textiles as a commercial product for consumers, tailors, fashion houses and the textile industry. The brand is committed to continuously expanding its product range to include environmentally friendly and healthy products made from natural materials such as wool, cotton and soy.</w:t>
      </w:r>
    </w:p>
    <w:p w14:paraId="18D0BC0F" w14:textId="77777777" w:rsidR="00147BFF" w:rsidRPr="002620B4" w:rsidRDefault="00147BFF" w:rsidP="00466B1D">
      <w:pPr>
        <w:jc w:val="both"/>
        <w:rPr>
          <w:rFonts w:ascii="Arial" w:hAnsi="Arial" w:cs="Arial"/>
          <w:bCs/>
          <w:color w:val="000000"/>
          <w:sz w:val="20"/>
          <w:szCs w:val="20"/>
          <w:lang w:val="en-US"/>
        </w:rPr>
      </w:pPr>
    </w:p>
    <w:p w14:paraId="6A77FE6E" w14:textId="77777777" w:rsidR="00A47CF3" w:rsidRPr="002620B4" w:rsidRDefault="00A47CF3" w:rsidP="00A47CF3">
      <w:pPr>
        <w:pStyle w:val="KeinAbsatzformat"/>
        <w:rPr>
          <w:rFonts w:ascii="Arial" w:hAnsi="Arial" w:cs="Arial"/>
          <w:bCs/>
          <w:sz w:val="20"/>
          <w:szCs w:val="20"/>
          <w:lang w:val="en-US"/>
        </w:rPr>
      </w:pPr>
    </w:p>
    <w:p w14:paraId="377671F4" w14:textId="77777777" w:rsidR="009E29A3" w:rsidRPr="00B53663" w:rsidRDefault="009E29A3" w:rsidP="009E29A3">
      <w:pPr>
        <w:pStyle w:val="Headline0"/>
        <w:spacing w:line="288" w:lineRule="auto"/>
        <w:rPr>
          <w:rFonts w:ascii="Arial" w:hAnsi="Arial" w:cs="Arial"/>
          <w:caps w:val="0"/>
          <w:color w:val="000000"/>
          <w:sz w:val="20"/>
          <w:szCs w:val="20"/>
        </w:rPr>
      </w:pPr>
      <w:r w:rsidRPr="00B53663">
        <w:rPr>
          <w:rFonts w:ascii="Arial" w:hAnsi="Arial"/>
          <w:caps w:val="0"/>
          <w:color w:val="000000"/>
          <w:sz w:val="20"/>
        </w:rPr>
        <w:t>About Freudenberg Performance Materials</w:t>
      </w:r>
    </w:p>
    <w:p w14:paraId="2CCFC0A3" w14:textId="77777777" w:rsidR="00240740" w:rsidRPr="00240740" w:rsidRDefault="00240740" w:rsidP="00240740">
      <w:pPr>
        <w:pStyle w:val="paragraph"/>
        <w:spacing w:before="0" w:beforeAutospacing="0" w:after="0" w:afterAutospacing="0"/>
        <w:jc w:val="both"/>
        <w:textAlignment w:val="baseline"/>
        <w:rPr>
          <w:rStyle w:val="eop"/>
          <w:rFonts w:ascii="Arial" w:hAnsi="Arial" w:cs="Arial"/>
          <w:sz w:val="20"/>
          <w:szCs w:val="20"/>
          <w:lang w:val="en-IE"/>
        </w:rPr>
      </w:pPr>
      <w:r w:rsidRPr="00240740">
        <w:rPr>
          <w:rStyle w:val="normaltextrun"/>
          <w:rFonts w:ascii="Arial" w:hAnsi="Arial" w:cs="Arial"/>
          <w:sz w:val="20"/>
          <w:szCs w:val="20"/>
          <w:lang w:val="en-US"/>
        </w:rPr>
        <w:t xml:space="preserve">Freudenberg Performance Materials is a leading global supplier of innovative technical textiles for a broad range of markets and applications such as apparel, automotive, building interiors, building materials, healthcare, energy, filter media, shoe and leather goods as well as specialties. In 2022, the company generated sales of some €1.6 billion, had 32 production sites in 14 countries around the world and had more than 5.000 employees. Freudenberg Performance Materials attaches great importance to social and ecological responsibility as the basis for its business success. For more information, please visit </w:t>
      </w:r>
      <w:hyperlink r:id="rId14" w:history="1">
        <w:r w:rsidRPr="00240740">
          <w:rPr>
            <w:rStyle w:val="Hyperlink"/>
            <w:rFonts w:ascii="Arial" w:hAnsi="Arial" w:cs="Arial"/>
            <w:sz w:val="20"/>
            <w:szCs w:val="20"/>
            <w:lang w:val="en-US"/>
          </w:rPr>
          <w:t>www.freudenberg-pm.com</w:t>
        </w:r>
      </w:hyperlink>
      <w:r w:rsidRPr="00240740">
        <w:rPr>
          <w:rStyle w:val="eop"/>
          <w:rFonts w:ascii="Arial" w:hAnsi="Arial" w:cs="Arial"/>
          <w:sz w:val="20"/>
          <w:szCs w:val="20"/>
          <w:lang w:val="en-IE"/>
        </w:rPr>
        <w:t> </w:t>
      </w:r>
    </w:p>
    <w:p w14:paraId="391DFB24" w14:textId="77777777" w:rsidR="00240740" w:rsidRPr="00240740" w:rsidRDefault="00240740" w:rsidP="00240740">
      <w:pPr>
        <w:pStyle w:val="paragraph"/>
        <w:spacing w:before="0" w:beforeAutospacing="0" w:after="0" w:afterAutospacing="0"/>
        <w:jc w:val="both"/>
        <w:textAlignment w:val="baseline"/>
        <w:rPr>
          <w:rFonts w:ascii="Arial" w:hAnsi="Arial" w:cs="Arial"/>
          <w:sz w:val="20"/>
          <w:szCs w:val="20"/>
          <w:lang w:val="en-IE"/>
        </w:rPr>
      </w:pPr>
    </w:p>
    <w:p w14:paraId="4E386A52" w14:textId="77777777" w:rsidR="00240740" w:rsidRPr="00240740" w:rsidRDefault="00240740" w:rsidP="00240740">
      <w:pPr>
        <w:pStyle w:val="paragraph"/>
        <w:shd w:val="clear" w:color="auto" w:fill="FFFFFF"/>
        <w:spacing w:before="0" w:beforeAutospacing="0" w:after="0" w:afterAutospacing="0"/>
        <w:jc w:val="both"/>
        <w:textAlignment w:val="baseline"/>
        <w:rPr>
          <w:rFonts w:ascii="Arial" w:hAnsi="Arial" w:cs="Arial"/>
          <w:sz w:val="20"/>
          <w:szCs w:val="20"/>
          <w:lang w:val="en-IE"/>
        </w:rPr>
      </w:pPr>
      <w:r w:rsidRPr="00240740">
        <w:rPr>
          <w:rStyle w:val="normaltextrun"/>
          <w:rFonts w:ascii="Arial" w:hAnsi="Arial" w:cs="Arial"/>
          <w:sz w:val="20"/>
          <w:szCs w:val="20"/>
          <w:lang w:val="en-US"/>
        </w:rPr>
        <w:t xml:space="preserve">In 2022, the Freudenberg Group employed more than 51,000 people in around 60 countries worldwide and generated sales of more than €11,7 billion. For more information, please visit </w:t>
      </w:r>
      <w:hyperlink r:id="rId15" w:tgtFrame="_blank" w:history="1">
        <w:r w:rsidRPr="00240740">
          <w:rPr>
            <w:rStyle w:val="normaltextrun"/>
            <w:rFonts w:ascii="Arial" w:hAnsi="Arial" w:cs="Arial"/>
            <w:color w:val="0000FF"/>
            <w:sz w:val="20"/>
            <w:szCs w:val="20"/>
            <w:lang w:val="en-US"/>
          </w:rPr>
          <w:t>www.freudenberg.com</w:t>
        </w:r>
      </w:hyperlink>
      <w:r w:rsidRPr="00240740">
        <w:rPr>
          <w:rStyle w:val="normaltextrun"/>
          <w:rFonts w:ascii="Arial" w:hAnsi="Arial" w:cs="Arial"/>
          <w:sz w:val="20"/>
          <w:szCs w:val="20"/>
          <w:lang w:val="en-US"/>
        </w:rPr>
        <w:t>.</w:t>
      </w:r>
      <w:r w:rsidRPr="00240740">
        <w:rPr>
          <w:rStyle w:val="eop"/>
          <w:rFonts w:ascii="Arial" w:hAnsi="Arial" w:cs="Arial"/>
          <w:sz w:val="20"/>
          <w:szCs w:val="20"/>
          <w:lang w:val="en-IE"/>
        </w:rPr>
        <w:t> </w:t>
      </w:r>
    </w:p>
    <w:p w14:paraId="1ACCCE5D" w14:textId="247BABB1" w:rsidR="00EB0CD1" w:rsidRPr="00240740" w:rsidRDefault="00EB0CD1" w:rsidP="009E29A3">
      <w:pPr>
        <w:pStyle w:val="Headline0"/>
        <w:spacing w:line="288" w:lineRule="auto"/>
        <w:jc w:val="both"/>
        <w:rPr>
          <w:rFonts w:ascii="Arial" w:hAnsi="Arial" w:cs="Arial"/>
          <w:sz w:val="20"/>
          <w:szCs w:val="20"/>
          <w:lang w:val="de-DE"/>
        </w:rPr>
      </w:pPr>
      <w:bookmarkStart w:id="5" w:name="_GoBack"/>
      <w:bookmarkEnd w:id="5"/>
    </w:p>
    <w:sectPr w:rsidR="00EB0CD1" w:rsidRPr="00240740" w:rsidSect="001D113D">
      <w:headerReference w:type="default" r:id="rId16"/>
      <w:footerReference w:type="default" r:id="rId17"/>
      <w:headerReference w:type="first" r:id="rId18"/>
      <w:footerReference w:type="first" r:id="rId19"/>
      <w:pgSz w:w="11900" w:h="16840"/>
      <w:pgMar w:top="2268" w:right="2552" w:bottom="1418" w:left="1304" w:header="170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FE61F" w14:textId="77777777" w:rsidR="00C00AA4" w:rsidRDefault="00C00AA4" w:rsidP="000D6FD1">
      <w:r>
        <w:separator/>
      </w:r>
    </w:p>
  </w:endnote>
  <w:endnote w:type="continuationSeparator" w:id="0">
    <w:p w14:paraId="136E0FCA" w14:textId="77777777" w:rsidR="00C00AA4" w:rsidRDefault="00C00AA4" w:rsidP="000D6FD1">
      <w:r>
        <w:continuationSeparator/>
      </w:r>
    </w:p>
  </w:endnote>
  <w:endnote w:type="continuationNotice" w:id="1">
    <w:p w14:paraId="0EDA1FCE" w14:textId="77777777" w:rsidR="00C00AA4" w:rsidRDefault="00C00A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B2"/>
    <w:family w:val="auto"/>
    <w:pitch w:val="variable"/>
    <w:sig w:usb0="8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heSansB-W3Light">
    <w:altName w:val="Segoe UI"/>
    <w:charset w:val="00"/>
    <w:family w:val="auto"/>
    <w:pitch w:val="variable"/>
    <w:sig w:usb0="00000001" w:usb1="5000200A" w:usb2="00000000" w:usb3="00000000" w:csb0="0000009B" w:csb1="00000000"/>
  </w:font>
  <w:font w:name="MinionPro-Regular">
    <w:altName w:val="Times New Roman"/>
    <w:charset w:val="00"/>
    <w:family w:val="auto"/>
    <w:pitch w:val="variable"/>
    <w:sig w:usb0="60000287" w:usb1="00000001" w:usb2="00000000" w:usb3="00000000" w:csb0="0000019F" w:csb1="00000000"/>
  </w:font>
  <w:font w:name="Bliss2-Bold">
    <w:altName w:val="Times New Roman"/>
    <w:charset w:val="00"/>
    <w:family w:val="auto"/>
    <w:pitch w:val="variable"/>
    <w:sig w:usb0="A00000AF"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80982" w14:textId="69F8646C" w:rsidR="005A5C69" w:rsidRDefault="005A5C69">
    <w:pPr>
      <w:pStyle w:val="Fuzeile"/>
      <w:jc w:val="right"/>
    </w:pPr>
    <w:r>
      <w:rPr>
        <w:noProof/>
      </w:rPr>
      <mc:AlternateContent>
        <mc:Choice Requires="wps">
          <w:drawing>
            <wp:anchor distT="0" distB="0" distL="114300" distR="114300" simplePos="0" relativeHeight="251673600" behindDoc="0" locked="0" layoutInCell="0" allowOverlap="1" wp14:anchorId="52F9C927" wp14:editId="759A006D">
              <wp:simplePos x="0" y="0"/>
              <wp:positionH relativeFrom="page">
                <wp:posOffset>0</wp:posOffset>
              </wp:positionH>
              <wp:positionV relativeFrom="page">
                <wp:posOffset>10250170</wp:posOffset>
              </wp:positionV>
              <wp:extent cx="7556500" cy="252095"/>
              <wp:effectExtent l="0" t="0" r="0" b="14605"/>
              <wp:wrapNone/>
              <wp:docPr id="5" name="MSIPCMd7fd4958a391e71fb61760f4" descr="{&quot;HashCode&quot;:159817663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8DF07A" w14:textId="23097CBC" w:rsidR="005A5C69" w:rsidRPr="005A5C69" w:rsidRDefault="005A5C69" w:rsidP="005A5C69">
                          <w:pPr>
                            <w:jc w:val="center"/>
                            <w:rPr>
                              <w:rFonts w:ascii="Arial" w:hAnsi="Arial" w:cs="Arial"/>
                              <w:color w:val="000000"/>
                              <w:sz w:val="16"/>
                            </w:rPr>
                          </w:pPr>
                          <w:r w:rsidRPr="005A5C69">
                            <w:rPr>
                              <w:rFonts w:ascii="Arial" w:hAnsi="Arial" w:cs="Arial"/>
                              <w:color w:val="000000"/>
                              <w:sz w:val="16"/>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2F9C927" id="_x0000_t202" coordsize="21600,21600" o:spt="202" path="m,l,21600r21600,l21600,xe">
              <v:stroke joinstyle="miter"/>
              <v:path gradientshapeok="t" o:connecttype="rect"/>
            </v:shapetype>
            <v:shape id="MSIPCMd7fd4958a391e71fb61760f4" o:spid="_x0000_s1026" type="#_x0000_t202" alt="{&quot;HashCode&quot;:1598176632,&quot;Height&quot;:842.0,&quot;Width&quot;:595.0,&quot;Placement&quot;:&quot;Footer&quot;,&quot;Index&quot;:&quot;Primary&quot;,&quot;Section&quot;:1,&quot;Top&quot;:0.0,&quot;Left&quot;:0.0}" style="position:absolute;left:0;text-align:left;margin-left:0;margin-top:807.1pt;width:595pt;height:19.85pt;z-index:2516736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" o:allowincell="f" filled="f" stroked="f" strokeweight=".5pt">
              <v:textbox inset=",0,,0">
                <w:txbxContent>
                  <w:p w14:paraId="3E8DF07A" w14:textId="23097CBC" w:rsidR="005A5C69" w:rsidRPr="005A5C69" w:rsidRDefault="005A5C69" w:rsidP="005A5C69">
                    <w:pPr>
                      <w:jc w:val="center"/>
                      <w:rPr>
                        <w:rFonts w:ascii="Arial" w:hAnsi="Arial" w:cs="Arial"/>
                        <w:color w:val="000000"/>
                        <w:sz w:val="16"/>
                      </w:rPr>
                    </w:pPr>
                    <w:r w:rsidRPr="005A5C69">
                      <w:rPr>
                        <w:rFonts w:ascii="Arial" w:hAnsi="Arial" w:cs="Arial"/>
                        <w:color w:val="000000"/>
                        <w:sz w:val="16"/>
                      </w:rPr>
                      <w:t>Public</w:t>
                    </w:r>
                  </w:p>
                </w:txbxContent>
              </v:textbox>
              <w10:wrap anchorx="page" anchory="page"/>
            </v:shape>
          </w:pict>
        </mc:Fallback>
      </mc:AlternateContent>
    </w:r>
  </w:p>
  <w:p w14:paraId="57E4C900" w14:textId="6AB2DFFE" w:rsidR="00665CD8" w:rsidRDefault="00665CD8" w:rsidP="00276608">
    <w:pPr>
      <w:pStyle w:val="Fuzeile"/>
      <w:tabs>
        <w:tab w:val="clear" w:pos="4536"/>
        <w:tab w:val="clear" w:pos="9072"/>
        <w:tab w:val="center" w:pos="5812"/>
        <w:tab w:val="right" w:pos="9781"/>
      </w:tabs>
      <w:spacing w:before="120"/>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4AFF7" w14:textId="33A285FE" w:rsidR="005A5C69" w:rsidRDefault="005A5C69">
    <w:pPr>
      <w:pStyle w:val="Fuzeile"/>
      <w:jc w:val="right"/>
    </w:pPr>
    <w:r>
      <w:rPr>
        <w:rFonts w:ascii="Arial" w:hAnsi="Arial" w:cs="Arial"/>
        <w:noProof/>
        <w:sz w:val="20"/>
      </w:rPr>
      <mc:AlternateContent>
        <mc:Choice Requires="wps">
          <w:drawing>
            <wp:anchor distT="0" distB="0" distL="114300" distR="114300" simplePos="0" relativeHeight="251674624" behindDoc="0" locked="0" layoutInCell="0" allowOverlap="1" wp14:anchorId="10AC5244" wp14:editId="5FD0096F">
              <wp:simplePos x="0" y="0"/>
              <wp:positionH relativeFrom="page">
                <wp:posOffset>0</wp:posOffset>
              </wp:positionH>
              <wp:positionV relativeFrom="page">
                <wp:posOffset>10250170</wp:posOffset>
              </wp:positionV>
              <wp:extent cx="7556500" cy="252095"/>
              <wp:effectExtent l="0" t="0" r="0" b="14605"/>
              <wp:wrapNone/>
              <wp:docPr id="6" name="MSIPCMbd444735a3425b8d73d21909" descr="{&quot;HashCode&quot;:1598176632,&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18AC20" w14:textId="513317B7" w:rsidR="005A5C69" w:rsidRPr="005A5C69" w:rsidRDefault="005A5C69" w:rsidP="005A5C69">
                          <w:pPr>
                            <w:jc w:val="center"/>
                            <w:rPr>
                              <w:rFonts w:ascii="Arial" w:hAnsi="Arial" w:cs="Arial"/>
                              <w:color w:val="000000"/>
                              <w:sz w:val="16"/>
                            </w:rPr>
                          </w:pPr>
                          <w:r w:rsidRPr="005A5C69">
                            <w:rPr>
                              <w:rFonts w:ascii="Arial" w:hAnsi="Arial" w:cs="Arial"/>
                              <w:color w:val="000000"/>
                              <w:sz w:val="16"/>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0AC5244" id="_x0000_t202" coordsize="21600,21600" o:spt="202" path="m,l,21600r21600,l21600,xe">
              <v:stroke joinstyle="miter"/>
              <v:path gradientshapeok="t" o:connecttype="rect"/>
            </v:shapetype>
            <v:shape id="MSIPCMbd444735a3425b8d73d21909" o:spid="_x0000_s1027" type="#_x0000_t202" alt="{&quot;HashCode&quot;:1598176632,&quot;Height&quot;:842.0,&quot;Width&quot;:595.0,&quot;Placement&quot;:&quot;Footer&quot;,&quot;Index&quot;:&quot;FirstPage&quot;,&quot;Section&quot;:1,&quot;Top&quot;:0.0,&quot;Left&quot;:0.0}" style="position:absolute;left:0;text-align:left;margin-left:0;margin-top:807.1pt;width:595pt;height:19.85pt;z-index:2516746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" o:allowincell="f" filled="f" stroked="f" strokeweight=".5pt">
              <v:textbox inset=",0,,0">
                <w:txbxContent>
                  <w:p w14:paraId="5618AC20" w14:textId="513317B7" w:rsidR="005A5C69" w:rsidRPr="005A5C69" w:rsidRDefault="005A5C69" w:rsidP="005A5C69">
                    <w:pPr>
                      <w:jc w:val="center"/>
                      <w:rPr>
                        <w:rFonts w:ascii="Arial" w:hAnsi="Arial" w:cs="Arial"/>
                        <w:color w:val="000000"/>
                        <w:sz w:val="16"/>
                      </w:rPr>
                    </w:pPr>
                    <w:r w:rsidRPr="005A5C69">
                      <w:rPr>
                        <w:rFonts w:ascii="Arial" w:hAnsi="Arial" w:cs="Arial"/>
                        <w:color w:val="000000"/>
                        <w:sz w:val="16"/>
                      </w:rPr>
                      <w:t>Public</w:t>
                    </w:r>
                  </w:p>
                </w:txbxContent>
              </v:textbox>
              <w10:wrap anchorx="page" anchory="page"/>
            </v:shape>
          </w:pict>
        </mc:Fallback>
      </mc:AlternateContent>
    </w:r>
    <w:sdt>
      <w:sdtPr>
        <w:rPr>
          <w:rFonts w:ascii="Arial" w:hAnsi="Arial" w:cs="Arial"/>
          <w:sz w:val="20"/>
        </w:rPr>
        <w:id w:val="897559727"/>
        <w:docPartObj>
          <w:docPartGallery w:val="Page Numbers (Bottom of Page)"/>
          <w:docPartUnique/>
        </w:docPartObj>
      </w:sdtPr>
      <w:sdtEndPr>
        <w:rPr>
          <w:rFonts w:asciiTheme="minorHAnsi" w:hAnsiTheme="minorHAnsi" w:cstheme="minorBidi"/>
          <w:sz w:val="24"/>
        </w:rPr>
      </w:sdtEndPr>
      <w:sdtContent/>
    </w:sdt>
  </w:p>
  <w:p w14:paraId="771F7590" w14:textId="780A6DD6" w:rsidR="00A8442B" w:rsidRDefault="00A8442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C1C8B4" w14:textId="77777777" w:rsidR="00C00AA4" w:rsidRDefault="00C00AA4" w:rsidP="000D6FD1">
      <w:r>
        <w:separator/>
      </w:r>
    </w:p>
  </w:footnote>
  <w:footnote w:type="continuationSeparator" w:id="0">
    <w:p w14:paraId="26E5FBF9" w14:textId="77777777" w:rsidR="00C00AA4" w:rsidRDefault="00C00AA4" w:rsidP="000D6FD1">
      <w:r>
        <w:continuationSeparator/>
      </w:r>
    </w:p>
  </w:footnote>
  <w:footnote w:type="continuationNotice" w:id="1">
    <w:p w14:paraId="02E56A0B" w14:textId="77777777" w:rsidR="00C00AA4" w:rsidRDefault="00C00A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71616" w14:textId="75DCACCB" w:rsidR="00665CD8" w:rsidRDefault="00A77661" w:rsidP="0074611E">
    <w:pPr>
      <w:pStyle w:val="Kopfzeile"/>
    </w:pPr>
    <w:r>
      <w:rPr>
        <w:noProof/>
        <w:sz w:val="16"/>
      </w:rPr>
      <w:drawing>
        <wp:anchor distT="0" distB="0" distL="114300" distR="114300" simplePos="0" relativeHeight="251672576" behindDoc="0" locked="0" layoutInCell="1" allowOverlap="1" wp14:anchorId="5C9AE7A6" wp14:editId="5FBB5516">
          <wp:simplePos x="0" y="0"/>
          <wp:positionH relativeFrom="column">
            <wp:posOffset>3248025</wp:posOffset>
          </wp:positionH>
          <wp:positionV relativeFrom="paragraph">
            <wp:posOffset>-790575</wp:posOffset>
          </wp:positionV>
          <wp:extent cx="1805940" cy="971550"/>
          <wp:effectExtent l="0" t="0" r="3810" b="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5940" cy="9715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395EA" w14:textId="2B991275" w:rsidR="00665CD8" w:rsidRPr="00502589" w:rsidRDefault="00225AA1" w:rsidP="00225AA1">
    <w:pPr>
      <w:pStyle w:val="Kopfzeile"/>
      <w:jc w:val="right"/>
      <w:rPr>
        <w:sz w:val="16"/>
        <w:szCs w:val="16"/>
      </w:rPr>
    </w:pPr>
    <w:r>
      <w:rPr>
        <w:noProof/>
        <w:sz w:val="16"/>
      </w:rPr>
      <w:drawing>
        <wp:anchor distT="0" distB="0" distL="114300" distR="114300" simplePos="0" relativeHeight="251670528" behindDoc="0" locked="0" layoutInCell="1" allowOverlap="1" wp14:anchorId="2A12D1A7" wp14:editId="3FD2E5C6">
          <wp:simplePos x="0" y="0"/>
          <wp:positionH relativeFrom="column">
            <wp:posOffset>3362960</wp:posOffset>
          </wp:positionH>
          <wp:positionV relativeFrom="paragraph">
            <wp:posOffset>-796290</wp:posOffset>
          </wp:positionV>
          <wp:extent cx="1805940" cy="971550"/>
          <wp:effectExtent l="0" t="0" r="3810" b="0"/>
          <wp:wrapTopAndBottom/>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5940" cy="9715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6276"/>
    <w:multiLevelType w:val="hybridMultilevel"/>
    <w:tmpl w:val="F3C8DA66"/>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FB2CCD"/>
    <w:multiLevelType w:val="hybridMultilevel"/>
    <w:tmpl w:val="D76A84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0C726D"/>
    <w:multiLevelType w:val="hybridMultilevel"/>
    <w:tmpl w:val="0882D274"/>
    <w:lvl w:ilvl="0" w:tplc="4E2429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536061"/>
    <w:multiLevelType w:val="hybridMultilevel"/>
    <w:tmpl w:val="83D62D92"/>
    <w:lvl w:ilvl="0" w:tplc="B8262A66">
      <w:start w:val="1"/>
      <w:numFmt w:val="bullet"/>
      <w:lvlText w:val="●"/>
      <w:lvlJc w:val="left"/>
      <w:pPr>
        <w:tabs>
          <w:tab w:val="num" w:pos="720"/>
        </w:tabs>
        <w:ind w:left="720" w:hanging="360"/>
      </w:pPr>
      <w:rPr>
        <w:rFonts w:ascii="Arial" w:hAnsi="Arial" w:hint="default"/>
      </w:rPr>
    </w:lvl>
    <w:lvl w:ilvl="1" w:tplc="EEACE93E" w:tentative="1">
      <w:start w:val="1"/>
      <w:numFmt w:val="bullet"/>
      <w:lvlText w:val="●"/>
      <w:lvlJc w:val="left"/>
      <w:pPr>
        <w:tabs>
          <w:tab w:val="num" w:pos="1440"/>
        </w:tabs>
        <w:ind w:left="1440" w:hanging="360"/>
      </w:pPr>
      <w:rPr>
        <w:rFonts w:ascii="Arial" w:hAnsi="Arial" w:hint="default"/>
      </w:rPr>
    </w:lvl>
    <w:lvl w:ilvl="2" w:tplc="6C300BCA" w:tentative="1">
      <w:start w:val="1"/>
      <w:numFmt w:val="bullet"/>
      <w:lvlText w:val="●"/>
      <w:lvlJc w:val="left"/>
      <w:pPr>
        <w:tabs>
          <w:tab w:val="num" w:pos="2160"/>
        </w:tabs>
        <w:ind w:left="2160" w:hanging="360"/>
      </w:pPr>
      <w:rPr>
        <w:rFonts w:ascii="Arial" w:hAnsi="Arial" w:hint="default"/>
      </w:rPr>
    </w:lvl>
    <w:lvl w:ilvl="3" w:tplc="93AA6C62" w:tentative="1">
      <w:start w:val="1"/>
      <w:numFmt w:val="bullet"/>
      <w:lvlText w:val="●"/>
      <w:lvlJc w:val="left"/>
      <w:pPr>
        <w:tabs>
          <w:tab w:val="num" w:pos="2880"/>
        </w:tabs>
        <w:ind w:left="2880" w:hanging="360"/>
      </w:pPr>
      <w:rPr>
        <w:rFonts w:ascii="Arial" w:hAnsi="Arial" w:hint="default"/>
      </w:rPr>
    </w:lvl>
    <w:lvl w:ilvl="4" w:tplc="7C4E20C6" w:tentative="1">
      <w:start w:val="1"/>
      <w:numFmt w:val="bullet"/>
      <w:lvlText w:val="●"/>
      <w:lvlJc w:val="left"/>
      <w:pPr>
        <w:tabs>
          <w:tab w:val="num" w:pos="3600"/>
        </w:tabs>
        <w:ind w:left="3600" w:hanging="360"/>
      </w:pPr>
      <w:rPr>
        <w:rFonts w:ascii="Arial" w:hAnsi="Arial" w:hint="default"/>
      </w:rPr>
    </w:lvl>
    <w:lvl w:ilvl="5" w:tplc="9B2C89F2" w:tentative="1">
      <w:start w:val="1"/>
      <w:numFmt w:val="bullet"/>
      <w:lvlText w:val="●"/>
      <w:lvlJc w:val="left"/>
      <w:pPr>
        <w:tabs>
          <w:tab w:val="num" w:pos="4320"/>
        </w:tabs>
        <w:ind w:left="4320" w:hanging="360"/>
      </w:pPr>
      <w:rPr>
        <w:rFonts w:ascii="Arial" w:hAnsi="Arial" w:hint="default"/>
      </w:rPr>
    </w:lvl>
    <w:lvl w:ilvl="6" w:tplc="7B50411C" w:tentative="1">
      <w:start w:val="1"/>
      <w:numFmt w:val="bullet"/>
      <w:lvlText w:val="●"/>
      <w:lvlJc w:val="left"/>
      <w:pPr>
        <w:tabs>
          <w:tab w:val="num" w:pos="5040"/>
        </w:tabs>
        <w:ind w:left="5040" w:hanging="360"/>
      </w:pPr>
      <w:rPr>
        <w:rFonts w:ascii="Arial" w:hAnsi="Arial" w:hint="default"/>
      </w:rPr>
    </w:lvl>
    <w:lvl w:ilvl="7" w:tplc="480684BC" w:tentative="1">
      <w:start w:val="1"/>
      <w:numFmt w:val="bullet"/>
      <w:lvlText w:val="●"/>
      <w:lvlJc w:val="left"/>
      <w:pPr>
        <w:tabs>
          <w:tab w:val="num" w:pos="5760"/>
        </w:tabs>
        <w:ind w:left="5760" w:hanging="360"/>
      </w:pPr>
      <w:rPr>
        <w:rFonts w:ascii="Arial" w:hAnsi="Arial" w:hint="default"/>
      </w:rPr>
    </w:lvl>
    <w:lvl w:ilvl="8" w:tplc="87089EC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74423F6"/>
    <w:multiLevelType w:val="hybridMultilevel"/>
    <w:tmpl w:val="6DB095A2"/>
    <w:lvl w:ilvl="0" w:tplc="FDEAB760">
      <w:start w:val="8"/>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A103A4A"/>
    <w:multiLevelType w:val="hybridMultilevel"/>
    <w:tmpl w:val="2660AC5A"/>
    <w:lvl w:ilvl="0" w:tplc="E3387BF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9B7109F"/>
    <w:multiLevelType w:val="hybridMultilevel"/>
    <w:tmpl w:val="B560CA10"/>
    <w:lvl w:ilvl="0" w:tplc="4E2429C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5CF61DC5"/>
    <w:multiLevelType w:val="hybridMultilevel"/>
    <w:tmpl w:val="51C8E9B0"/>
    <w:lvl w:ilvl="0" w:tplc="A28C85C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7"/>
  </w:num>
  <w:num w:numId="4">
    <w:abstractNumId w:val="2"/>
  </w:num>
  <w:num w:numId="5">
    <w:abstractNumId w:val="6"/>
  </w:num>
  <w:num w:numId="6">
    <w:abstractNumId w:val="0"/>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defaultTabStop w:val="709"/>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PublishingViewTables" w:val="0"/>
  </w:docVars>
  <w:rsids>
    <w:rsidRoot w:val="00672618"/>
    <w:rsid w:val="000031D0"/>
    <w:rsid w:val="000111E9"/>
    <w:rsid w:val="00011519"/>
    <w:rsid w:val="00015E9E"/>
    <w:rsid w:val="00016518"/>
    <w:rsid w:val="00020D98"/>
    <w:rsid w:val="00021D7B"/>
    <w:rsid w:val="00023E80"/>
    <w:rsid w:val="00025E87"/>
    <w:rsid w:val="00025F8C"/>
    <w:rsid w:val="00027687"/>
    <w:rsid w:val="00032CE7"/>
    <w:rsid w:val="00033192"/>
    <w:rsid w:val="000337C8"/>
    <w:rsid w:val="000337D8"/>
    <w:rsid w:val="00033A4F"/>
    <w:rsid w:val="00044511"/>
    <w:rsid w:val="00051478"/>
    <w:rsid w:val="00053CB2"/>
    <w:rsid w:val="000551EE"/>
    <w:rsid w:val="00062CD9"/>
    <w:rsid w:val="000766AF"/>
    <w:rsid w:val="00076DBF"/>
    <w:rsid w:val="000777DD"/>
    <w:rsid w:val="0008131C"/>
    <w:rsid w:val="00084018"/>
    <w:rsid w:val="00085844"/>
    <w:rsid w:val="000859D8"/>
    <w:rsid w:val="0008714A"/>
    <w:rsid w:val="000916F3"/>
    <w:rsid w:val="00097138"/>
    <w:rsid w:val="000A1C3A"/>
    <w:rsid w:val="000A30D8"/>
    <w:rsid w:val="000B0BAB"/>
    <w:rsid w:val="000B121C"/>
    <w:rsid w:val="000B2018"/>
    <w:rsid w:val="000C3655"/>
    <w:rsid w:val="000C449B"/>
    <w:rsid w:val="000C4548"/>
    <w:rsid w:val="000D051D"/>
    <w:rsid w:val="000D4259"/>
    <w:rsid w:val="000D6F88"/>
    <w:rsid w:val="000D6FD1"/>
    <w:rsid w:val="000E0969"/>
    <w:rsid w:val="000E3675"/>
    <w:rsid w:val="000E53EB"/>
    <w:rsid w:val="000E5B18"/>
    <w:rsid w:val="000E6E29"/>
    <w:rsid w:val="000E7861"/>
    <w:rsid w:val="000E7B68"/>
    <w:rsid w:val="000E7E79"/>
    <w:rsid w:val="000F0FFE"/>
    <w:rsid w:val="000F1BA3"/>
    <w:rsid w:val="000F3463"/>
    <w:rsid w:val="000F36CC"/>
    <w:rsid w:val="000F442C"/>
    <w:rsid w:val="000F71D9"/>
    <w:rsid w:val="00101DD1"/>
    <w:rsid w:val="00102601"/>
    <w:rsid w:val="00102FD8"/>
    <w:rsid w:val="00105274"/>
    <w:rsid w:val="001074C1"/>
    <w:rsid w:val="0011028D"/>
    <w:rsid w:val="00111922"/>
    <w:rsid w:val="00116C2A"/>
    <w:rsid w:val="0012680D"/>
    <w:rsid w:val="0013089B"/>
    <w:rsid w:val="00131120"/>
    <w:rsid w:val="00131808"/>
    <w:rsid w:val="00131C41"/>
    <w:rsid w:val="00132EF4"/>
    <w:rsid w:val="001336BE"/>
    <w:rsid w:val="00133BA0"/>
    <w:rsid w:val="001374EB"/>
    <w:rsid w:val="0014235D"/>
    <w:rsid w:val="0014355F"/>
    <w:rsid w:val="00143DF5"/>
    <w:rsid w:val="00143ED4"/>
    <w:rsid w:val="00144C06"/>
    <w:rsid w:val="001454D5"/>
    <w:rsid w:val="00147428"/>
    <w:rsid w:val="00147BFF"/>
    <w:rsid w:val="0015034A"/>
    <w:rsid w:val="001533A3"/>
    <w:rsid w:val="00154131"/>
    <w:rsid w:val="00164A1D"/>
    <w:rsid w:val="001661E9"/>
    <w:rsid w:val="00166B24"/>
    <w:rsid w:val="00170B2C"/>
    <w:rsid w:val="001722B4"/>
    <w:rsid w:val="00173CFD"/>
    <w:rsid w:val="00174199"/>
    <w:rsid w:val="00174243"/>
    <w:rsid w:val="001757CD"/>
    <w:rsid w:val="00175F49"/>
    <w:rsid w:val="0018319E"/>
    <w:rsid w:val="001833DF"/>
    <w:rsid w:val="00184311"/>
    <w:rsid w:val="00187C75"/>
    <w:rsid w:val="00196898"/>
    <w:rsid w:val="001978BF"/>
    <w:rsid w:val="001A239A"/>
    <w:rsid w:val="001A7E91"/>
    <w:rsid w:val="001B4201"/>
    <w:rsid w:val="001C04AE"/>
    <w:rsid w:val="001C1D18"/>
    <w:rsid w:val="001C22AC"/>
    <w:rsid w:val="001C4EA4"/>
    <w:rsid w:val="001C53B3"/>
    <w:rsid w:val="001C54C7"/>
    <w:rsid w:val="001C579B"/>
    <w:rsid w:val="001C66E9"/>
    <w:rsid w:val="001D0596"/>
    <w:rsid w:val="001D0C1A"/>
    <w:rsid w:val="001D113D"/>
    <w:rsid w:val="001D6B0A"/>
    <w:rsid w:val="001E0615"/>
    <w:rsid w:val="001F03C7"/>
    <w:rsid w:val="001F184E"/>
    <w:rsid w:val="001F2B72"/>
    <w:rsid w:val="001F6155"/>
    <w:rsid w:val="001F65CF"/>
    <w:rsid w:val="001F6FE9"/>
    <w:rsid w:val="0020252C"/>
    <w:rsid w:val="0020259F"/>
    <w:rsid w:val="00210D03"/>
    <w:rsid w:val="00211AC6"/>
    <w:rsid w:val="00213F38"/>
    <w:rsid w:val="0021596D"/>
    <w:rsid w:val="002203A4"/>
    <w:rsid w:val="00225373"/>
    <w:rsid w:val="00225AA1"/>
    <w:rsid w:val="002265A6"/>
    <w:rsid w:val="002301A1"/>
    <w:rsid w:val="0023130A"/>
    <w:rsid w:val="00233916"/>
    <w:rsid w:val="002351ED"/>
    <w:rsid w:val="00236372"/>
    <w:rsid w:val="0024013F"/>
    <w:rsid w:val="00240496"/>
    <w:rsid w:val="00240740"/>
    <w:rsid w:val="0024243B"/>
    <w:rsid w:val="0024478C"/>
    <w:rsid w:val="002448AB"/>
    <w:rsid w:val="00245F89"/>
    <w:rsid w:val="002460E6"/>
    <w:rsid w:val="0024672B"/>
    <w:rsid w:val="00252EF1"/>
    <w:rsid w:val="00253371"/>
    <w:rsid w:val="00253D01"/>
    <w:rsid w:val="002554BA"/>
    <w:rsid w:val="0025740D"/>
    <w:rsid w:val="00262069"/>
    <w:rsid w:val="002620B4"/>
    <w:rsid w:val="00264B93"/>
    <w:rsid w:val="002651A8"/>
    <w:rsid w:val="00267E70"/>
    <w:rsid w:val="00270E92"/>
    <w:rsid w:val="0027181B"/>
    <w:rsid w:val="002729CB"/>
    <w:rsid w:val="00276608"/>
    <w:rsid w:val="00277200"/>
    <w:rsid w:val="00282006"/>
    <w:rsid w:val="00283F1F"/>
    <w:rsid w:val="00291254"/>
    <w:rsid w:val="002916E4"/>
    <w:rsid w:val="002957BA"/>
    <w:rsid w:val="002A09BC"/>
    <w:rsid w:val="002A426E"/>
    <w:rsid w:val="002A5110"/>
    <w:rsid w:val="002A5DE4"/>
    <w:rsid w:val="002B1C2C"/>
    <w:rsid w:val="002B7290"/>
    <w:rsid w:val="002C08E4"/>
    <w:rsid w:val="002C4240"/>
    <w:rsid w:val="002C61F0"/>
    <w:rsid w:val="002D0CD0"/>
    <w:rsid w:val="002D0CFD"/>
    <w:rsid w:val="002D39EC"/>
    <w:rsid w:val="002E0731"/>
    <w:rsid w:val="002E0D93"/>
    <w:rsid w:val="002E104E"/>
    <w:rsid w:val="002E108F"/>
    <w:rsid w:val="002E1532"/>
    <w:rsid w:val="002E61DC"/>
    <w:rsid w:val="002F027B"/>
    <w:rsid w:val="002F1ADB"/>
    <w:rsid w:val="002F289F"/>
    <w:rsid w:val="002F55C7"/>
    <w:rsid w:val="002F58DF"/>
    <w:rsid w:val="002F73BC"/>
    <w:rsid w:val="002F7AC0"/>
    <w:rsid w:val="0030116E"/>
    <w:rsid w:val="0030174F"/>
    <w:rsid w:val="0030665B"/>
    <w:rsid w:val="00306AEE"/>
    <w:rsid w:val="00313644"/>
    <w:rsid w:val="00314277"/>
    <w:rsid w:val="0031471F"/>
    <w:rsid w:val="00314868"/>
    <w:rsid w:val="00314D58"/>
    <w:rsid w:val="00316AF1"/>
    <w:rsid w:val="00321BC5"/>
    <w:rsid w:val="0032253E"/>
    <w:rsid w:val="00330F23"/>
    <w:rsid w:val="003347F1"/>
    <w:rsid w:val="0033574D"/>
    <w:rsid w:val="00335776"/>
    <w:rsid w:val="00335F50"/>
    <w:rsid w:val="0033796E"/>
    <w:rsid w:val="00341482"/>
    <w:rsid w:val="003421CE"/>
    <w:rsid w:val="00342D69"/>
    <w:rsid w:val="00344479"/>
    <w:rsid w:val="00347D21"/>
    <w:rsid w:val="00350E2D"/>
    <w:rsid w:val="00352619"/>
    <w:rsid w:val="00352B25"/>
    <w:rsid w:val="00352BAA"/>
    <w:rsid w:val="003531BD"/>
    <w:rsid w:val="003534C1"/>
    <w:rsid w:val="00353B2A"/>
    <w:rsid w:val="003550BA"/>
    <w:rsid w:val="00357318"/>
    <w:rsid w:val="003647A7"/>
    <w:rsid w:val="00373549"/>
    <w:rsid w:val="0037464C"/>
    <w:rsid w:val="003750BB"/>
    <w:rsid w:val="00382811"/>
    <w:rsid w:val="003854B9"/>
    <w:rsid w:val="003856D9"/>
    <w:rsid w:val="00386453"/>
    <w:rsid w:val="0039661C"/>
    <w:rsid w:val="003A144A"/>
    <w:rsid w:val="003A1517"/>
    <w:rsid w:val="003A1C00"/>
    <w:rsid w:val="003A2943"/>
    <w:rsid w:val="003A2F75"/>
    <w:rsid w:val="003A6A97"/>
    <w:rsid w:val="003B1EEB"/>
    <w:rsid w:val="003B4BDE"/>
    <w:rsid w:val="003B6995"/>
    <w:rsid w:val="003C2490"/>
    <w:rsid w:val="003C3C68"/>
    <w:rsid w:val="003C658A"/>
    <w:rsid w:val="003C7D2E"/>
    <w:rsid w:val="003D36DB"/>
    <w:rsid w:val="003D3CCA"/>
    <w:rsid w:val="003D3EE3"/>
    <w:rsid w:val="003D3FAB"/>
    <w:rsid w:val="003D4BDD"/>
    <w:rsid w:val="003D5387"/>
    <w:rsid w:val="003E2C6A"/>
    <w:rsid w:val="003E3385"/>
    <w:rsid w:val="003E4FDD"/>
    <w:rsid w:val="003E76B0"/>
    <w:rsid w:val="003F02D5"/>
    <w:rsid w:val="003F1939"/>
    <w:rsid w:val="003F2214"/>
    <w:rsid w:val="003F3A09"/>
    <w:rsid w:val="003F4F58"/>
    <w:rsid w:val="003F5582"/>
    <w:rsid w:val="0040178C"/>
    <w:rsid w:val="004063A0"/>
    <w:rsid w:val="00412945"/>
    <w:rsid w:val="00414264"/>
    <w:rsid w:val="0041462E"/>
    <w:rsid w:val="004201EC"/>
    <w:rsid w:val="00420B42"/>
    <w:rsid w:val="0042155C"/>
    <w:rsid w:val="00421871"/>
    <w:rsid w:val="00422ADE"/>
    <w:rsid w:val="0043485B"/>
    <w:rsid w:val="00434BA2"/>
    <w:rsid w:val="004363F4"/>
    <w:rsid w:val="00437220"/>
    <w:rsid w:val="00444CC0"/>
    <w:rsid w:val="00445398"/>
    <w:rsid w:val="004459E2"/>
    <w:rsid w:val="00450597"/>
    <w:rsid w:val="004515AD"/>
    <w:rsid w:val="00455152"/>
    <w:rsid w:val="0045612B"/>
    <w:rsid w:val="0045654F"/>
    <w:rsid w:val="00457AAA"/>
    <w:rsid w:val="00461DFB"/>
    <w:rsid w:val="0046382C"/>
    <w:rsid w:val="00464F40"/>
    <w:rsid w:val="00465BC3"/>
    <w:rsid w:val="00465E45"/>
    <w:rsid w:val="00466B1D"/>
    <w:rsid w:val="00466D0A"/>
    <w:rsid w:val="00467C96"/>
    <w:rsid w:val="00472877"/>
    <w:rsid w:val="004827F3"/>
    <w:rsid w:val="00482853"/>
    <w:rsid w:val="004842CE"/>
    <w:rsid w:val="00497267"/>
    <w:rsid w:val="00497B5D"/>
    <w:rsid w:val="00497FCB"/>
    <w:rsid w:val="004A039C"/>
    <w:rsid w:val="004A1196"/>
    <w:rsid w:val="004A200E"/>
    <w:rsid w:val="004A4B47"/>
    <w:rsid w:val="004A7952"/>
    <w:rsid w:val="004A7CFB"/>
    <w:rsid w:val="004B05CA"/>
    <w:rsid w:val="004B29C9"/>
    <w:rsid w:val="004B3526"/>
    <w:rsid w:val="004C03AD"/>
    <w:rsid w:val="004C3C30"/>
    <w:rsid w:val="004C63EE"/>
    <w:rsid w:val="004C6978"/>
    <w:rsid w:val="004C7337"/>
    <w:rsid w:val="004C741E"/>
    <w:rsid w:val="004D11E1"/>
    <w:rsid w:val="004D27C6"/>
    <w:rsid w:val="004D54DC"/>
    <w:rsid w:val="004D5EEA"/>
    <w:rsid w:val="004D6628"/>
    <w:rsid w:val="004D7AA0"/>
    <w:rsid w:val="004E3260"/>
    <w:rsid w:val="004E4AD3"/>
    <w:rsid w:val="004E7746"/>
    <w:rsid w:val="004F48DD"/>
    <w:rsid w:val="004F5FE3"/>
    <w:rsid w:val="005001D1"/>
    <w:rsid w:val="00502589"/>
    <w:rsid w:val="005041C8"/>
    <w:rsid w:val="00520A15"/>
    <w:rsid w:val="0052399A"/>
    <w:rsid w:val="00524F64"/>
    <w:rsid w:val="005266DC"/>
    <w:rsid w:val="005276F5"/>
    <w:rsid w:val="00530163"/>
    <w:rsid w:val="00530A6B"/>
    <w:rsid w:val="00531A67"/>
    <w:rsid w:val="005323E1"/>
    <w:rsid w:val="0053280B"/>
    <w:rsid w:val="005328B6"/>
    <w:rsid w:val="00535162"/>
    <w:rsid w:val="00536941"/>
    <w:rsid w:val="00540C1E"/>
    <w:rsid w:val="00541879"/>
    <w:rsid w:val="00545E26"/>
    <w:rsid w:val="005463FA"/>
    <w:rsid w:val="00546915"/>
    <w:rsid w:val="0055197F"/>
    <w:rsid w:val="00555CFA"/>
    <w:rsid w:val="0055762B"/>
    <w:rsid w:val="00557748"/>
    <w:rsid w:val="005605A9"/>
    <w:rsid w:val="005618C3"/>
    <w:rsid w:val="00561E7D"/>
    <w:rsid w:val="0056446E"/>
    <w:rsid w:val="0057269F"/>
    <w:rsid w:val="005732F6"/>
    <w:rsid w:val="00577406"/>
    <w:rsid w:val="005805A5"/>
    <w:rsid w:val="0058166B"/>
    <w:rsid w:val="005833D2"/>
    <w:rsid w:val="005848F2"/>
    <w:rsid w:val="00585160"/>
    <w:rsid w:val="00585E8F"/>
    <w:rsid w:val="005909EF"/>
    <w:rsid w:val="005911BE"/>
    <w:rsid w:val="00591958"/>
    <w:rsid w:val="00592318"/>
    <w:rsid w:val="00595878"/>
    <w:rsid w:val="005A0250"/>
    <w:rsid w:val="005A20D8"/>
    <w:rsid w:val="005A2344"/>
    <w:rsid w:val="005A2417"/>
    <w:rsid w:val="005A3C6D"/>
    <w:rsid w:val="005A5C69"/>
    <w:rsid w:val="005B1850"/>
    <w:rsid w:val="005B2BCA"/>
    <w:rsid w:val="005B3114"/>
    <w:rsid w:val="005B6E29"/>
    <w:rsid w:val="005C05FB"/>
    <w:rsid w:val="005C121A"/>
    <w:rsid w:val="005C1329"/>
    <w:rsid w:val="005C19E3"/>
    <w:rsid w:val="005C5024"/>
    <w:rsid w:val="005C52C3"/>
    <w:rsid w:val="005C769A"/>
    <w:rsid w:val="005D1F62"/>
    <w:rsid w:val="005D38DD"/>
    <w:rsid w:val="005D61FC"/>
    <w:rsid w:val="005E0769"/>
    <w:rsid w:val="005E0C93"/>
    <w:rsid w:val="005E16E7"/>
    <w:rsid w:val="005E3E2C"/>
    <w:rsid w:val="005E4958"/>
    <w:rsid w:val="005E5DF8"/>
    <w:rsid w:val="005E6F65"/>
    <w:rsid w:val="005F01A0"/>
    <w:rsid w:val="005F0747"/>
    <w:rsid w:val="006000C3"/>
    <w:rsid w:val="00602120"/>
    <w:rsid w:val="00602312"/>
    <w:rsid w:val="00602983"/>
    <w:rsid w:val="006039D6"/>
    <w:rsid w:val="00604DDE"/>
    <w:rsid w:val="006069E9"/>
    <w:rsid w:val="00611D1D"/>
    <w:rsid w:val="006128E4"/>
    <w:rsid w:val="00614E77"/>
    <w:rsid w:val="00615F48"/>
    <w:rsid w:val="00617240"/>
    <w:rsid w:val="006246C7"/>
    <w:rsid w:val="00630C80"/>
    <w:rsid w:val="006310C0"/>
    <w:rsid w:val="00632693"/>
    <w:rsid w:val="00633CB4"/>
    <w:rsid w:val="006364BA"/>
    <w:rsid w:val="00636504"/>
    <w:rsid w:val="00637C54"/>
    <w:rsid w:val="00637E19"/>
    <w:rsid w:val="006419FF"/>
    <w:rsid w:val="006435FF"/>
    <w:rsid w:val="00643FAC"/>
    <w:rsid w:val="006452FF"/>
    <w:rsid w:val="00650C6E"/>
    <w:rsid w:val="006652F8"/>
    <w:rsid w:val="00665CD8"/>
    <w:rsid w:val="006663DF"/>
    <w:rsid w:val="00672618"/>
    <w:rsid w:val="006732BD"/>
    <w:rsid w:val="00673589"/>
    <w:rsid w:val="006801BD"/>
    <w:rsid w:val="00681A03"/>
    <w:rsid w:val="0068201E"/>
    <w:rsid w:val="00682E3B"/>
    <w:rsid w:val="006832F1"/>
    <w:rsid w:val="00684A4F"/>
    <w:rsid w:val="00684D45"/>
    <w:rsid w:val="00692F12"/>
    <w:rsid w:val="00694384"/>
    <w:rsid w:val="006971BE"/>
    <w:rsid w:val="006A1D49"/>
    <w:rsid w:val="006A25E9"/>
    <w:rsid w:val="006A30DC"/>
    <w:rsid w:val="006A4752"/>
    <w:rsid w:val="006A538C"/>
    <w:rsid w:val="006A785B"/>
    <w:rsid w:val="006B3D80"/>
    <w:rsid w:val="006B5830"/>
    <w:rsid w:val="006B6E7F"/>
    <w:rsid w:val="006C0AC3"/>
    <w:rsid w:val="006C0EE4"/>
    <w:rsid w:val="006C1117"/>
    <w:rsid w:val="006C52D2"/>
    <w:rsid w:val="006C533B"/>
    <w:rsid w:val="006C76D9"/>
    <w:rsid w:val="006C7746"/>
    <w:rsid w:val="006D07E5"/>
    <w:rsid w:val="006D0D9C"/>
    <w:rsid w:val="006D0F73"/>
    <w:rsid w:val="006D20AC"/>
    <w:rsid w:val="006D5C0C"/>
    <w:rsid w:val="006D621A"/>
    <w:rsid w:val="006E476B"/>
    <w:rsid w:val="006E5F7E"/>
    <w:rsid w:val="006E74F9"/>
    <w:rsid w:val="006F1614"/>
    <w:rsid w:val="006F1E53"/>
    <w:rsid w:val="006F2738"/>
    <w:rsid w:val="006F3365"/>
    <w:rsid w:val="006F3E98"/>
    <w:rsid w:val="00702656"/>
    <w:rsid w:val="00704B1D"/>
    <w:rsid w:val="00705B07"/>
    <w:rsid w:val="00710DD6"/>
    <w:rsid w:val="007132CD"/>
    <w:rsid w:val="007155AD"/>
    <w:rsid w:val="00720D58"/>
    <w:rsid w:val="00726FA0"/>
    <w:rsid w:val="007330D6"/>
    <w:rsid w:val="00733B43"/>
    <w:rsid w:val="00734CC4"/>
    <w:rsid w:val="00736211"/>
    <w:rsid w:val="00736E5C"/>
    <w:rsid w:val="007402E6"/>
    <w:rsid w:val="00741FF6"/>
    <w:rsid w:val="0074238C"/>
    <w:rsid w:val="00743782"/>
    <w:rsid w:val="0074611E"/>
    <w:rsid w:val="007510CA"/>
    <w:rsid w:val="007531DB"/>
    <w:rsid w:val="00763ECC"/>
    <w:rsid w:val="00765E9B"/>
    <w:rsid w:val="00766EC7"/>
    <w:rsid w:val="00767AF1"/>
    <w:rsid w:val="007731D9"/>
    <w:rsid w:val="00774629"/>
    <w:rsid w:val="0077761F"/>
    <w:rsid w:val="00782516"/>
    <w:rsid w:val="00783487"/>
    <w:rsid w:val="00783783"/>
    <w:rsid w:val="00784B29"/>
    <w:rsid w:val="0078632A"/>
    <w:rsid w:val="00786A82"/>
    <w:rsid w:val="007931DB"/>
    <w:rsid w:val="00793430"/>
    <w:rsid w:val="00795B45"/>
    <w:rsid w:val="00797D28"/>
    <w:rsid w:val="007A0F6A"/>
    <w:rsid w:val="007A113D"/>
    <w:rsid w:val="007A2971"/>
    <w:rsid w:val="007A2EEB"/>
    <w:rsid w:val="007A5C70"/>
    <w:rsid w:val="007B1CEE"/>
    <w:rsid w:val="007B25D4"/>
    <w:rsid w:val="007B43F7"/>
    <w:rsid w:val="007B5A95"/>
    <w:rsid w:val="007C2C6A"/>
    <w:rsid w:val="007C6A7E"/>
    <w:rsid w:val="007C7415"/>
    <w:rsid w:val="007D120C"/>
    <w:rsid w:val="007D5024"/>
    <w:rsid w:val="007D5A9D"/>
    <w:rsid w:val="007D5E0A"/>
    <w:rsid w:val="007D63AA"/>
    <w:rsid w:val="007E5330"/>
    <w:rsid w:val="007E7B6E"/>
    <w:rsid w:val="007E7CEF"/>
    <w:rsid w:val="007F04E3"/>
    <w:rsid w:val="007F126D"/>
    <w:rsid w:val="007F3042"/>
    <w:rsid w:val="007F4AA9"/>
    <w:rsid w:val="0080559F"/>
    <w:rsid w:val="00810246"/>
    <w:rsid w:val="0081300A"/>
    <w:rsid w:val="0081330A"/>
    <w:rsid w:val="00813B74"/>
    <w:rsid w:val="008201F9"/>
    <w:rsid w:val="00833CCC"/>
    <w:rsid w:val="00835D29"/>
    <w:rsid w:val="0083758A"/>
    <w:rsid w:val="00837922"/>
    <w:rsid w:val="00842FAF"/>
    <w:rsid w:val="0084434D"/>
    <w:rsid w:val="008536F7"/>
    <w:rsid w:val="00854752"/>
    <w:rsid w:val="00855C69"/>
    <w:rsid w:val="00857437"/>
    <w:rsid w:val="00865AC6"/>
    <w:rsid w:val="00865F6D"/>
    <w:rsid w:val="00870798"/>
    <w:rsid w:val="008737FB"/>
    <w:rsid w:val="008816B6"/>
    <w:rsid w:val="00882BA1"/>
    <w:rsid w:val="00885142"/>
    <w:rsid w:val="00885A19"/>
    <w:rsid w:val="00887252"/>
    <w:rsid w:val="008933A3"/>
    <w:rsid w:val="00893584"/>
    <w:rsid w:val="008960D6"/>
    <w:rsid w:val="008A069A"/>
    <w:rsid w:val="008A07E1"/>
    <w:rsid w:val="008A3830"/>
    <w:rsid w:val="008A4241"/>
    <w:rsid w:val="008A7042"/>
    <w:rsid w:val="008A7D1F"/>
    <w:rsid w:val="008B269B"/>
    <w:rsid w:val="008B5902"/>
    <w:rsid w:val="008C50A9"/>
    <w:rsid w:val="008C5999"/>
    <w:rsid w:val="008D2032"/>
    <w:rsid w:val="008D3408"/>
    <w:rsid w:val="008E3C99"/>
    <w:rsid w:val="0090146E"/>
    <w:rsid w:val="00903406"/>
    <w:rsid w:val="00904307"/>
    <w:rsid w:val="00906FD9"/>
    <w:rsid w:val="0090751F"/>
    <w:rsid w:val="00913307"/>
    <w:rsid w:val="00914263"/>
    <w:rsid w:val="00916711"/>
    <w:rsid w:val="00917003"/>
    <w:rsid w:val="00917B01"/>
    <w:rsid w:val="00920184"/>
    <w:rsid w:val="00921B2A"/>
    <w:rsid w:val="00922222"/>
    <w:rsid w:val="009237DB"/>
    <w:rsid w:val="0092466A"/>
    <w:rsid w:val="00924806"/>
    <w:rsid w:val="00926D80"/>
    <w:rsid w:val="009279F0"/>
    <w:rsid w:val="00930609"/>
    <w:rsid w:val="009357D3"/>
    <w:rsid w:val="00940A9D"/>
    <w:rsid w:val="0094302F"/>
    <w:rsid w:val="00944D74"/>
    <w:rsid w:val="00950FE6"/>
    <w:rsid w:val="00951433"/>
    <w:rsid w:val="0095467F"/>
    <w:rsid w:val="00956E74"/>
    <w:rsid w:val="00960C2D"/>
    <w:rsid w:val="0097035E"/>
    <w:rsid w:val="00971ABB"/>
    <w:rsid w:val="00976D7A"/>
    <w:rsid w:val="0098114C"/>
    <w:rsid w:val="00981E09"/>
    <w:rsid w:val="00993EDF"/>
    <w:rsid w:val="009945ED"/>
    <w:rsid w:val="00994C7C"/>
    <w:rsid w:val="009952A1"/>
    <w:rsid w:val="00997D7C"/>
    <w:rsid w:val="009A3308"/>
    <w:rsid w:val="009A5FD5"/>
    <w:rsid w:val="009A67F7"/>
    <w:rsid w:val="009B1A06"/>
    <w:rsid w:val="009B5287"/>
    <w:rsid w:val="009C091E"/>
    <w:rsid w:val="009C0A69"/>
    <w:rsid w:val="009C2AD4"/>
    <w:rsid w:val="009C2F6B"/>
    <w:rsid w:val="009C4C37"/>
    <w:rsid w:val="009C600B"/>
    <w:rsid w:val="009D105F"/>
    <w:rsid w:val="009D24E3"/>
    <w:rsid w:val="009D2DA1"/>
    <w:rsid w:val="009D52E3"/>
    <w:rsid w:val="009E27BC"/>
    <w:rsid w:val="009E29A3"/>
    <w:rsid w:val="009E3BC6"/>
    <w:rsid w:val="009E668A"/>
    <w:rsid w:val="009F4D41"/>
    <w:rsid w:val="00A01895"/>
    <w:rsid w:val="00A162CF"/>
    <w:rsid w:val="00A17A6F"/>
    <w:rsid w:val="00A207D6"/>
    <w:rsid w:val="00A31FB7"/>
    <w:rsid w:val="00A37D7E"/>
    <w:rsid w:val="00A408B3"/>
    <w:rsid w:val="00A40B25"/>
    <w:rsid w:val="00A47CF3"/>
    <w:rsid w:val="00A51020"/>
    <w:rsid w:val="00A53D3B"/>
    <w:rsid w:val="00A55AF0"/>
    <w:rsid w:val="00A56907"/>
    <w:rsid w:val="00A57130"/>
    <w:rsid w:val="00A573B5"/>
    <w:rsid w:val="00A63A6E"/>
    <w:rsid w:val="00A64796"/>
    <w:rsid w:val="00A65924"/>
    <w:rsid w:val="00A67884"/>
    <w:rsid w:val="00A67DC1"/>
    <w:rsid w:val="00A702C0"/>
    <w:rsid w:val="00A7174F"/>
    <w:rsid w:val="00A73749"/>
    <w:rsid w:val="00A7485A"/>
    <w:rsid w:val="00A76598"/>
    <w:rsid w:val="00A7668C"/>
    <w:rsid w:val="00A77661"/>
    <w:rsid w:val="00A779EF"/>
    <w:rsid w:val="00A81244"/>
    <w:rsid w:val="00A8216F"/>
    <w:rsid w:val="00A8442B"/>
    <w:rsid w:val="00A85506"/>
    <w:rsid w:val="00A855A4"/>
    <w:rsid w:val="00A856B0"/>
    <w:rsid w:val="00A85ECD"/>
    <w:rsid w:val="00A87455"/>
    <w:rsid w:val="00A902BA"/>
    <w:rsid w:val="00A914B2"/>
    <w:rsid w:val="00A94573"/>
    <w:rsid w:val="00A95379"/>
    <w:rsid w:val="00A953A1"/>
    <w:rsid w:val="00A96C61"/>
    <w:rsid w:val="00AA10C2"/>
    <w:rsid w:val="00AA1CC4"/>
    <w:rsid w:val="00AA65CF"/>
    <w:rsid w:val="00AB019A"/>
    <w:rsid w:val="00AB251B"/>
    <w:rsid w:val="00AB26E4"/>
    <w:rsid w:val="00AB6ED7"/>
    <w:rsid w:val="00AB760C"/>
    <w:rsid w:val="00AC40D2"/>
    <w:rsid w:val="00AC5103"/>
    <w:rsid w:val="00AC5C2A"/>
    <w:rsid w:val="00AD3F63"/>
    <w:rsid w:val="00AD5B28"/>
    <w:rsid w:val="00AE3135"/>
    <w:rsid w:val="00AE6FD9"/>
    <w:rsid w:val="00AF286D"/>
    <w:rsid w:val="00AF3D26"/>
    <w:rsid w:val="00AF4AD2"/>
    <w:rsid w:val="00AF7C20"/>
    <w:rsid w:val="00B01100"/>
    <w:rsid w:val="00B023A4"/>
    <w:rsid w:val="00B06D82"/>
    <w:rsid w:val="00B07AE9"/>
    <w:rsid w:val="00B102CE"/>
    <w:rsid w:val="00B10FB3"/>
    <w:rsid w:val="00B14071"/>
    <w:rsid w:val="00B16D31"/>
    <w:rsid w:val="00B1750F"/>
    <w:rsid w:val="00B2426D"/>
    <w:rsid w:val="00B26EDE"/>
    <w:rsid w:val="00B271D4"/>
    <w:rsid w:val="00B3021E"/>
    <w:rsid w:val="00B328E9"/>
    <w:rsid w:val="00B35156"/>
    <w:rsid w:val="00B447B8"/>
    <w:rsid w:val="00B47187"/>
    <w:rsid w:val="00B50453"/>
    <w:rsid w:val="00B51DCE"/>
    <w:rsid w:val="00B5220B"/>
    <w:rsid w:val="00B52BB9"/>
    <w:rsid w:val="00B53663"/>
    <w:rsid w:val="00B54558"/>
    <w:rsid w:val="00B563F5"/>
    <w:rsid w:val="00B574BD"/>
    <w:rsid w:val="00B57DE7"/>
    <w:rsid w:val="00B606AC"/>
    <w:rsid w:val="00B62D6A"/>
    <w:rsid w:val="00B65930"/>
    <w:rsid w:val="00B7009B"/>
    <w:rsid w:val="00B710F5"/>
    <w:rsid w:val="00B731AA"/>
    <w:rsid w:val="00B76559"/>
    <w:rsid w:val="00B8012F"/>
    <w:rsid w:val="00B82A18"/>
    <w:rsid w:val="00B82B6C"/>
    <w:rsid w:val="00B8373D"/>
    <w:rsid w:val="00B86040"/>
    <w:rsid w:val="00B87A27"/>
    <w:rsid w:val="00B91D38"/>
    <w:rsid w:val="00B92AC8"/>
    <w:rsid w:val="00B9444B"/>
    <w:rsid w:val="00B94613"/>
    <w:rsid w:val="00B949F9"/>
    <w:rsid w:val="00B9538C"/>
    <w:rsid w:val="00B95EEE"/>
    <w:rsid w:val="00BA1137"/>
    <w:rsid w:val="00BA2A89"/>
    <w:rsid w:val="00BA3AB8"/>
    <w:rsid w:val="00BA4974"/>
    <w:rsid w:val="00BA63C9"/>
    <w:rsid w:val="00BA73CA"/>
    <w:rsid w:val="00BA7E1E"/>
    <w:rsid w:val="00BB1DBC"/>
    <w:rsid w:val="00BB3436"/>
    <w:rsid w:val="00BB6D43"/>
    <w:rsid w:val="00BB6F1D"/>
    <w:rsid w:val="00BC1A9F"/>
    <w:rsid w:val="00BC22B9"/>
    <w:rsid w:val="00BC287E"/>
    <w:rsid w:val="00BC2A7D"/>
    <w:rsid w:val="00BC66E5"/>
    <w:rsid w:val="00BD0F08"/>
    <w:rsid w:val="00BD2209"/>
    <w:rsid w:val="00BD2819"/>
    <w:rsid w:val="00BD7CD0"/>
    <w:rsid w:val="00BE39A4"/>
    <w:rsid w:val="00BE4E99"/>
    <w:rsid w:val="00BE7470"/>
    <w:rsid w:val="00BE789B"/>
    <w:rsid w:val="00BE7C5B"/>
    <w:rsid w:val="00BF1478"/>
    <w:rsid w:val="00BF305C"/>
    <w:rsid w:val="00BF33AD"/>
    <w:rsid w:val="00BF54FB"/>
    <w:rsid w:val="00C00AA4"/>
    <w:rsid w:val="00C00FCB"/>
    <w:rsid w:val="00C01DBF"/>
    <w:rsid w:val="00C05DBC"/>
    <w:rsid w:val="00C06D32"/>
    <w:rsid w:val="00C10F84"/>
    <w:rsid w:val="00C1120B"/>
    <w:rsid w:val="00C137D3"/>
    <w:rsid w:val="00C147C5"/>
    <w:rsid w:val="00C179E3"/>
    <w:rsid w:val="00C259DE"/>
    <w:rsid w:val="00C27053"/>
    <w:rsid w:val="00C27654"/>
    <w:rsid w:val="00C27EEC"/>
    <w:rsid w:val="00C30126"/>
    <w:rsid w:val="00C3119A"/>
    <w:rsid w:val="00C31E1E"/>
    <w:rsid w:val="00C31F90"/>
    <w:rsid w:val="00C33B92"/>
    <w:rsid w:val="00C34AE7"/>
    <w:rsid w:val="00C41503"/>
    <w:rsid w:val="00C4397B"/>
    <w:rsid w:val="00C44ABA"/>
    <w:rsid w:val="00C46E93"/>
    <w:rsid w:val="00C53D9A"/>
    <w:rsid w:val="00C5413B"/>
    <w:rsid w:val="00C61529"/>
    <w:rsid w:val="00C65A0F"/>
    <w:rsid w:val="00C7205E"/>
    <w:rsid w:val="00C72B5C"/>
    <w:rsid w:val="00C745F4"/>
    <w:rsid w:val="00C8082F"/>
    <w:rsid w:val="00C80A8F"/>
    <w:rsid w:val="00C826A6"/>
    <w:rsid w:val="00C8492E"/>
    <w:rsid w:val="00C84967"/>
    <w:rsid w:val="00C954F1"/>
    <w:rsid w:val="00C96163"/>
    <w:rsid w:val="00CA105E"/>
    <w:rsid w:val="00CA1BC1"/>
    <w:rsid w:val="00CA2539"/>
    <w:rsid w:val="00CA2FBE"/>
    <w:rsid w:val="00CA41F3"/>
    <w:rsid w:val="00CA7222"/>
    <w:rsid w:val="00CA7D2F"/>
    <w:rsid w:val="00CB4867"/>
    <w:rsid w:val="00CB6C4E"/>
    <w:rsid w:val="00CC1CAA"/>
    <w:rsid w:val="00CC2076"/>
    <w:rsid w:val="00CC44A6"/>
    <w:rsid w:val="00CC4D10"/>
    <w:rsid w:val="00CC5C92"/>
    <w:rsid w:val="00CD0E4E"/>
    <w:rsid w:val="00CD47E2"/>
    <w:rsid w:val="00CD4D6E"/>
    <w:rsid w:val="00CD6B8D"/>
    <w:rsid w:val="00CD785D"/>
    <w:rsid w:val="00CE5BF7"/>
    <w:rsid w:val="00CE6EE6"/>
    <w:rsid w:val="00CF059C"/>
    <w:rsid w:val="00CF1680"/>
    <w:rsid w:val="00CF4BE2"/>
    <w:rsid w:val="00CF5438"/>
    <w:rsid w:val="00D01C1A"/>
    <w:rsid w:val="00D07AB9"/>
    <w:rsid w:val="00D1111C"/>
    <w:rsid w:val="00D13127"/>
    <w:rsid w:val="00D17EAB"/>
    <w:rsid w:val="00D22720"/>
    <w:rsid w:val="00D23AF0"/>
    <w:rsid w:val="00D26F61"/>
    <w:rsid w:val="00D2785C"/>
    <w:rsid w:val="00D316D0"/>
    <w:rsid w:val="00D32854"/>
    <w:rsid w:val="00D37E4F"/>
    <w:rsid w:val="00D40335"/>
    <w:rsid w:val="00D40E56"/>
    <w:rsid w:val="00D453A3"/>
    <w:rsid w:val="00D455C5"/>
    <w:rsid w:val="00D5210C"/>
    <w:rsid w:val="00D525F3"/>
    <w:rsid w:val="00D60663"/>
    <w:rsid w:val="00D6135F"/>
    <w:rsid w:val="00D629F1"/>
    <w:rsid w:val="00D71581"/>
    <w:rsid w:val="00D732C1"/>
    <w:rsid w:val="00D76AF5"/>
    <w:rsid w:val="00D808F2"/>
    <w:rsid w:val="00D81AD9"/>
    <w:rsid w:val="00D83B2E"/>
    <w:rsid w:val="00D84D80"/>
    <w:rsid w:val="00D875E0"/>
    <w:rsid w:val="00D90CB6"/>
    <w:rsid w:val="00D91D10"/>
    <w:rsid w:val="00D91F26"/>
    <w:rsid w:val="00D96A82"/>
    <w:rsid w:val="00D9706A"/>
    <w:rsid w:val="00D97092"/>
    <w:rsid w:val="00DA2BA4"/>
    <w:rsid w:val="00DA46DC"/>
    <w:rsid w:val="00DA4A03"/>
    <w:rsid w:val="00DA7198"/>
    <w:rsid w:val="00DB38F7"/>
    <w:rsid w:val="00DB41DE"/>
    <w:rsid w:val="00DB5B7F"/>
    <w:rsid w:val="00DB5C3D"/>
    <w:rsid w:val="00DB71DD"/>
    <w:rsid w:val="00DC168A"/>
    <w:rsid w:val="00DC3CD9"/>
    <w:rsid w:val="00DC513B"/>
    <w:rsid w:val="00DC7CDE"/>
    <w:rsid w:val="00DD33F8"/>
    <w:rsid w:val="00DD3D4F"/>
    <w:rsid w:val="00DD52DE"/>
    <w:rsid w:val="00DE0D8D"/>
    <w:rsid w:val="00DE1986"/>
    <w:rsid w:val="00DF04E2"/>
    <w:rsid w:val="00DF346E"/>
    <w:rsid w:val="00DF3BF2"/>
    <w:rsid w:val="00E00663"/>
    <w:rsid w:val="00E018C7"/>
    <w:rsid w:val="00E01F7B"/>
    <w:rsid w:val="00E02BA2"/>
    <w:rsid w:val="00E13CB0"/>
    <w:rsid w:val="00E14F0B"/>
    <w:rsid w:val="00E14F4D"/>
    <w:rsid w:val="00E15DE0"/>
    <w:rsid w:val="00E161B8"/>
    <w:rsid w:val="00E17056"/>
    <w:rsid w:val="00E2329A"/>
    <w:rsid w:val="00E2436D"/>
    <w:rsid w:val="00E25C3E"/>
    <w:rsid w:val="00E26564"/>
    <w:rsid w:val="00E26D07"/>
    <w:rsid w:val="00E26FFE"/>
    <w:rsid w:val="00E30FB0"/>
    <w:rsid w:val="00E31238"/>
    <w:rsid w:val="00E36F07"/>
    <w:rsid w:val="00E5012C"/>
    <w:rsid w:val="00E50DC6"/>
    <w:rsid w:val="00E51CDF"/>
    <w:rsid w:val="00E52254"/>
    <w:rsid w:val="00E5585F"/>
    <w:rsid w:val="00E5586F"/>
    <w:rsid w:val="00E57EE1"/>
    <w:rsid w:val="00E60359"/>
    <w:rsid w:val="00E63B63"/>
    <w:rsid w:val="00E6462E"/>
    <w:rsid w:val="00E65655"/>
    <w:rsid w:val="00E7023B"/>
    <w:rsid w:val="00E753E3"/>
    <w:rsid w:val="00E75F98"/>
    <w:rsid w:val="00E75FA1"/>
    <w:rsid w:val="00E81D44"/>
    <w:rsid w:val="00E84DCC"/>
    <w:rsid w:val="00E85B8A"/>
    <w:rsid w:val="00E92089"/>
    <w:rsid w:val="00E9311B"/>
    <w:rsid w:val="00E93FFB"/>
    <w:rsid w:val="00E942D0"/>
    <w:rsid w:val="00E9438E"/>
    <w:rsid w:val="00EA5FC7"/>
    <w:rsid w:val="00EB0CD1"/>
    <w:rsid w:val="00EB123D"/>
    <w:rsid w:val="00EB1863"/>
    <w:rsid w:val="00EB5028"/>
    <w:rsid w:val="00EB632B"/>
    <w:rsid w:val="00EC2317"/>
    <w:rsid w:val="00EC70A8"/>
    <w:rsid w:val="00EC7ECB"/>
    <w:rsid w:val="00ED0F3A"/>
    <w:rsid w:val="00ED14C4"/>
    <w:rsid w:val="00ED3F48"/>
    <w:rsid w:val="00ED4240"/>
    <w:rsid w:val="00ED532D"/>
    <w:rsid w:val="00EE24E7"/>
    <w:rsid w:val="00EE29F2"/>
    <w:rsid w:val="00EE2AF1"/>
    <w:rsid w:val="00EE3096"/>
    <w:rsid w:val="00EF2284"/>
    <w:rsid w:val="00EF2A45"/>
    <w:rsid w:val="00EF4FAE"/>
    <w:rsid w:val="00EF6C6D"/>
    <w:rsid w:val="00F010D0"/>
    <w:rsid w:val="00F037F0"/>
    <w:rsid w:val="00F12918"/>
    <w:rsid w:val="00F205C3"/>
    <w:rsid w:val="00F26DD1"/>
    <w:rsid w:val="00F32E7A"/>
    <w:rsid w:val="00F346DD"/>
    <w:rsid w:val="00F3675B"/>
    <w:rsid w:val="00F37481"/>
    <w:rsid w:val="00F404DB"/>
    <w:rsid w:val="00F41A74"/>
    <w:rsid w:val="00F43820"/>
    <w:rsid w:val="00F4453B"/>
    <w:rsid w:val="00F4533E"/>
    <w:rsid w:val="00F516C9"/>
    <w:rsid w:val="00F54BE0"/>
    <w:rsid w:val="00F567AB"/>
    <w:rsid w:val="00F60B90"/>
    <w:rsid w:val="00F62663"/>
    <w:rsid w:val="00F64DDA"/>
    <w:rsid w:val="00F65685"/>
    <w:rsid w:val="00F66DA1"/>
    <w:rsid w:val="00F6757A"/>
    <w:rsid w:val="00F761CF"/>
    <w:rsid w:val="00F7693E"/>
    <w:rsid w:val="00F7775B"/>
    <w:rsid w:val="00F85E55"/>
    <w:rsid w:val="00F932AD"/>
    <w:rsid w:val="00F94940"/>
    <w:rsid w:val="00FA05D5"/>
    <w:rsid w:val="00FA3584"/>
    <w:rsid w:val="00FA7BC6"/>
    <w:rsid w:val="00FB2627"/>
    <w:rsid w:val="00FB3721"/>
    <w:rsid w:val="00FB4EF8"/>
    <w:rsid w:val="00FC05F5"/>
    <w:rsid w:val="00FD15C9"/>
    <w:rsid w:val="00FD218D"/>
    <w:rsid w:val="00FD2A6D"/>
    <w:rsid w:val="00FD6B75"/>
    <w:rsid w:val="00FE0914"/>
    <w:rsid w:val="00FE0C18"/>
    <w:rsid w:val="00FE1B7E"/>
    <w:rsid w:val="00FE21CF"/>
    <w:rsid w:val="00FE2373"/>
    <w:rsid w:val="00FE4CFE"/>
    <w:rsid w:val="00FE51D2"/>
    <w:rsid w:val="00FE768B"/>
    <w:rsid w:val="00FF0795"/>
    <w:rsid w:val="00FF2154"/>
    <w:rsid w:val="00FF37A5"/>
    <w:rsid w:val="00FF433C"/>
    <w:rsid w:val="00FF4A98"/>
    <w:rsid w:val="00FF7BEC"/>
    <w:rsid w:val="1A4453E2"/>
    <w:rsid w:val="3EFD017F"/>
    <w:rsid w:val="66C16D61"/>
    <w:rsid w:val="78D07A42"/>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F84E7A"/>
  <w14:defaultImageDpi w14:val="33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4378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uiPriority w:val="99"/>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 w:type="paragraph" w:styleId="berarbeitung">
    <w:name w:val="Revision"/>
    <w:hidden/>
    <w:uiPriority w:val="99"/>
    <w:semiHidden/>
    <w:rsid w:val="00E6462E"/>
  </w:style>
  <w:style w:type="character" w:styleId="Hervorhebung">
    <w:name w:val="Emphasis"/>
    <w:basedOn w:val="Absatz-Standardschriftart"/>
    <w:uiPriority w:val="20"/>
    <w:qFormat/>
    <w:rsid w:val="00455152"/>
    <w:rPr>
      <w:i/>
      <w:iCs/>
    </w:rPr>
  </w:style>
  <w:style w:type="character" w:styleId="BesuchterLink">
    <w:name w:val="FollowedHyperlink"/>
    <w:basedOn w:val="Absatz-Standardschriftart"/>
    <w:uiPriority w:val="99"/>
    <w:semiHidden/>
    <w:unhideWhenUsed/>
    <w:rsid w:val="00455152"/>
    <w:rPr>
      <w:color w:val="800080" w:themeColor="followedHyperlink"/>
      <w:u w:val="single"/>
    </w:rPr>
  </w:style>
  <w:style w:type="character" w:customStyle="1" w:styleId="berschrift1Zchn">
    <w:name w:val="Überschrift 1 Zchn"/>
    <w:basedOn w:val="Absatz-Standardschriftart"/>
    <w:link w:val="berschrift1"/>
    <w:uiPriority w:val="9"/>
    <w:rsid w:val="00743782"/>
    <w:rPr>
      <w:rFonts w:asciiTheme="majorHAnsi" w:eastAsiaTheme="majorEastAsia" w:hAnsiTheme="majorHAnsi" w:cstheme="majorBidi"/>
      <w:color w:val="365F91" w:themeColor="accent1" w:themeShade="BF"/>
      <w:sz w:val="32"/>
      <w:szCs w:val="32"/>
    </w:rPr>
  </w:style>
  <w:style w:type="character" w:customStyle="1" w:styleId="NichtaufgelsteErwhnung1">
    <w:name w:val="Nicht aufgelöste Erwähnung1"/>
    <w:basedOn w:val="Absatz-Standardschriftart"/>
    <w:uiPriority w:val="99"/>
    <w:semiHidden/>
    <w:unhideWhenUsed/>
    <w:rsid w:val="00A17A6F"/>
    <w:rPr>
      <w:color w:val="605E5C"/>
      <w:shd w:val="clear" w:color="auto" w:fill="E1DFDD"/>
    </w:rPr>
  </w:style>
  <w:style w:type="paragraph" w:customStyle="1" w:styleId="yiv7768484474msonormal">
    <w:name w:val="yiv7768484474msonormal"/>
    <w:basedOn w:val="Standard"/>
    <w:rsid w:val="00EB1863"/>
    <w:pPr>
      <w:spacing w:before="100" w:beforeAutospacing="1" w:after="100" w:afterAutospacing="1"/>
    </w:pPr>
    <w:rPr>
      <w:rFonts w:ascii="Times New Roman" w:eastAsia="Times New Roman" w:hAnsi="Times New Roman" w:cs="Times New Roman"/>
    </w:rPr>
  </w:style>
  <w:style w:type="character" w:styleId="NichtaufgelsteErwhnung">
    <w:name w:val="Unresolved Mention"/>
    <w:basedOn w:val="Absatz-Standardschriftart"/>
    <w:uiPriority w:val="99"/>
    <w:semiHidden/>
    <w:unhideWhenUsed/>
    <w:rsid w:val="002D0CFD"/>
    <w:rPr>
      <w:color w:val="605E5C"/>
      <w:shd w:val="clear" w:color="auto" w:fill="E1DFDD"/>
    </w:rPr>
  </w:style>
  <w:style w:type="paragraph" w:customStyle="1" w:styleId="paragraph">
    <w:name w:val="paragraph"/>
    <w:basedOn w:val="Standard"/>
    <w:rsid w:val="00240740"/>
    <w:pPr>
      <w:spacing w:before="100" w:beforeAutospacing="1" w:after="100" w:afterAutospacing="1"/>
    </w:pPr>
    <w:rPr>
      <w:rFonts w:ascii="Calibri" w:hAnsi="Calibri" w:cs="Calibri"/>
      <w:sz w:val="22"/>
      <w:szCs w:val="22"/>
      <w:lang w:val="de-DE" w:eastAsia="zh-CN"/>
    </w:rPr>
  </w:style>
  <w:style w:type="character" w:customStyle="1" w:styleId="normaltextrun">
    <w:name w:val="normaltextrun"/>
    <w:basedOn w:val="Absatz-Standardschriftart"/>
    <w:rsid w:val="00240740"/>
  </w:style>
  <w:style w:type="character" w:customStyle="1" w:styleId="eop">
    <w:name w:val="eop"/>
    <w:basedOn w:val="Absatz-Standardschriftart"/>
    <w:rsid w:val="00240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38975">
      <w:bodyDiv w:val="1"/>
      <w:marLeft w:val="0"/>
      <w:marRight w:val="0"/>
      <w:marTop w:val="0"/>
      <w:marBottom w:val="0"/>
      <w:divBdr>
        <w:top w:val="none" w:sz="0" w:space="0" w:color="auto"/>
        <w:left w:val="none" w:sz="0" w:space="0" w:color="auto"/>
        <w:bottom w:val="none" w:sz="0" w:space="0" w:color="auto"/>
        <w:right w:val="none" w:sz="0" w:space="0" w:color="auto"/>
      </w:divBdr>
    </w:div>
    <w:div w:id="59180480">
      <w:bodyDiv w:val="1"/>
      <w:marLeft w:val="0"/>
      <w:marRight w:val="0"/>
      <w:marTop w:val="0"/>
      <w:marBottom w:val="0"/>
      <w:divBdr>
        <w:top w:val="none" w:sz="0" w:space="0" w:color="auto"/>
        <w:left w:val="none" w:sz="0" w:space="0" w:color="auto"/>
        <w:bottom w:val="none" w:sz="0" w:space="0" w:color="auto"/>
        <w:right w:val="none" w:sz="0" w:space="0" w:color="auto"/>
      </w:divBdr>
    </w:div>
    <w:div w:id="122699600">
      <w:bodyDiv w:val="1"/>
      <w:marLeft w:val="0"/>
      <w:marRight w:val="0"/>
      <w:marTop w:val="0"/>
      <w:marBottom w:val="0"/>
      <w:divBdr>
        <w:top w:val="none" w:sz="0" w:space="0" w:color="auto"/>
        <w:left w:val="none" w:sz="0" w:space="0" w:color="auto"/>
        <w:bottom w:val="none" w:sz="0" w:space="0" w:color="auto"/>
        <w:right w:val="none" w:sz="0" w:space="0" w:color="auto"/>
      </w:divBdr>
    </w:div>
    <w:div w:id="310521561">
      <w:bodyDiv w:val="1"/>
      <w:marLeft w:val="0"/>
      <w:marRight w:val="0"/>
      <w:marTop w:val="0"/>
      <w:marBottom w:val="0"/>
      <w:divBdr>
        <w:top w:val="none" w:sz="0" w:space="0" w:color="auto"/>
        <w:left w:val="none" w:sz="0" w:space="0" w:color="auto"/>
        <w:bottom w:val="none" w:sz="0" w:space="0" w:color="auto"/>
        <w:right w:val="none" w:sz="0" w:space="0" w:color="auto"/>
      </w:divBdr>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039354">
      <w:bodyDiv w:val="1"/>
      <w:marLeft w:val="0"/>
      <w:marRight w:val="0"/>
      <w:marTop w:val="0"/>
      <w:marBottom w:val="0"/>
      <w:divBdr>
        <w:top w:val="none" w:sz="0" w:space="0" w:color="auto"/>
        <w:left w:val="none" w:sz="0" w:space="0" w:color="auto"/>
        <w:bottom w:val="none" w:sz="0" w:space="0" w:color="auto"/>
        <w:right w:val="none" w:sz="0" w:space="0" w:color="auto"/>
      </w:divBdr>
      <w:divsChild>
        <w:div w:id="1014304593">
          <w:marLeft w:val="0"/>
          <w:marRight w:val="0"/>
          <w:marTop w:val="0"/>
          <w:marBottom w:val="0"/>
          <w:divBdr>
            <w:top w:val="none" w:sz="0" w:space="0" w:color="auto"/>
            <w:left w:val="none" w:sz="0" w:space="0" w:color="auto"/>
            <w:bottom w:val="none" w:sz="0" w:space="0" w:color="auto"/>
            <w:right w:val="none" w:sz="0" w:space="0" w:color="auto"/>
          </w:divBdr>
          <w:divsChild>
            <w:div w:id="2053579306">
              <w:marLeft w:val="0"/>
              <w:marRight w:val="0"/>
              <w:marTop w:val="0"/>
              <w:marBottom w:val="0"/>
              <w:divBdr>
                <w:top w:val="none" w:sz="0" w:space="0" w:color="auto"/>
                <w:left w:val="none" w:sz="0" w:space="0" w:color="auto"/>
                <w:bottom w:val="none" w:sz="0" w:space="0" w:color="auto"/>
                <w:right w:val="none" w:sz="0" w:space="0" w:color="auto"/>
              </w:divBdr>
              <w:divsChild>
                <w:div w:id="230311007">
                  <w:marLeft w:val="0"/>
                  <w:marRight w:val="0"/>
                  <w:marTop w:val="0"/>
                  <w:marBottom w:val="0"/>
                  <w:divBdr>
                    <w:top w:val="none" w:sz="0" w:space="0" w:color="auto"/>
                    <w:left w:val="none" w:sz="0" w:space="0" w:color="auto"/>
                    <w:bottom w:val="none" w:sz="0" w:space="0" w:color="auto"/>
                    <w:right w:val="none" w:sz="0" w:space="0" w:color="auto"/>
                  </w:divBdr>
                  <w:divsChild>
                    <w:div w:id="1275555581">
                      <w:marLeft w:val="0"/>
                      <w:marRight w:val="0"/>
                      <w:marTop w:val="0"/>
                      <w:marBottom w:val="0"/>
                      <w:divBdr>
                        <w:top w:val="none" w:sz="0" w:space="0" w:color="auto"/>
                        <w:left w:val="none" w:sz="0" w:space="0" w:color="auto"/>
                        <w:bottom w:val="none" w:sz="0" w:space="0" w:color="auto"/>
                        <w:right w:val="none" w:sz="0" w:space="0" w:color="auto"/>
                      </w:divBdr>
                      <w:divsChild>
                        <w:div w:id="404570152">
                          <w:marLeft w:val="0"/>
                          <w:marRight w:val="0"/>
                          <w:marTop w:val="0"/>
                          <w:marBottom w:val="0"/>
                          <w:divBdr>
                            <w:top w:val="none" w:sz="0" w:space="0" w:color="auto"/>
                            <w:left w:val="none" w:sz="0" w:space="0" w:color="auto"/>
                            <w:bottom w:val="none" w:sz="0" w:space="0" w:color="auto"/>
                            <w:right w:val="none" w:sz="0" w:space="0" w:color="auto"/>
                          </w:divBdr>
                          <w:divsChild>
                            <w:div w:id="1708338003">
                              <w:marLeft w:val="0"/>
                              <w:marRight w:val="0"/>
                              <w:marTop w:val="0"/>
                              <w:marBottom w:val="0"/>
                              <w:divBdr>
                                <w:top w:val="none" w:sz="0" w:space="0" w:color="auto"/>
                                <w:left w:val="none" w:sz="0" w:space="0" w:color="auto"/>
                                <w:bottom w:val="none" w:sz="0" w:space="0" w:color="auto"/>
                                <w:right w:val="none" w:sz="0" w:space="0" w:color="auto"/>
                              </w:divBdr>
                              <w:divsChild>
                                <w:div w:id="1259485710">
                                  <w:marLeft w:val="0"/>
                                  <w:marRight w:val="0"/>
                                  <w:marTop w:val="0"/>
                                  <w:marBottom w:val="0"/>
                                  <w:divBdr>
                                    <w:top w:val="none" w:sz="0" w:space="0" w:color="auto"/>
                                    <w:left w:val="none" w:sz="0" w:space="0" w:color="auto"/>
                                    <w:bottom w:val="none" w:sz="0" w:space="0" w:color="auto"/>
                                    <w:right w:val="none" w:sz="0" w:space="0" w:color="auto"/>
                                  </w:divBdr>
                                </w:div>
                                <w:div w:id="907881822">
                                  <w:marLeft w:val="0"/>
                                  <w:marRight w:val="0"/>
                                  <w:marTop w:val="0"/>
                                  <w:marBottom w:val="0"/>
                                  <w:divBdr>
                                    <w:top w:val="none" w:sz="0" w:space="0" w:color="auto"/>
                                    <w:left w:val="none" w:sz="0" w:space="0" w:color="auto"/>
                                    <w:bottom w:val="none" w:sz="0" w:space="0" w:color="auto"/>
                                    <w:right w:val="none" w:sz="0" w:space="0" w:color="auto"/>
                                  </w:divBdr>
                                </w:div>
                                <w:div w:id="345330800">
                                  <w:marLeft w:val="0"/>
                                  <w:marRight w:val="0"/>
                                  <w:marTop w:val="0"/>
                                  <w:marBottom w:val="0"/>
                                  <w:divBdr>
                                    <w:top w:val="none" w:sz="0" w:space="0" w:color="auto"/>
                                    <w:left w:val="none" w:sz="0" w:space="0" w:color="auto"/>
                                    <w:bottom w:val="none" w:sz="0" w:space="0" w:color="auto"/>
                                    <w:right w:val="none" w:sz="0" w:space="0" w:color="auto"/>
                                  </w:divBdr>
                                </w:div>
                                <w:div w:id="17700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881474839">
      <w:bodyDiv w:val="1"/>
      <w:marLeft w:val="0"/>
      <w:marRight w:val="0"/>
      <w:marTop w:val="0"/>
      <w:marBottom w:val="0"/>
      <w:divBdr>
        <w:top w:val="none" w:sz="0" w:space="0" w:color="auto"/>
        <w:left w:val="none" w:sz="0" w:space="0" w:color="auto"/>
        <w:bottom w:val="none" w:sz="0" w:space="0" w:color="auto"/>
        <w:right w:val="none" w:sz="0" w:space="0" w:color="auto"/>
      </w:divBdr>
    </w:div>
    <w:div w:id="1208839659">
      <w:bodyDiv w:val="1"/>
      <w:marLeft w:val="0"/>
      <w:marRight w:val="0"/>
      <w:marTop w:val="0"/>
      <w:marBottom w:val="0"/>
      <w:divBdr>
        <w:top w:val="none" w:sz="0" w:space="0" w:color="auto"/>
        <w:left w:val="none" w:sz="0" w:space="0" w:color="auto"/>
        <w:bottom w:val="none" w:sz="0" w:space="0" w:color="auto"/>
        <w:right w:val="none" w:sz="0" w:space="0" w:color="auto"/>
      </w:divBdr>
    </w:div>
    <w:div w:id="1320646885">
      <w:bodyDiv w:val="1"/>
      <w:marLeft w:val="0"/>
      <w:marRight w:val="0"/>
      <w:marTop w:val="0"/>
      <w:marBottom w:val="0"/>
      <w:divBdr>
        <w:top w:val="none" w:sz="0" w:space="0" w:color="auto"/>
        <w:left w:val="none" w:sz="0" w:space="0" w:color="auto"/>
        <w:bottom w:val="none" w:sz="0" w:space="0" w:color="auto"/>
        <w:right w:val="none" w:sz="0" w:space="0" w:color="auto"/>
      </w:divBdr>
    </w:div>
    <w:div w:id="1362583333">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398897631">
      <w:bodyDiv w:val="1"/>
      <w:marLeft w:val="0"/>
      <w:marRight w:val="0"/>
      <w:marTop w:val="0"/>
      <w:marBottom w:val="0"/>
      <w:divBdr>
        <w:top w:val="none" w:sz="0" w:space="0" w:color="auto"/>
        <w:left w:val="none" w:sz="0" w:space="0" w:color="auto"/>
        <w:bottom w:val="none" w:sz="0" w:space="0" w:color="auto"/>
        <w:right w:val="none" w:sz="0" w:space="0" w:color="auto"/>
      </w:divBdr>
    </w:div>
    <w:div w:id="1454708836">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1712027447">
      <w:bodyDiv w:val="1"/>
      <w:marLeft w:val="0"/>
      <w:marRight w:val="0"/>
      <w:marTop w:val="0"/>
      <w:marBottom w:val="0"/>
      <w:divBdr>
        <w:top w:val="none" w:sz="0" w:space="0" w:color="auto"/>
        <w:left w:val="none" w:sz="0" w:space="0" w:color="auto"/>
        <w:bottom w:val="none" w:sz="0" w:space="0" w:color="auto"/>
        <w:right w:val="none" w:sz="0" w:space="0" w:color="auto"/>
      </w:divBdr>
    </w:div>
    <w:div w:id="2144928903">
      <w:bodyDiv w:val="1"/>
      <w:marLeft w:val="0"/>
      <w:marRight w:val="0"/>
      <w:marTop w:val="0"/>
      <w:marBottom w:val="0"/>
      <w:divBdr>
        <w:top w:val="none" w:sz="0" w:space="0" w:color="auto"/>
        <w:left w:val="none" w:sz="0" w:space="0" w:color="auto"/>
        <w:bottom w:val="none" w:sz="0" w:space="0" w:color="auto"/>
        <w:right w:val="none" w:sz="0" w:space="0" w:color="auto"/>
      </w:divBdr>
      <w:divsChild>
        <w:div w:id="519129777">
          <w:marLeft w:val="432"/>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lieseline.com/Top/75-years/Milestone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vlieseline.com/Top/75-year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lieseline.com" TargetMode="External"/><Relationship Id="rId5" Type="http://schemas.openxmlformats.org/officeDocument/2006/relationships/numbering" Target="numbering.xml"/><Relationship Id="rId15" Type="http://schemas.openxmlformats.org/officeDocument/2006/relationships/hyperlink" Target="https://eur02.safelinks.protection.outlook.com/?url=http%3A%2F%2Fwww.freudenberg.com%2F&amp;data=04%7C01%7CKatrin.Boettcher%40freudenberg-pm.com%7C4e6ece316c5b4cdd06cf08da115fcb53%7Cc7b0778106f341d7b40f5b2de1018509%7C0%7C0%7C637841400374918741%7CUnknown%7CTWFpbGZsb3d8eyJWIjoiMC4wLjAwMDAiLCJQIjoiV2luMzIiLCJBTiI6Ik1haWwiLCJXVCI6Mn0%3D%7C3000&amp;sdata=Ie7Mo0DA5F5RDf5Qsh%2FCTH3acGvKyFOpn9pGGijkN1Y%3D&amp;reserved=0"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reudenberg-p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B506D881DFD794E9E39527D3C90F66A" ma:contentTypeVersion="22" ma:contentTypeDescription="Ein neues Dokument erstellen." ma:contentTypeScope="" ma:versionID="b4556e510c9012edb6999301ad698157">
  <xsd:schema xmlns:xsd="http://www.w3.org/2001/XMLSchema" xmlns:xs="http://www.w3.org/2001/XMLSchema" xmlns:p="http://schemas.microsoft.com/office/2006/metadata/properties" xmlns:ns2="a7ed23eb-128b-4ad1-b5ee-d369d0a41abc" xmlns:ns3="7189ad72-6166-4d2d-b776-1d414a3dd114" targetNamespace="http://schemas.microsoft.com/office/2006/metadata/properties" ma:root="true" ma:fieldsID="f1b69495596e9d1292b0e35ed1429e15" ns2:_="" ns3:_="">
    <xsd:import namespace="a7ed23eb-128b-4ad1-b5ee-d369d0a41abc"/>
    <xsd:import namespace="7189ad72-6166-4d2d-b776-1d414a3dd1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d23eb-128b-4ad1-b5ee-d369d0a41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206e7a38-10a0-476f-88ae-df4e3172b1c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89ad72-6166-4d2d-b776-1d414a3dd114"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272b19a9-1db1-4f43-a03d-0a6b26e74e6a}" ma:internalName="TaxCatchAll" ma:showField="CatchAllData" ma:web="7189ad72-6166-4d2d-b776-1d414a3dd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189ad72-6166-4d2d-b776-1d414a3dd114">
      <UserInfo>
        <DisplayName/>
        <AccountId xsi:nil="true"/>
        <AccountType/>
      </UserInfo>
    </SharedWithUsers>
    <MediaLengthInSeconds xmlns="a7ed23eb-128b-4ad1-b5ee-d369d0a41abc" xsi:nil="true"/>
    <lcf76f155ced4ddcb4097134ff3c332f xmlns="a7ed23eb-128b-4ad1-b5ee-d369d0a41abc">
      <Terms xmlns="http://schemas.microsoft.com/office/infopath/2007/PartnerControls"/>
    </lcf76f155ced4ddcb4097134ff3c332f>
    <TaxCatchAll xmlns="7189ad72-6166-4d2d-b776-1d414a3dd11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3FC61-40CE-4825-8BFF-212BD1532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d23eb-128b-4ad1-b5ee-d369d0a41abc"/>
    <ds:schemaRef ds:uri="7189ad72-6166-4d2d-b776-1d414a3dd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3.xml><?xml version="1.0" encoding="utf-8"?>
<ds:datastoreItem xmlns:ds="http://schemas.openxmlformats.org/officeDocument/2006/customXml" ds:itemID="{E2920EB0-87EB-4AFB-BD86-459BBE6E8E9B}">
  <ds:schemaRefs>
    <ds:schemaRef ds:uri="http://schemas.microsoft.com/office/2006/metadata/properties"/>
    <ds:schemaRef ds:uri="http://schemas.microsoft.com/office/infopath/2007/PartnerControls"/>
    <ds:schemaRef ds:uri="7189ad72-6166-4d2d-b776-1d414a3dd114"/>
    <ds:schemaRef ds:uri="a7ed23eb-128b-4ad1-b5ee-d369d0a41abc"/>
  </ds:schemaRefs>
</ds:datastoreItem>
</file>

<file path=customXml/itemProps4.xml><?xml version="1.0" encoding="utf-8"?>
<ds:datastoreItem xmlns:ds="http://schemas.openxmlformats.org/officeDocument/2006/customXml" ds:itemID="{44F8E54C-813C-4D62-93F5-F089D6B3F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739</Words>
  <Characters>4657</Characters>
  <Application>Microsoft Office Word</Application>
  <DocSecurity>0</DocSecurity>
  <Lines>38</Lines>
  <Paragraphs>10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freudenberg pm</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Boettcher, Katrin</dc:creator>
  <cp:lastModifiedBy>Boettcher, Katrin</cp:lastModifiedBy>
  <cp:revision>7</cp:revision>
  <cp:lastPrinted>2023-02-28T15:51:00Z</cp:lastPrinted>
  <dcterms:created xsi:type="dcterms:W3CDTF">2023-03-21T12:45:00Z</dcterms:created>
  <dcterms:modified xsi:type="dcterms:W3CDTF">2023-03-29T13:52:00Z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0x0101002B506D881DFD794E9E39527D3C90F66A</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y fmtid="{D5CDD505-2E9C-101B-9397-08002B2CF9AE}" pid="10" name="MSIP_Label_fe6f9336-3278-4b9c-a8a2-227a9f27a0b0_Enabled">
    <vt:lpwstr>true</vt:lpwstr>
  </property>
  <property fmtid="{D5CDD505-2E9C-101B-9397-08002B2CF9AE}" pid="11" name="MSIP_Label_fe6f9336-3278-4b9c-a8a2-227a9f27a0b0_SetDate">
    <vt:lpwstr>2023-03-29T13:52:53Z</vt:lpwstr>
  </property>
  <property fmtid="{D5CDD505-2E9C-101B-9397-08002B2CF9AE}" pid="12" name="MSIP_Label_fe6f9336-3278-4b9c-a8a2-227a9f27a0b0_Method">
    <vt:lpwstr>Privileged</vt:lpwstr>
  </property>
  <property fmtid="{D5CDD505-2E9C-101B-9397-08002B2CF9AE}" pid="13" name="MSIP_Label_fe6f9336-3278-4b9c-a8a2-227a9f27a0b0_Name">
    <vt:lpwstr>Public</vt:lpwstr>
  </property>
  <property fmtid="{D5CDD505-2E9C-101B-9397-08002B2CF9AE}" pid="14" name="MSIP_Label_fe6f9336-3278-4b9c-a8a2-227a9f27a0b0_SiteId">
    <vt:lpwstr>c7b07781-06f3-41d7-b40f-5b2de1018509</vt:lpwstr>
  </property>
  <property fmtid="{D5CDD505-2E9C-101B-9397-08002B2CF9AE}" pid="15" name="MSIP_Label_fe6f9336-3278-4b9c-a8a2-227a9f27a0b0_ActionId">
    <vt:lpwstr>e9a5cdbc-c9f3-4670-a103-691ec832dc5c</vt:lpwstr>
  </property>
  <property fmtid="{D5CDD505-2E9C-101B-9397-08002B2CF9AE}" pid="16" name="MSIP_Label_fe6f9336-3278-4b9c-a8a2-227a9f27a0b0_ContentBits">
    <vt:lpwstr>2</vt:lpwstr>
  </property>
</Properties>
</file>