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3D6FA" w14:textId="77777777" w:rsidR="000C3504" w:rsidRPr="00686A50" w:rsidRDefault="000C3504" w:rsidP="000C3504">
      <w:pPr>
        <w:pStyle w:val="Copy"/>
        <w:tabs>
          <w:tab w:val="right" w:pos="9781"/>
        </w:tabs>
        <w:spacing w:after="0" w:line="360" w:lineRule="auto"/>
        <w:jc w:val="both"/>
        <w:rPr>
          <w:rFonts w:cs="Arial"/>
          <w:b/>
          <w:noProof w:val="0"/>
          <w:sz w:val="32"/>
          <w:szCs w:val="32"/>
          <w:lang w:val="de-DE"/>
        </w:rPr>
      </w:pPr>
      <w:bookmarkStart w:id="0" w:name="_MacBuGuideStaticData_3101H"/>
      <w:bookmarkStart w:id="1" w:name="_MacBuGuideStaticData_1989H"/>
      <w:r w:rsidRPr="00686A50">
        <w:rPr>
          <w:rFonts w:cs="Arial"/>
          <w:b/>
          <w:noProof w:val="0"/>
          <w:sz w:val="32"/>
          <w:szCs w:val="32"/>
          <w:lang w:val="de-DE"/>
        </w:rPr>
        <w:t xml:space="preserve">INTERVIEW </w:t>
      </w:r>
    </w:p>
    <w:p w14:paraId="5EEB0943" w14:textId="77777777" w:rsidR="000C3504" w:rsidRPr="00686A50" w:rsidRDefault="000C3504" w:rsidP="000C3504">
      <w:pPr>
        <w:pStyle w:val="Copy"/>
        <w:tabs>
          <w:tab w:val="right" w:pos="9781"/>
        </w:tabs>
        <w:spacing w:after="0" w:line="360" w:lineRule="auto"/>
        <w:jc w:val="both"/>
        <w:rPr>
          <w:rFonts w:cs="Arial"/>
          <w:caps/>
          <w:noProof w:val="0"/>
          <w:sz w:val="32"/>
          <w:szCs w:val="32"/>
          <w:lang w:val="de-DE"/>
        </w:rPr>
      </w:pPr>
    </w:p>
    <w:bookmarkEnd w:id="0"/>
    <w:bookmarkEnd w:id="1"/>
    <w:p w14:paraId="79CF4460" w14:textId="39DD8B59" w:rsidR="000C3504" w:rsidRPr="000C3504" w:rsidRDefault="000C3504" w:rsidP="000C3504">
      <w:pPr>
        <w:spacing w:line="360" w:lineRule="auto"/>
        <w:ind w:right="-283"/>
        <w:rPr>
          <w:rFonts w:ascii="Arial" w:hAnsi="Arial" w:cs="Arial"/>
          <w:b/>
          <w:shd w:val="clear" w:color="auto" w:fill="FFFFFF"/>
          <w:lang w:val="de-DE"/>
        </w:rPr>
      </w:pPr>
      <w:r w:rsidRPr="000C3504">
        <w:rPr>
          <w:rFonts w:ascii="Arial" w:hAnsi="Arial" w:cs="Arial"/>
          <w:b/>
          <w:shd w:val="clear" w:color="auto" w:fill="FFFFFF"/>
          <w:lang w:val="de-DE"/>
        </w:rPr>
        <w:t xml:space="preserve">Zur sofortigen Veröffentlichung </w:t>
      </w:r>
    </w:p>
    <w:p w14:paraId="1F7F0C71" w14:textId="5AAA0AB5" w:rsidR="000C3504" w:rsidRPr="000C3504" w:rsidRDefault="000C3504" w:rsidP="000C3504">
      <w:pPr>
        <w:spacing w:line="360" w:lineRule="auto"/>
        <w:ind w:right="-283"/>
        <w:rPr>
          <w:rFonts w:ascii="Arial" w:hAnsi="Arial" w:cs="Arial"/>
          <w:shd w:val="clear" w:color="auto" w:fill="FFFFFF"/>
          <w:lang w:val="de-DE"/>
        </w:rPr>
      </w:pPr>
      <w:r w:rsidRPr="000C3504">
        <w:rPr>
          <w:rFonts w:ascii="Arial" w:hAnsi="Arial" w:cs="Arial"/>
          <w:shd w:val="clear" w:color="auto" w:fill="FFFFFF"/>
          <w:lang w:val="de-DE"/>
        </w:rPr>
        <w:t>– als Vollversion oder Auszug –</w:t>
      </w:r>
    </w:p>
    <w:p w14:paraId="680CFE60" w14:textId="77777777" w:rsidR="000C3504" w:rsidRPr="000C3504" w:rsidRDefault="000C3504" w:rsidP="000C3504">
      <w:pPr>
        <w:spacing w:line="360" w:lineRule="auto"/>
        <w:ind w:right="-283"/>
        <w:rPr>
          <w:rFonts w:ascii="Arial" w:hAnsi="Arial" w:cs="Arial"/>
          <w:b/>
          <w:sz w:val="28"/>
          <w:szCs w:val="28"/>
          <w:shd w:val="clear" w:color="auto" w:fill="FFFFFF"/>
          <w:lang w:val="de-DE"/>
        </w:rPr>
      </w:pPr>
    </w:p>
    <w:p w14:paraId="558792F9" w14:textId="2F46D64E" w:rsidR="000C3504" w:rsidRPr="000C3504" w:rsidRDefault="000C3504" w:rsidP="000C3504">
      <w:pPr>
        <w:spacing w:line="360" w:lineRule="auto"/>
        <w:ind w:right="-283"/>
        <w:jc w:val="right"/>
        <w:rPr>
          <w:rFonts w:ascii="Arial" w:hAnsi="Arial" w:cs="Arial"/>
          <w:shd w:val="clear" w:color="auto" w:fill="FFFFFF"/>
          <w:lang w:val="de-DE"/>
        </w:rPr>
      </w:pPr>
      <w:r w:rsidRPr="000C3504">
        <w:rPr>
          <w:rFonts w:ascii="Arial" w:hAnsi="Arial" w:cs="Arial"/>
          <w:shd w:val="clear" w:color="auto" w:fill="FFFFFF"/>
          <w:lang w:val="de-DE"/>
        </w:rPr>
        <w:t xml:space="preserve">Weinheim, </w:t>
      </w:r>
      <w:r>
        <w:rPr>
          <w:rFonts w:ascii="Arial" w:hAnsi="Arial" w:cs="Arial"/>
          <w:shd w:val="clear" w:color="auto" w:fill="FFFFFF"/>
          <w:lang w:val="de-DE"/>
        </w:rPr>
        <w:t xml:space="preserve">30. </w:t>
      </w:r>
      <w:r w:rsidRPr="000C3504">
        <w:rPr>
          <w:rFonts w:ascii="Arial" w:hAnsi="Arial" w:cs="Arial"/>
          <w:shd w:val="clear" w:color="auto" w:fill="FFFFFF"/>
          <w:lang w:val="de-DE"/>
        </w:rPr>
        <w:t>Ma</w:t>
      </w:r>
      <w:r w:rsidR="005E4928">
        <w:rPr>
          <w:rFonts w:ascii="Arial" w:hAnsi="Arial" w:cs="Arial"/>
          <w:shd w:val="clear" w:color="auto" w:fill="FFFFFF"/>
          <w:lang w:val="de-DE"/>
        </w:rPr>
        <w:t>i</w:t>
      </w:r>
      <w:bookmarkStart w:id="2" w:name="_GoBack"/>
      <w:bookmarkEnd w:id="2"/>
      <w:r w:rsidRPr="000C3504">
        <w:rPr>
          <w:rFonts w:ascii="Arial" w:hAnsi="Arial" w:cs="Arial"/>
          <w:shd w:val="clear" w:color="auto" w:fill="FFFFFF"/>
          <w:lang w:val="de-DE"/>
        </w:rPr>
        <w:t xml:space="preserve"> 2023</w:t>
      </w:r>
    </w:p>
    <w:p w14:paraId="1806F66F" w14:textId="77777777" w:rsidR="000C3504" w:rsidRDefault="000C3504" w:rsidP="000C3504">
      <w:pPr>
        <w:spacing w:line="360" w:lineRule="auto"/>
        <w:ind w:right="-283"/>
        <w:rPr>
          <w:rFonts w:ascii="Arial" w:hAnsi="Arial" w:cs="Arial"/>
          <w:b/>
          <w:sz w:val="28"/>
          <w:szCs w:val="28"/>
          <w:shd w:val="clear" w:color="auto" w:fill="FFFFFF"/>
          <w:lang w:val="de-DE"/>
        </w:rPr>
      </w:pPr>
    </w:p>
    <w:p w14:paraId="2E35C9BC" w14:textId="4869A5B5" w:rsidR="000C3504" w:rsidRPr="000C3504" w:rsidRDefault="000C3504" w:rsidP="000C3504">
      <w:pPr>
        <w:spacing w:line="360" w:lineRule="auto"/>
        <w:ind w:right="-283"/>
        <w:rPr>
          <w:rFonts w:ascii="Arial" w:hAnsi="Arial" w:cs="Arial"/>
          <w:b/>
          <w:sz w:val="30"/>
          <w:szCs w:val="30"/>
          <w:shd w:val="clear" w:color="auto" w:fill="FFFFFF"/>
          <w:lang w:val="de-DE"/>
        </w:rPr>
      </w:pPr>
      <w:r w:rsidRPr="000C3504">
        <w:rPr>
          <w:rFonts w:ascii="Arial" w:hAnsi="Arial" w:cs="Arial"/>
          <w:b/>
          <w:sz w:val="30"/>
          <w:szCs w:val="30"/>
          <w:shd w:val="clear" w:color="auto" w:fill="FFFFFF"/>
          <w:lang w:val="de-DE"/>
        </w:rPr>
        <w:t>Kundennähe - der Schlüssel zum gemeinsamen Erfolg</w:t>
      </w:r>
    </w:p>
    <w:p w14:paraId="6088F63B" w14:textId="77777777" w:rsidR="000C3504" w:rsidRPr="000C3504" w:rsidRDefault="000C3504" w:rsidP="000C3504">
      <w:pPr>
        <w:spacing w:line="360" w:lineRule="auto"/>
        <w:ind w:right="-283"/>
        <w:rPr>
          <w:rFonts w:ascii="Arial" w:hAnsi="Arial" w:cs="Arial"/>
          <w:b/>
          <w:shd w:val="clear" w:color="auto" w:fill="FFFFFF"/>
          <w:lang w:val="de-DE"/>
        </w:rPr>
      </w:pPr>
      <w:r w:rsidRPr="000C3504">
        <w:rPr>
          <w:rFonts w:ascii="Arial" w:hAnsi="Arial" w:cs="Arial"/>
          <w:b/>
          <w:shd w:val="clear" w:color="auto" w:fill="FFFFFF"/>
          <w:lang w:val="de-DE"/>
        </w:rPr>
        <w:t>Im Vorfeld der Eröffnung des Kompetenzzentrums von Freudenberg Performance Materials im italienischen Sant'Omero trafen sich der Senior Vice President und General Manager des Geschäftszweigs Apparel die Fachjournalistin Yvonne Heinen Foudeh. Dabei ging es um Kundeorientierung, Herausforderungen und Expertise.</w:t>
      </w:r>
    </w:p>
    <w:p w14:paraId="015B1379" w14:textId="77777777" w:rsidR="000C3504" w:rsidRPr="000C3504" w:rsidRDefault="000C3504" w:rsidP="000C3504">
      <w:pPr>
        <w:spacing w:line="360" w:lineRule="auto"/>
        <w:ind w:right="-283"/>
        <w:rPr>
          <w:rFonts w:ascii="Arial" w:hAnsi="Arial" w:cs="Arial"/>
          <w:shd w:val="clear" w:color="auto" w:fill="FFFFFF"/>
          <w:lang w:val="de-DE"/>
        </w:rPr>
      </w:pPr>
    </w:p>
    <w:p w14:paraId="1E06BADD" w14:textId="77777777" w:rsidR="000C3504" w:rsidRPr="000C3504" w:rsidRDefault="000C3504" w:rsidP="000C3504">
      <w:pPr>
        <w:spacing w:line="360" w:lineRule="auto"/>
        <w:ind w:right="-283"/>
        <w:rPr>
          <w:rFonts w:ascii="Arial" w:hAnsi="Arial" w:cs="Arial"/>
          <w:shd w:val="clear" w:color="auto" w:fill="FFFFFF"/>
          <w:lang w:val="de-DE"/>
        </w:rPr>
      </w:pPr>
      <w:r w:rsidRPr="000C3504">
        <w:rPr>
          <w:rFonts w:ascii="Arial" w:eastAsia="Times New Roman" w:hAnsi="Arial" w:cs="Arial"/>
          <w:b/>
          <w:lang w:val="de-DE"/>
        </w:rPr>
        <w:t>Yvonne Heinen-Foudeh:</w:t>
      </w:r>
      <w:r w:rsidRPr="000C3504">
        <w:rPr>
          <w:rFonts w:ascii="Arial" w:eastAsia="Times New Roman" w:hAnsi="Arial" w:cs="Arial"/>
          <w:lang w:val="de-DE"/>
        </w:rPr>
        <w:t xml:space="preserve"> </w:t>
      </w:r>
      <w:r w:rsidRPr="000C3504">
        <w:rPr>
          <w:rFonts w:ascii="Arial" w:hAnsi="Arial" w:cs="Arial"/>
          <w:shd w:val="clear" w:color="auto" w:fill="FFFFFF"/>
          <w:lang w:val="de-DE"/>
        </w:rPr>
        <w:t xml:space="preserve">Spannende Zeiten bei Freudenberg Performance Materials Apparel: In diesen Tagen läuft der Countdown für die Eröffnung eines neuen Kompetenzzentrums in Europa, das planmäßig am 26. Mai in Sant'Omero in der italienischen Region Abruzzen eingeweiht wird. Zur Realisierung des neuen Kompetenzzentrums gehört auch der Aufbau einer Produktionsstätte für die Beschichtung und Veredelung von Bekleidungseinlagen. Welche Strategie verfolgt Freudenberg mit dem Konzept der Kompetenzzentren? </w:t>
      </w:r>
    </w:p>
    <w:p w14:paraId="033B62B8" w14:textId="77777777" w:rsidR="000C3504" w:rsidRPr="000C3504" w:rsidRDefault="000C3504" w:rsidP="000C3504">
      <w:pPr>
        <w:spacing w:line="360" w:lineRule="auto"/>
        <w:ind w:right="-283"/>
        <w:rPr>
          <w:rFonts w:ascii="Arial" w:eastAsia="Times New Roman" w:hAnsi="Arial" w:cs="Arial"/>
          <w:i/>
          <w:lang w:val="de-DE"/>
        </w:rPr>
      </w:pPr>
      <w:r w:rsidRPr="000C3504">
        <w:rPr>
          <w:rFonts w:ascii="Arial" w:eastAsia="Times New Roman" w:hAnsi="Arial" w:cs="Arial"/>
          <w:b/>
          <w:lang w:val="de-DE"/>
        </w:rPr>
        <w:t>Jonathan Oh:</w:t>
      </w:r>
      <w:r w:rsidRPr="000C3504">
        <w:rPr>
          <w:rFonts w:ascii="Arial" w:eastAsia="Times New Roman" w:hAnsi="Arial" w:cs="Arial"/>
          <w:lang w:val="de-DE"/>
        </w:rPr>
        <w:t xml:space="preserve"> </w:t>
      </w:r>
      <w:r w:rsidRPr="000C3504">
        <w:rPr>
          <w:rFonts w:ascii="Arial" w:eastAsia="Times New Roman" w:hAnsi="Arial" w:cs="Arial"/>
          <w:i/>
          <w:lang w:val="de-DE"/>
        </w:rPr>
        <w:t xml:space="preserve">Kundenorientierung spielt für uns </w:t>
      </w:r>
      <w:r w:rsidRPr="000C3504">
        <w:rPr>
          <w:rFonts w:ascii="Arial" w:eastAsia="Times New Roman" w:hAnsi="Arial" w:cs="Arial"/>
          <w:i/>
          <w:u w:val="single"/>
          <w:lang w:val="de-DE"/>
        </w:rPr>
        <w:t>die</w:t>
      </w:r>
      <w:r w:rsidRPr="000C3504">
        <w:rPr>
          <w:rFonts w:ascii="Arial" w:eastAsia="Times New Roman" w:hAnsi="Arial" w:cs="Arial"/>
          <w:i/>
          <w:lang w:val="de-DE"/>
        </w:rPr>
        <w:t xml:space="preserve"> Schlüsselrolle. Die Nähe zu den Kunden und damit zu unseren Märkten ermöglicht es uns, diese bestmöglich zu bedienen und schnell auf deren aktuelle Anforderungen zu reagieren. Das steht hinter der Einrichtung von Kompetenzzentren an sorgfältig voranalysierten Standorten.</w:t>
      </w:r>
    </w:p>
    <w:p w14:paraId="60826213" w14:textId="77777777" w:rsidR="000C3504" w:rsidRDefault="000C3504" w:rsidP="000C3504">
      <w:pPr>
        <w:spacing w:line="360" w:lineRule="auto"/>
        <w:ind w:right="-283"/>
        <w:rPr>
          <w:rFonts w:ascii="Arial" w:eastAsia="Times New Roman" w:hAnsi="Arial" w:cs="Arial"/>
          <w:b/>
          <w:lang w:val="de-DE"/>
        </w:rPr>
      </w:pPr>
    </w:p>
    <w:p w14:paraId="1846CED4" w14:textId="6C930DB9" w:rsidR="000C3504" w:rsidRPr="000C3504" w:rsidRDefault="000C3504" w:rsidP="000C3504">
      <w:pPr>
        <w:spacing w:line="360" w:lineRule="auto"/>
        <w:ind w:right="-283"/>
        <w:rPr>
          <w:rFonts w:ascii="Arial" w:eastAsia="Times New Roman" w:hAnsi="Arial" w:cs="Arial"/>
          <w:lang w:val="de-DE"/>
        </w:rPr>
      </w:pPr>
      <w:r w:rsidRPr="000C3504">
        <w:rPr>
          <w:rFonts w:ascii="Arial" w:eastAsia="Times New Roman" w:hAnsi="Arial" w:cs="Arial"/>
          <w:b/>
          <w:lang w:val="de-DE"/>
        </w:rPr>
        <w:t>YH-F:</w:t>
      </w:r>
      <w:r w:rsidRPr="000C3504">
        <w:rPr>
          <w:rFonts w:ascii="Arial" w:eastAsia="Times New Roman" w:hAnsi="Arial" w:cs="Arial"/>
          <w:lang w:val="de-DE"/>
        </w:rPr>
        <w:t xml:space="preserve"> Welche Überlegungen und Faktoren führten zu der Entscheidung, dieses Kompetenzzentrum für Bekleidungseinlagen am Standort in Italien zu errichten?</w:t>
      </w:r>
    </w:p>
    <w:p w14:paraId="6F7949A9" w14:textId="77777777" w:rsidR="000C3504" w:rsidRPr="000C3504" w:rsidRDefault="000C3504" w:rsidP="000C3504">
      <w:pPr>
        <w:spacing w:line="360" w:lineRule="auto"/>
        <w:ind w:right="-283"/>
        <w:rPr>
          <w:rFonts w:ascii="Arial" w:eastAsia="Times New Roman" w:hAnsi="Arial" w:cs="Arial"/>
          <w:i/>
          <w:lang w:val="de-DE"/>
        </w:rPr>
      </w:pPr>
      <w:r w:rsidRPr="000C3504">
        <w:rPr>
          <w:rFonts w:ascii="Arial" w:eastAsia="Times New Roman" w:hAnsi="Arial" w:cs="Arial"/>
          <w:b/>
          <w:lang w:val="de-DE"/>
        </w:rPr>
        <w:lastRenderedPageBreak/>
        <w:t>J.O.:</w:t>
      </w:r>
      <w:r w:rsidRPr="000C3504">
        <w:rPr>
          <w:rFonts w:ascii="Arial" w:eastAsia="Times New Roman" w:hAnsi="Arial" w:cs="Arial"/>
          <w:i/>
          <w:lang w:val="de-DE"/>
        </w:rPr>
        <w:t xml:space="preserve"> Im Rahmen des Evaluierungsprozesses haben wir Italien eindeutig als der optimale Standort für eine verstärkte Präsenz von Freudenberg Performance Materials Apparel identifiziert. Italien ist das Herz der Mode auch mit Blick auf die Fertigungsqualität. Es rangiert mit seiner riesigen, leistungsfähigen Bekleidungsindustrie noch vor der Türkei und stellt den größten Markt für uns im Apparel-Geschäft dar. Es bietet ein hohes Qualitätsniveau bietet und verfügt über technisches Know-how.</w:t>
      </w:r>
    </w:p>
    <w:p w14:paraId="74FFEB5E" w14:textId="77777777" w:rsidR="000C3504" w:rsidRDefault="000C3504" w:rsidP="000C3504">
      <w:pPr>
        <w:spacing w:line="360" w:lineRule="auto"/>
        <w:ind w:right="-283"/>
        <w:rPr>
          <w:rFonts w:ascii="Arial" w:eastAsia="Times New Roman" w:hAnsi="Arial" w:cs="Arial"/>
          <w:b/>
          <w:lang w:val="de-DE"/>
        </w:rPr>
      </w:pPr>
    </w:p>
    <w:p w14:paraId="1B0BB8CB" w14:textId="0895C6FF" w:rsidR="000C3504" w:rsidRPr="000C3504" w:rsidRDefault="000C3504" w:rsidP="000C3504">
      <w:pPr>
        <w:spacing w:line="360" w:lineRule="auto"/>
        <w:ind w:right="-283"/>
        <w:rPr>
          <w:rFonts w:ascii="Arial" w:eastAsia="Times New Roman" w:hAnsi="Arial" w:cs="Arial"/>
          <w:i/>
          <w:lang w:val="de-DE"/>
        </w:rPr>
      </w:pPr>
      <w:r w:rsidRPr="000C3504">
        <w:rPr>
          <w:rFonts w:ascii="Arial" w:eastAsia="Times New Roman" w:hAnsi="Arial" w:cs="Arial"/>
          <w:b/>
          <w:lang w:val="de-DE"/>
        </w:rPr>
        <w:t>YH-F:</w:t>
      </w:r>
      <w:r w:rsidRPr="000C3504">
        <w:rPr>
          <w:rFonts w:ascii="Arial" w:eastAsia="Times New Roman" w:hAnsi="Arial" w:cs="Arial"/>
          <w:i/>
          <w:lang w:val="de-DE"/>
        </w:rPr>
        <w:t xml:space="preserve"> </w:t>
      </w:r>
      <w:r w:rsidRPr="000C3504">
        <w:rPr>
          <w:rFonts w:ascii="Arial" w:eastAsia="Times New Roman" w:hAnsi="Arial" w:cs="Arial"/>
          <w:lang w:val="de-DE"/>
        </w:rPr>
        <w:t>…und warum Sant’Omero?</w:t>
      </w:r>
    </w:p>
    <w:p w14:paraId="2BBCFE44" w14:textId="77777777" w:rsidR="000C3504" w:rsidRPr="000C3504" w:rsidRDefault="000C3504" w:rsidP="000C3504">
      <w:pPr>
        <w:spacing w:line="360" w:lineRule="auto"/>
        <w:ind w:right="-283"/>
        <w:rPr>
          <w:rFonts w:ascii="Arial" w:hAnsi="Arial" w:cs="Arial"/>
          <w:i/>
          <w:lang w:val="de-DE"/>
        </w:rPr>
      </w:pPr>
      <w:r w:rsidRPr="000C3504">
        <w:rPr>
          <w:rFonts w:ascii="Arial" w:hAnsi="Arial" w:cs="Arial"/>
          <w:b/>
          <w:lang w:val="de-DE"/>
        </w:rPr>
        <w:t xml:space="preserve">J.O.: </w:t>
      </w:r>
      <w:r w:rsidRPr="000C3504">
        <w:rPr>
          <w:rFonts w:ascii="Arial" w:hAnsi="Arial" w:cs="Arial"/>
          <w:i/>
          <w:lang w:val="de-DE"/>
        </w:rPr>
        <w:t xml:space="preserve">Sant'Omero ist strategisch sehr günstig gelegen. Von dort aus können wir sowohl Ost- als auch Westeuropa und auch Afrika bedienen. Der Standort verfügt zudem über eine mehr als jahrzehntelange Expertise in der Herstellung hochwertiger Einlagen für Herrenmode. </w:t>
      </w:r>
    </w:p>
    <w:p w14:paraId="630316FD" w14:textId="77777777" w:rsidR="000C3504" w:rsidRDefault="000C3504" w:rsidP="000C3504">
      <w:pPr>
        <w:spacing w:line="360" w:lineRule="auto"/>
        <w:ind w:right="-283"/>
        <w:rPr>
          <w:rFonts w:ascii="Arial" w:eastAsia="Times New Roman" w:hAnsi="Arial" w:cs="Arial"/>
          <w:b/>
          <w:lang w:val="de-DE"/>
        </w:rPr>
      </w:pPr>
    </w:p>
    <w:p w14:paraId="0C734B3A" w14:textId="182BCA78" w:rsidR="000C3504" w:rsidRPr="000C3504" w:rsidRDefault="000C3504" w:rsidP="000C3504">
      <w:pPr>
        <w:spacing w:line="360" w:lineRule="auto"/>
        <w:ind w:right="-283"/>
        <w:rPr>
          <w:rFonts w:ascii="Arial" w:hAnsi="Arial" w:cs="Arial"/>
          <w:lang w:val="de-DE"/>
        </w:rPr>
      </w:pPr>
      <w:r w:rsidRPr="000C3504">
        <w:rPr>
          <w:rFonts w:ascii="Arial" w:eastAsia="Times New Roman" w:hAnsi="Arial" w:cs="Arial"/>
          <w:b/>
          <w:lang w:val="de-DE"/>
        </w:rPr>
        <w:t>YH-F:</w:t>
      </w:r>
      <w:r w:rsidRPr="000C3504">
        <w:rPr>
          <w:rFonts w:ascii="Arial" w:eastAsia="Times New Roman" w:hAnsi="Arial" w:cs="Arial"/>
          <w:lang w:val="de-DE"/>
        </w:rPr>
        <w:t xml:space="preserve"> </w:t>
      </w:r>
      <w:r w:rsidRPr="000C3504">
        <w:rPr>
          <w:rFonts w:ascii="Arial" w:hAnsi="Arial" w:cs="Arial"/>
          <w:lang w:val="de-DE"/>
        </w:rPr>
        <w:t>Welche Dimensionen müssen wir uns in Bezug auf die Flächenerweiterung für das neue Betriebsgelände vorstellen?</w:t>
      </w:r>
    </w:p>
    <w:p w14:paraId="3E199F5A" w14:textId="77777777" w:rsidR="000C3504" w:rsidRPr="000C3504" w:rsidRDefault="000C3504" w:rsidP="000C3504">
      <w:pPr>
        <w:spacing w:line="360" w:lineRule="auto"/>
        <w:ind w:right="-283"/>
        <w:rPr>
          <w:rFonts w:ascii="Arial" w:hAnsi="Arial" w:cs="Arial"/>
          <w:i/>
          <w:lang w:val="de-DE"/>
        </w:rPr>
      </w:pPr>
      <w:r w:rsidRPr="000C3504">
        <w:rPr>
          <w:rFonts w:ascii="Arial" w:hAnsi="Arial" w:cs="Arial"/>
          <w:b/>
          <w:lang w:val="de-DE"/>
        </w:rPr>
        <w:t>J.O.:</w:t>
      </w:r>
      <w:r w:rsidRPr="000C3504">
        <w:rPr>
          <w:rFonts w:ascii="Arial" w:hAnsi="Arial" w:cs="Arial"/>
          <w:i/>
          <w:lang w:val="de-DE"/>
        </w:rPr>
        <w:t xml:space="preserve"> Für das Kompetenz- und Produktionszentrum in Sant'Omero haben wir die bereits bestehende Produktionsfläche um mehr als das Anderthalb-fache erweitert. Damit sind wir in der Lage, an einem Ort alle Artikel für die Segmente Herren-, Damen- und Kinderbekleidung sowie Hemden zu fertigen. </w:t>
      </w:r>
    </w:p>
    <w:p w14:paraId="23C358A0" w14:textId="77777777" w:rsidR="000C3504" w:rsidRDefault="000C3504" w:rsidP="000C3504">
      <w:pPr>
        <w:spacing w:line="360" w:lineRule="auto"/>
        <w:ind w:right="-283"/>
        <w:rPr>
          <w:rFonts w:ascii="Arial" w:hAnsi="Arial" w:cs="Arial"/>
          <w:b/>
          <w:lang w:val="de-DE"/>
        </w:rPr>
      </w:pPr>
    </w:p>
    <w:p w14:paraId="78030AC5" w14:textId="35589E72" w:rsidR="000C3504" w:rsidRPr="000C3504" w:rsidRDefault="000C3504" w:rsidP="000C3504">
      <w:pPr>
        <w:spacing w:line="360" w:lineRule="auto"/>
        <w:ind w:right="-283"/>
        <w:rPr>
          <w:rFonts w:ascii="Arial" w:hAnsi="Arial" w:cs="Arial"/>
          <w:lang w:val="de-DE"/>
        </w:rPr>
      </w:pPr>
      <w:r w:rsidRPr="000C3504">
        <w:rPr>
          <w:rFonts w:ascii="Arial" w:hAnsi="Arial" w:cs="Arial"/>
          <w:b/>
          <w:lang w:val="de-DE"/>
        </w:rPr>
        <w:t>YH-F:</w:t>
      </w:r>
      <w:r w:rsidRPr="000C3504">
        <w:rPr>
          <w:rFonts w:ascii="Arial" w:hAnsi="Arial" w:cs="Arial"/>
          <w:lang w:val="de-DE"/>
        </w:rPr>
        <w:t xml:space="preserve"> Möchten Sie einen Einblick in die größten Herausforderungen durch die Verlagerung und Installation der Produktionsanlagen geben – wie wurden diese gemanagt und gemeistert?</w:t>
      </w:r>
    </w:p>
    <w:p w14:paraId="27C127EC" w14:textId="77777777" w:rsidR="000C3504" w:rsidRPr="000C3504" w:rsidRDefault="000C3504" w:rsidP="000C3504">
      <w:pPr>
        <w:spacing w:line="360" w:lineRule="auto"/>
        <w:ind w:right="-283"/>
        <w:rPr>
          <w:rFonts w:ascii="Arial" w:eastAsia="Times New Roman" w:hAnsi="Arial" w:cs="Arial"/>
          <w:i/>
          <w:lang w:val="de-DE"/>
        </w:rPr>
      </w:pPr>
      <w:r w:rsidRPr="000C3504">
        <w:rPr>
          <w:rFonts w:ascii="Arial" w:eastAsia="Times New Roman" w:hAnsi="Arial" w:cs="Arial"/>
          <w:b/>
          <w:lang w:val="de-DE"/>
        </w:rPr>
        <w:t>J.O.:</w:t>
      </w:r>
      <w:r w:rsidRPr="000C3504">
        <w:rPr>
          <w:rFonts w:ascii="Arial" w:eastAsia="Times New Roman" w:hAnsi="Arial" w:cs="Arial"/>
          <w:lang w:val="de-DE"/>
        </w:rPr>
        <w:t xml:space="preserve"> </w:t>
      </w:r>
      <w:r w:rsidRPr="000C3504">
        <w:rPr>
          <w:rFonts w:ascii="Arial" w:eastAsia="Times New Roman" w:hAnsi="Arial" w:cs="Arial"/>
          <w:i/>
          <w:lang w:val="de-DE"/>
        </w:rPr>
        <w:t>Eine</w:t>
      </w:r>
      <w:r w:rsidRPr="000C3504">
        <w:rPr>
          <w:rFonts w:ascii="Arial" w:eastAsia="Times New Roman" w:hAnsi="Arial" w:cs="Arial"/>
          <w:lang w:val="de-DE"/>
        </w:rPr>
        <w:t xml:space="preserve"> </w:t>
      </w:r>
      <w:r w:rsidRPr="000C3504">
        <w:rPr>
          <w:rFonts w:ascii="Arial" w:eastAsia="Times New Roman" w:hAnsi="Arial" w:cs="Arial"/>
          <w:i/>
          <w:lang w:val="de-DE"/>
        </w:rPr>
        <w:t xml:space="preserve">Produktionsverlagerung ist eine sehr komplexe logistische und operative Aufgabe. Dabei geht es nicht allein um den Umzug riesiger Maschinen und deren Neuinstallation. Während des gesamten Umzugs musste der reguläre Betrieb weiterlaufen, um nahtlose Kundenbelieferungen zu gewährleisten. </w:t>
      </w:r>
    </w:p>
    <w:p w14:paraId="3825420E" w14:textId="77777777" w:rsidR="000C3504" w:rsidRPr="000C3504" w:rsidRDefault="000C3504" w:rsidP="000C3504">
      <w:pPr>
        <w:spacing w:line="360" w:lineRule="auto"/>
        <w:ind w:right="-283"/>
        <w:rPr>
          <w:rFonts w:ascii="Arial" w:eastAsia="Times New Roman" w:hAnsi="Arial" w:cs="Arial"/>
          <w:i/>
          <w:lang w:val="de-DE"/>
        </w:rPr>
      </w:pPr>
      <w:r w:rsidRPr="000C3504">
        <w:rPr>
          <w:rFonts w:ascii="Arial" w:eastAsia="Times New Roman" w:hAnsi="Arial" w:cs="Arial"/>
          <w:i/>
          <w:lang w:val="de-DE"/>
        </w:rPr>
        <w:t xml:space="preserve">Dazu haben wir zusätzlicher Warenbestand angelegt der sicherzustellt, dass alle Unternehmen zu jedem Zeitpunkt bedarfsgerecht beliefert werden können. Dennoch läuft selbst bei genauer und guter Planung eines so großen Projekts nicht alles wie es soll. So hatte ein Logistikpartner irrtümlich </w:t>
      </w:r>
      <w:r w:rsidRPr="000C3504">
        <w:rPr>
          <w:rFonts w:ascii="Arial" w:eastAsia="Times New Roman" w:hAnsi="Arial" w:cs="Arial"/>
          <w:i/>
          <w:lang w:val="de-DE"/>
        </w:rPr>
        <w:lastRenderedPageBreak/>
        <w:t>beschlossen, Basismaterial aus Weinheim nur mit LKW-Planen abgedeckt zu transportieren – zu einem Zeitpunkt wo es in Italien eigentlich nicht hätte regnen dürfen. Und ausgerechnet zu diesem Zeitpunkt regnete es dann … Daraus lernen wir, passen an und sichern uns ab.</w:t>
      </w:r>
    </w:p>
    <w:p w14:paraId="0863EB35" w14:textId="139A309D" w:rsidR="000C3504" w:rsidRPr="000C3504" w:rsidRDefault="000C3504" w:rsidP="000C3504">
      <w:pPr>
        <w:spacing w:line="360" w:lineRule="auto"/>
        <w:ind w:right="-283"/>
        <w:rPr>
          <w:rFonts w:ascii="Arial" w:eastAsia="Times New Roman" w:hAnsi="Arial" w:cs="Arial"/>
          <w:i/>
          <w:lang w:val="de-DE"/>
        </w:rPr>
      </w:pPr>
      <w:r w:rsidRPr="000C3504">
        <w:rPr>
          <w:rFonts w:ascii="Arial" w:eastAsia="Times New Roman" w:hAnsi="Arial" w:cs="Arial"/>
          <w:i/>
          <w:lang w:val="de-DE"/>
        </w:rPr>
        <w:t>Unsere Teams auf deutsche</w:t>
      </w:r>
      <w:r w:rsidR="00686A50">
        <w:rPr>
          <w:rFonts w:ascii="Arial" w:eastAsia="Times New Roman" w:hAnsi="Arial" w:cs="Arial"/>
          <w:i/>
          <w:lang w:val="de-DE"/>
        </w:rPr>
        <w:t>r</w:t>
      </w:r>
      <w:r w:rsidRPr="000C3504">
        <w:rPr>
          <w:rFonts w:ascii="Arial" w:eastAsia="Times New Roman" w:hAnsi="Arial" w:cs="Arial"/>
          <w:i/>
          <w:lang w:val="de-DE"/>
        </w:rPr>
        <w:t xml:space="preserve"> und italienischer Seite haben Außerordentliches geleistet, um unsere Pläne umzusetzen, ernsthafte Verzögerungen zu vermeiden und die Abläufe unserer Kunden in keiner Weise zu beeinträchtigen.</w:t>
      </w:r>
    </w:p>
    <w:p w14:paraId="7C42F4BE" w14:textId="77777777" w:rsidR="000C3504" w:rsidRPr="000C3504" w:rsidRDefault="000C3504" w:rsidP="000C3504">
      <w:pPr>
        <w:spacing w:line="360" w:lineRule="auto"/>
        <w:ind w:right="-283"/>
        <w:rPr>
          <w:rFonts w:ascii="Arial" w:eastAsia="Times New Roman" w:hAnsi="Arial" w:cs="Arial"/>
          <w:i/>
          <w:lang w:val="de-DE"/>
        </w:rPr>
      </w:pPr>
    </w:p>
    <w:p w14:paraId="2FB40879" w14:textId="77777777" w:rsidR="000C3504" w:rsidRPr="000C3504" w:rsidRDefault="000C3504" w:rsidP="000C3504">
      <w:pPr>
        <w:spacing w:line="360" w:lineRule="auto"/>
        <w:ind w:right="-283"/>
        <w:rPr>
          <w:rFonts w:ascii="Arial" w:hAnsi="Arial" w:cs="Arial"/>
          <w:b/>
          <w:lang w:val="de-DE"/>
        </w:rPr>
      </w:pPr>
      <w:r w:rsidRPr="000C3504">
        <w:rPr>
          <w:rFonts w:ascii="Arial" w:eastAsia="Times New Roman" w:hAnsi="Arial" w:cs="Arial"/>
          <w:b/>
          <w:lang w:val="de-DE"/>
        </w:rPr>
        <w:t>YH-F:</w:t>
      </w:r>
      <w:r w:rsidRPr="000C3504">
        <w:rPr>
          <w:rFonts w:ascii="Arial" w:eastAsia="Times New Roman" w:hAnsi="Arial" w:cs="Arial"/>
          <w:lang w:val="de-DE"/>
        </w:rPr>
        <w:t xml:space="preserve"> Die Herstellung von Bekleidungseinlagen erfordert ein hohes Maß an Expertise. Die Spezifikationen für zahlreiche Anwendungen sind vielschichtig. Wie wurde der Prozess- und Wissenstransfer vom Werk in Weinheim gemäß den anspruchsvollen Freudenberg-Standards, nach Sant’Omero sichergestellt?</w:t>
      </w:r>
      <w:bookmarkStart w:id="3" w:name="_Hlk132192927"/>
    </w:p>
    <w:p w14:paraId="28B5CFB8" w14:textId="77777777" w:rsidR="000C3504" w:rsidRPr="000C3504" w:rsidRDefault="000C3504" w:rsidP="000C3504">
      <w:pPr>
        <w:spacing w:line="360" w:lineRule="auto"/>
        <w:ind w:right="-283"/>
        <w:rPr>
          <w:rFonts w:ascii="Arial" w:hAnsi="Arial" w:cs="Arial"/>
          <w:i/>
          <w:lang w:val="de-DE"/>
        </w:rPr>
      </w:pPr>
      <w:r w:rsidRPr="000C3504">
        <w:rPr>
          <w:rFonts w:ascii="Arial" w:hAnsi="Arial" w:cs="Arial"/>
          <w:b/>
          <w:lang w:val="de-DE"/>
        </w:rPr>
        <w:t xml:space="preserve">J.O.: </w:t>
      </w:r>
      <w:r w:rsidRPr="000C3504">
        <w:rPr>
          <w:rFonts w:ascii="Arial" w:hAnsi="Arial" w:cs="Arial"/>
          <w:i/>
          <w:lang w:val="de-DE"/>
        </w:rPr>
        <w:t xml:space="preserve">Sie sprechen einen sehr wichtigen Erfolgsfaktor an – Know-how. Wenn Sie die Maschinen erfolgreich verlagert haben, heißt das noch lange nicht, dass alles perfekt läuft. Es sind die Fachkräfte mit ihrem enormen erforderlichen Wissen, um die Produkte genau so zu produzieren, wie sie produziert werden müssen. Deshalb haben wir, bevor die Maschinen in Italien installiert waren, zunächst für sechs Monate Fachkräfte von Sant´Omero nach Weinheim geholt. Danach gingen Techniker aus Weinheim für vier Monate nach Italien. </w:t>
      </w:r>
    </w:p>
    <w:p w14:paraId="61EE7D70" w14:textId="77777777" w:rsidR="000C3504" w:rsidRPr="000C3504" w:rsidRDefault="000C3504" w:rsidP="000C3504">
      <w:pPr>
        <w:spacing w:line="360" w:lineRule="auto"/>
        <w:ind w:right="-283"/>
        <w:rPr>
          <w:rFonts w:ascii="Arial" w:hAnsi="Arial" w:cs="Arial"/>
          <w:lang w:val="de-DE"/>
        </w:rPr>
      </w:pPr>
      <w:r w:rsidRPr="000C3504">
        <w:rPr>
          <w:rFonts w:ascii="Arial" w:hAnsi="Arial" w:cs="Arial"/>
          <w:i/>
          <w:lang w:val="de-DE"/>
        </w:rPr>
        <w:t>Die Basis für die wertschätzende Zusammenarbeit der Mitarbeiter bildet den wesentlichen Erfolgsfaktor für den Wissenstransfer. Wir haben soziale Aktivitäten organisiert, um das Zusammenwachsen der Teams zu fördern. Daneben spielt Sprache eine große Rolle. Wir haben dafür gesorgt, dass auf beiden Seiten Mitarbeiter mit muttersprachlichen Fähigkeiten beteiligt sind, und haben großen Wert darauf gelegt, dass für alle eine einheitliche Fachterminologie zur Verfügung steht.</w:t>
      </w:r>
    </w:p>
    <w:p w14:paraId="6C1B9A05" w14:textId="77777777" w:rsidR="000C3504" w:rsidRDefault="000C3504" w:rsidP="000C3504">
      <w:pPr>
        <w:spacing w:line="360" w:lineRule="auto"/>
        <w:ind w:right="-283"/>
        <w:rPr>
          <w:rFonts w:ascii="Arial" w:hAnsi="Arial" w:cs="Arial"/>
          <w:b/>
          <w:lang w:val="de-DE"/>
        </w:rPr>
      </w:pPr>
    </w:p>
    <w:p w14:paraId="154F295A" w14:textId="04F95417" w:rsidR="000C3504" w:rsidRPr="000C3504" w:rsidRDefault="000C3504" w:rsidP="000C3504">
      <w:pPr>
        <w:spacing w:line="360" w:lineRule="auto"/>
        <w:ind w:right="-283"/>
        <w:rPr>
          <w:rFonts w:ascii="Arial" w:hAnsi="Arial" w:cs="Arial"/>
          <w:lang w:val="de-DE"/>
        </w:rPr>
      </w:pPr>
      <w:r w:rsidRPr="000C3504">
        <w:rPr>
          <w:rFonts w:ascii="Arial" w:hAnsi="Arial" w:cs="Arial"/>
          <w:b/>
          <w:lang w:val="de-DE"/>
        </w:rPr>
        <w:t>YH-F:</w:t>
      </w:r>
      <w:r w:rsidRPr="000C3504">
        <w:rPr>
          <w:rFonts w:ascii="Arial" w:hAnsi="Arial" w:cs="Arial"/>
          <w:lang w:val="de-DE"/>
        </w:rPr>
        <w:t xml:space="preserve"> Die Produktion wichtiger Basismaterialien verbleibt am Stammsitz von Freudenberg in Weinheim. Wie integrieren Sie diesen Schritt in den gesamten Fertigungsprozess?</w:t>
      </w:r>
    </w:p>
    <w:p w14:paraId="18F2183F" w14:textId="77777777" w:rsidR="000C3504" w:rsidRPr="000C3504" w:rsidRDefault="000C3504" w:rsidP="000C3504">
      <w:pPr>
        <w:spacing w:line="360" w:lineRule="auto"/>
        <w:ind w:right="-283"/>
        <w:rPr>
          <w:rFonts w:ascii="Arial" w:hAnsi="Arial" w:cs="Arial"/>
          <w:lang w:val="de-DE"/>
        </w:rPr>
      </w:pPr>
      <w:r w:rsidRPr="000C3504">
        <w:rPr>
          <w:rFonts w:ascii="Arial" w:hAnsi="Arial" w:cs="Arial"/>
          <w:b/>
          <w:lang w:val="de-DE"/>
        </w:rPr>
        <w:lastRenderedPageBreak/>
        <w:t>J.O.:</w:t>
      </w:r>
      <w:r w:rsidRPr="000C3504">
        <w:rPr>
          <w:rFonts w:ascii="Arial" w:hAnsi="Arial" w:cs="Arial"/>
          <w:lang w:val="de-DE"/>
        </w:rPr>
        <w:t xml:space="preserve"> </w:t>
      </w:r>
      <w:r w:rsidRPr="000C3504">
        <w:rPr>
          <w:rFonts w:ascii="Arial" w:hAnsi="Arial" w:cs="Arial"/>
          <w:i/>
          <w:lang w:val="de-DE"/>
        </w:rPr>
        <w:t xml:space="preserve">Auch hier sichert detaillierte Marktkenntnis erfolgreiches Arbeiten. Aufgrund unserer intensiven Kundenbeziehungen haben wir Einblicke in deren Anforderungen. Zudem haben wir Logistikzentren eingerichtet, um einen reibungslosen Warenfluss zu gewährleisten, vom Ausgangsmaterial aus Weinheim bis zu den in Sant'Omero konfektionierten Waren. So haben wir jetzt ein Logistikzentrum in Deutschland, das Kunden in Nordeuropa beliefert, und eines in Italien für Süd- und Osteuropa. </w:t>
      </w:r>
    </w:p>
    <w:bookmarkEnd w:id="3"/>
    <w:p w14:paraId="1ED0DF42" w14:textId="77777777" w:rsidR="000C3504" w:rsidRDefault="000C3504" w:rsidP="000C3504">
      <w:pPr>
        <w:spacing w:line="360" w:lineRule="auto"/>
        <w:ind w:right="-283"/>
        <w:rPr>
          <w:rFonts w:ascii="Arial" w:eastAsia="Times New Roman" w:hAnsi="Arial" w:cs="Arial"/>
          <w:b/>
          <w:lang w:val="de-DE"/>
        </w:rPr>
      </w:pPr>
    </w:p>
    <w:p w14:paraId="1A98E55B" w14:textId="79F09D56" w:rsidR="000C3504" w:rsidRPr="000C3504" w:rsidRDefault="000C3504" w:rsidP="000C3504">
      <w:pPr>
        <w:spacing w:line="360" w:lineRule="auto"/>
        <w:ind w:right="-283"/>
        <w:rPr>
          <w:rFonts w:ascii="Arial" w:eastAsia="Times New Roman" w:hAnsi="Arial" w:cs="Arial"/>
          <w:lang w:val="de-DE"/>
        </w:rPr>
      </w:pPr>
      <w:r w:rsidRPr="000C3504">
        <w:rPr>
          <w:rFonts w:ascii="Arial" w:eastAsia="Times New Roman" w:hAnsi="Arial" w:cs="Arial"/>
          <w:b/>
          <w:lang w:val="de-DE"/>
        </w:rPr>
        <w:t>YH-F:</w:t>
      </w:r>
      <w:r w:rsidRPr="000C3504">
        <w:rPr>
          <w:rFonts w:ascii="Arial" w:eastAsia="Times New Roman" w:hAnsi="Arial" w:cs="Arial"/>
          <w:i/>
          <w:lang w:val="de-DE"/>
        </w:rPr>
        <w:t xml:space="preserve"> </w:t>
      </w:r>
      <w:r w:rsidRPr="000C3504">
        <w:rPr>
          <w:rFonts w:ascii="Arial" w:eastAsia="Times New Roman" w:hAnsi="Arial" w:cs="Arial"/>
          <w:lang w:val="de-DE"/>
        </w:rPr>
        <w:t>Haben Bekleidungsmarken und -hersteller im Vorfeld der Umstellung entlang der Lieferkette von Freudenberg Performance Materials Bedenken geäußert?</w:t>
      </w:r>
    </w:p>
    <w:p w14:paraId="7DEEDDC5" w14:textId="77777777" w:rsidR="000C3504" w:rsidRPr="000C3504" w:rsidRDefault="000C3504" w:rsidP="000C3504">
      <w:pPr>
        <w:spacing w:line="360" w:lineRule="auto"/>
        <w:ind w:right="-283"/>
        <w:rPr>
          <w:rFonts w:ascii="Arial" w:eastAsia="Times New Roman" w:hAnsi="Arial" w:cs="Arial"/>
          <w:i/>
          <w:lang w:val="de-DE"/>
        </w:rPr>
      </w:pPr>
      <w:r w:rsidRPr="000C3504">
        <w:rPr>
          <w:rFonts w:ascii="Arial" w:eastAsia="Times New Roman" w:hAnsi="Arial" w:cs="Arial"/>
          <w:b/>
          <w:lang w:val="de-DE"/>
        </w:rPr>
        <w:t>J.O.:</w:t>
      </w:r>
      <w:r w:rsidRPr="000C3504">
        <w:rPr>
          <w:rFonts w:ascii="Arial" w:eastAsia="Times New Roman" w:hAnsi="Arial" w:cs="Arial"/>
          <w:i/>
          <w:lang w:val="de-DE"/>
        </w:rPr>
        <w:t xml:space="preserve"> Bei einer solchen Umstellung sind die Kunden immer besorgt, ob Waren weiterhin rechtzeitig geliefert werden. Und sie haben jedes Recht, ihre Fragen zu stellen. Kommunikation und Transparenz sind in einer solchen Situation von verstärkter Bedeutung. Unsere Vertriebsmitarbeiter haben die wichtige Aufgabe übernommen, mit jedem Kunden zu sprechen.</w:t>
      </w:r>
    </w:p>
    <w:p w14:paraId="4FBEC9D3" w14:textId="77777777" w:rsidR="000C3504" w:rsidRPr="000C3504" w:rsidRDefault="000C3504" w:rsidP="000C3504">
      <w:pPr>
        <w:spacing w:line="360" w:lineRule="auto"/>
        <w:ind w:right="-283"/>
        <w:rPr>
          <w:rFonts w:ascii="Arial" w:eastAsia="Times New Roman" w:hAnsi="Arial" w:cs="Arial"/>
          <w:i/>
          <w:lang w:val="de-DE"/>
        </w:rPr>
      </w:pPr>
      <w:r w:rsidRPr="000C3504">
        <w:rPr>
          <w:rFonts w:ascii="Arial" w:eastAsia="Times New Roman" w:hAnsi="Arial" w:cs="Arial"/>
          <w:i/>
          <w:lang w:val="de-DE"/>
        </w:rPr>
        <w:t>Darüber hinaus standen wir alle gemeinsam mit den Marktpartnern vor den Herausforderungen, die durch Covid verursacht wurden. Wir haben es geschafft, auch in dieser schwierigen Zeit Schritt zu halten. Ich bin sehr stolz auf all das, was unsere Mitarbeiter möglich gemacht haben.</w:t>
      </w:r>
    </w:p>
    <w:p w14:paraId="655175D9" w14:textId="77777777" w:rsidR="000C3504" w:rsidRPr="000C3504" w:rsidRDefault="000C3504" w:rsidP="000C3504">
      <w:pPr>
        <w:spacing w:line="360" w:lineRule="auto"/>
        <w:ind w:right="-283"/>
        <w:rPr>
          <w:rFonts w:ascii="Arial" w:hAnsi="Arial" w:cs="Arial"/>
          <w:i/>
          <w:lang w:val="de-DE"/>
        </w:rPr>
      </w:pPr>
      <w:r w:rsidRPr="000C3504">
        <w:rPr>
          <w:rFonts w:ascii="Arial" w:eastAsia="Times New Roman" w:hAnsi="Arial" w:cs="Arial"/>
          <w:i/>
          <w:lang w:val="de-DE"/>
        </w:rPr>
        <w:t xml:space="preserve">Was uns sicherlich mit Blick auf Sant’Omero zugutekommt – die Kunden – insbesondere in Italien sind begeistert von unserer Entscheidung für ihr Land. Es zeigt, Freudenberg glaubt an sie und ihr wirtschaftliches Wohlergehen auch in der Zukunft. </w:t>
      </w:r>
      <w:r w:rsidRPr="000C3504">
        <w:rPr>
          <w:rFonts w:ascii="Arial" w:hAnsi="Arial" w:cs="Arial"/>
          <w:i/>
          <w:lang w:val="de-DE"/>
        </w:rPr>
        <w:t>Das Kompetenzzentrum Sant'Omero ist damit aber auch ein klares Bekenntnis zu Europa und seinen Märkten.</w:t>
      </w:r>
    </w:p>
    <w:p w14:paraId="0122E9A4" w14:textId="77777777" w:rsidR="000C3504" w:rsidRPr="000C3504" w:rsidRDefault="000C3504" w:rsidP="000C3504">
      <w:pPr>
        <w:spacing w:line="360" w:lineRule="auto"/>
        <w:ind w:right="-283"/>
        <w:rPr>
          <w:rFonts w:ascii="Arial" w:hAnsi="Arial" w:cs="Arial"/>
          <w:i/>
          <w:lang w:val="de-DE"/>
        </w:rPr>
      </w:pPr>
    </w:p>
    <w:p w14:paraId="3369E9F5" w14:textId="77777777" w:rsidR="000C3504" w:rsidRDefault="000C3504" w:rsidP="000C3504">
      <w:pPr>
        <w:pStyle w:val="yiv1087691745ydp63e5df1byiv3202160163msonormal"/>
        <w:shd w:val="clear" w:color="auto" w:fill="FFFFFF"/>
        <w:spacing w:before="0" w:beforeAutospacing="0" w:after="0" w:afterAutospacing="0" w:line="360" w:lineRule="auto"/>
        <w:ind w:right="-283"/>
        <w:rPr>
          <w:rFonts w:ascii="Arial" w:hAnsi="Arial" w:cs="Arial"/>
          <w:b/>
          <w:color w:val="1D2228"/>
          <w:sz w:val="22"/>
          <w:szCs w:val="22"/>
        </w:rPr>
      </w:pPr>
      <w:r>
        <w:rPr>
          <w:rFonts w:ascii="Arial" w:hAnsi="Arial" w:cs="Arial"/>
          <w:b/>
          <w:color w:val="1D2228"/>
          <w:sz w:val="22"/>
          <w:szCs w:val="22"/>
        </w:rPr>
        <w:t>Zur Person</w:t>
      </w:r>
    </w:p>
    <w:p w14:paraId="01412A62" w14:textId="77777777" w:rsidR="000C3504" w:rsidRPr="009D0C14" w:rsidRDefault="000C3504" w:rsidP="000C3504">
      <w:pPr>
        <w:pStyle w:val="s14"/>
        <w:spacing w:before="0" w:beforeAutospacing="0" w:after="0" w:afterAutospacing="0" w:line="360" w:lineRule="auto"/>
        <w:ind w:right="-210"/>
        <w:rPr>
          <w:rFonts w:ascii="Arial" w:hAnsi="Arial" w:cs="Arial"/>
          <w:color w:val="1D2228"/>
        </w:rPr>
      </w:pPr>
      <w:r>
        <w:rPr>
          <w:rFonts w:ascii="Arial" w:hAnsi="Arial" w:cs="Arial"/>
          <w:color w:val="1D2228"/>
        </w:rPr>
        <w:t>Jonathan Oh stellt als Mitglied des erweiterten Management Teams von Freudenberg Performance Materials die Weichen bei dem führenden Hersteller innovativer technischer Textilien. Zu Freudenberg Performance Materials stieß er im Jahr 2005. Dort war er zunächst für das globale Management der ISCR-Funktion (</w:t>
      </w:r>
      <w:r w:rsidRPr="009D0C14">
        <w:rPr>
          <w:rFonts w:ascii="Arial" w:hAnsi="Arial" w:cs="Arial"/>
        </w:rPr>
        <w:t>International Sales Customer Relations</w:t>
      </w:r>
      <w:r>
        <w:rPr>
          <w:rFonts w:ascii="Arial" w:hAnsi="Arial" w:cs="Arial"/>
          <w:color w:val="1D2228"/>
        </w:rPr>
        <w:t xml:space="preserve">) verantwortlich. Im Jahr 2010 wechselte er zur Japan Vilene Company in Tokio und arbeitete dort in der Abteilung für </w:t>
      </w:r>
      <w:r>
        <w:rPr>
          <w:rFonts w:ascii="Arial" w:hAnsi="Arial" w:cs="Arial"/>
          <w:color w:val="1D2228"/>
        </w:rPr>
        <w:lastRenderedPageBreak/>
        <w:t>Unternehmensplanung, übernahm in der Folge die Leitung des Vertriebs im Bereich Medizinprodukte. Im Jahr 2015 wurde Jonathan Oh General Manager des Geschäftsbereichs Bekleidung in der Region Asien sowie Managing Director von Freudenberg &amp; Vilene International (FVI) in Hongkong. Während dieser Zeit baute er das Bekleidungsgeschäft in Asien weiter aus und verlagerte den Fertigungsstandort in China nach Nantong.</w:t>
      </w:r>
      <w:r w:rsidRPr="009D0C14">
        <w:rPr>
          <w:rFonts w:ascii="Arial" w:hAnsi="Arial" w:cs="Arial"/>
        </w:rPr>
        <w:t xml:space="preserve">  2020 wurde er Senior Vice President and General Manager der globalen Division Apparel</w:t>
      </w:r>
      <w:r>
        <w:rPr>
          <w:rFonts w:ascii="Arial" w:hAnsi="Arial" w:cs="Arial"/>
        </w:rPr>
        <w:t xml:space="preserve"> von Freudenberg Performance Materials</w:t>
      </w:r>
      <w:r w:rsidRPr="009D0C14">
        <w:rPr>
          <w:rFonts w:ascii="Arial" w:hAnsi="Arial" w:cs="Arial"/>
        </w:rPr>
        <w:t>.</w:t>
      </w:r>
    </w:p>
    <w:p w14:paraId="3C03B06E" w14:textId="11E4105D" w:rsidR="000C3504" w:rsidRPr="009D0C14" w:rsidRDefault="000C3504" w:rsidP="000C3504">
      <w:pPr>
        <w:pStyle w:val="yiv1087691745ydp63e5df1byiv3202160163msonormal"/>
        <w:shd w:val="clear" w:color="auto" w:fill="FFFFFF"/>
        <w:spacing w:before="0" w:beforeAutospacing="0" w:after="0" w:afterAutospacing="0" w:line="360" w:lineRule="auto"/>
        <w:ind w:right="-283"/>
        <w:rPr>
          <w:rFonts w:ascii="Arial" w:eastAsiaTheme="minorEastAsia" w:hAnsi="Arial" w:cs="Arial"/>
          <w:color w:val="1D2228"/>
          <w:sz w:val="22"/>
          <w:szCs w:val="22"/>
          <w:lang w:eastAsia="zh-CN"/>
        </w:rPr>
      </w:pPr>
      <w:r w:rsidRPr="009D0C14">
        <w:rPr>
          <w:rFonts w:ascii="Arial" w:eastAsiaTheme="minorEastAsia" w:hAnsi="Arial" w:cs="Arial"/>
          <w:color w:val="1D2228"/>
          <w:sz w:val="22"/>
          <w:szCs w:val="22"/>
          <w:lang w:eastAsia="zh-CN"/>
        </w:rPr>
        <w:t>Jonathan Oh absolvierte sein Studium in den USA an der John Hopkins University, Baltimore, hält einen Bachelor- und Masterabschluss in Internationaler Wirtschaft und Asien</w:t>
      </w:r>
      <w:r w:rsidR="00686A50">
        <w:rPr>
          <w:rFonts w:ascii="Arial" w:eastAsiaTheme="minorEastAsia" w:hAnsi="Arial" w:cs="Arial"/>
          <w:color w:val="1D2228"/>
          <w:sz w:val="22"/>
          <w:szCs w:val="22"/>
          <w:lang w:eastAsia="zh-CN"/>
        </w:rPr>
        <w:t>-Wissenschaften</w:t>
      </w:r>
      <w:r w:rsidRPr="009D0C14">
        <w:rPr>
          <w:rFonts w:ascii="Arial" w:eastAsiaTheme="minorEastAsia" w:hAnsi="Arial" w:cs="Arial"/>
          <w:color w:val="1D2228"/>
          <w:sz w:val="22"/>
          <w:szCs w:val="22"/>
          <w:lang w:eastAsia="zh-CN"/>
        </w:rPr>
        <w:t>. Seine berufliche Laufbahn nahm er bei der Bridgestone Corporation in Japan auf. In Asien arbeitet der heutige Senior Vice President seit 1993.</w:t>
      </w:r>
    </w:p>
    <w:p w14:paraId="59B30D13" w14:textId="77777777" w:rsidR="005B6E29" w:rsidRPr="005E2B6F" w:rsidRDefault="005B6E29" w:rsidP="000C3504">
      <w:pPr>
        <w:pStyle w:val="Headline0"/>
        <w:spacing w:line="360" w:lineRule="auto"/>
        <w:ind w:right="-36"/>
        <w:jc w:val="both"/>
        <w:rPr>
          <w:rFonts w:ascii="Arial" w:hAnsi="Arial" w:cs="Arial"/>
          <w:bCs w:val="0"/>
          <w:caps w:val="0"/>
          <w:color w:val="auto"/>
          <w:sz w:val="24"/>
          <w:szCs w:val="24"/>
          <w:lang w:val="de-DE"/>
        </w:rPr>
      </w:pPr>
    </w:p>
    <w:p w14:paraId="450967EC" w14:textId="77777777" w:rsidR="00107BE2" w:rsidRPr="0084545E" w:rsidRDefault="00107BE2" w:rsidP="000C3504">
      <w:pPr>
        <w:pStyle w:val="Headline0"/>
        <w:spacing w:line="240" w:lineRule="auto"/>
        <w:ind w:right="-36"/>
        <w:jc w:val="both"/>
        <w:rPr>
          <w:rFonts w:ascii="Arial" w:hAnsi="Arial" w:cs="Arial"/>
          <w:bCs w:val="0"/>
          <w:caps w:val="0"/>
          <w:color w:val="auto"/>
          <w:sz w:val="24"/>
          <w:szCs w:val="24"/>
          <w:lang w:val="de-DE"/>
        </w:rPr>
      </w:pPr>
      <w:r w:rsidRPr="0084545E">
        <w:rPr>
          <w:rFonts w:ascii="Arial" w:hAnsi="Arial" w:cs="Arial"/>
          <w:bCs w:val="0"/>
          <w:caps w:val="0"/>
          <w:color w:val="auto"/>
          <w:sz w:val="24"/>
          <w:szCs w:val="24"/>
          <w:lang w:val="de-DE"/>
        </w:rPr>
        <w:t>Kontakt für Medienanfragen</w:t>
      </w:r>
    </w:p>
    <w:p w14:paraId="14E4904B" w14:textId="5D690EFD" w:rsidR="00107BE2" w:rsidRPr="00687D63" w:rsidRDefault="00107BE2" w:rsidP="000C3504">
      <w:pPr>
        <w:pStyle w:val="Headline0"/>
        <w:spacing w:line="240" w:lineRule="auto"/>
        <w:ind w:right="-1737"/>
        <w:jc w:val="both"/>
        <w:rPr>
          <w:rFonts w:ascii="Arial" w:hAnsi="Arial" w:cs="Arial"/>
          <w:bCs w:val="0"/>
          <w:caps w:val="0"/>
          <w:color w:val="000000"/>
          <w:sz w:val="20"/>
          <w:szCs w:val="20"/>
          <w:lang w:val="de-DE"/>
        </w:rPr>
      </w:pPr>
      <w:r w:rsidRPr="007E3C22">
        <w:rPr>
          <w:rFonts w:ascii="Arial" w:hAnsi="Arial" w:cs="Arial"/>
          <w:bCs w:val="0"/>
          <w:caps w:val="0"/>
          <w:color w:val="000000"/>
          <w:sz w:val="20"/>
          <w:szCs w:val="20"/>
          <w:lang w:val="de-DE"/>
        </w:rPr>
        <w:t xml:space="preserve">Freudenberg Performance Materials Holding </w:t>
      </w:r>
      <w:r w:rsidR="00CF71D0">
        <w:rPr>
          <w:rFonts w:ascii="Arial" w:hAnsi="Arial" w:cs="Arial"/>
          <w:bCs w:val="0"/>
          <w:caps w:val="0"/>
          <w:color w:val="000000"/>
          <w:sz w:val="20"/>
          <w:szCs w:val="20"/>
          <w:lang w:val="de-DE"/>
        </w:rPr>
        <w:t>GmbH</w:t>
      </w:r>
    </w:p>
    <w:p w14:paraId="1F8052A2" w14:textId="77777777" w:rsidR="00107BE2" w:rsidRPr="00CF71D0" w:rsidRDefault="00107BE2" w:rsidP="000C3504">
      <w:pPr>
        <w:pStyle w:val="Headline0"/>
        <w:spacing w:line="240" w:lineRule="auto"/>
        <w:ind w:right="-1737"/>
        <w:jc w:val="both"/>
        <w:rPr>
          <w:rFonts w:ascii="Arial" w:hAnsi="Arial" w:cs="Arial"/>
          <w:b w:val="0"/>
          <w:caps w:val="0"/>
          <w:color w:val="000000"/>
          <w:sz w:val="20"/>
          <w:szCs w:val="20"/>
          <w:lang w:val="de-DE"/>
        </w:rPr>
      </w:pPr>
      <w:r w:rsidRPr="00CF71D0">
        <w:rPr>
          <w:rFonts w:ascii="Arial" w:hAnsi="Arial" w:cs="Arial"/>
          <w:b w:val="0"/>
          <w:caps w:val="0"/>
          <w:color w:val="000000"/>
          <w:sz w:val="20"/>
          <w:szCs w:val="20"/>
          <w:lang w:val="de-DE"/>
        </w:rPr>
        <w:t>Holger Steingraeber, SVP Global Marketing &amp; Communications</w:t>
      </w:r>
    </w:p>
    <w:p w14:paraId="18EECBF9" w14:textId="77777777" w:rsidR="00107BE2" w:rsidRPr="0084545E" w:rsidRDefault="00107BE2" w:rsidP="000C3504">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1C13CF00" w14:textId="77777777" w:rsidR="00107BE2" w:rsidRPr="0084545E" w:rsidRDefault="00107BE2" w:rsidP="000C3504">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w:t>
      </w:r>
      <w:r w:rsidR="00024440">
        <w:rPr>
          <w:rFonts w:ascii="Arial" w:hAnsi="Arial" w:cs="Arial"/>
          <w:b w:val="0"/>
          <w:caps w:val="0"/>
          <w:color w:val="000000"/>
          <w:sz w:val="20"/>
          <w:szCs w:val="20"/>
          <w:lang w:val="de-DE"/>
        </w:rPr>
        <w:t>7107 007</w:t>
      </w:r>
      <w:r w:rsidRPr="0084545E">
        <w:rPr>
          <w:rFonts w:ascii="Arial" w:hAnsi="Arial" w:cs="Arial"/>
          <w:b w:val="0"/>
          <w:caps w:val="0"/>
          <w:color w:val="000000"/>
          <w:sz w:val="20"/>
          <w:szCs w:val="20"/>
          <w:lang w:val="de-DE"/>
        </w:rPr>
        <w:t xml:space="preserve"> </w:t>
      </w:r>
    </w:p>
    <w:p w14:paraId="3EF8E7AD" w14:textId="77777777" w:rsidR="00107BE2" w:rsidRPr="0084545E" w:rsidRDefault="00107BE2" w:rsidP="000C3504">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14:paraId="6DDCA5EC" w14:textId="77777777" w:rsidR="00107BE2" w:rsidRPr="00107BE2" w:rsidRDefault="00107BE2" w:rsidP="000C3504">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44D632EA" w14:textId="77777777" w:rsidR="00107BE2" w:rsidRPr="00107BE2" w:rsidRDefault="00107BE2" w:rsidP="000C3504">
      <w:pPr>
        <w:pStyle w:val="KeinAbsatzformat"/>
        <w:spacing w:line="240" w:lineRule="auto"/>
        <w:ind w:right="-1737"/>
        <w:jc w:val="both"/>
        <w:rPr>
          <w:rFonts w:ascii="Arial" w:hAnsi="Arial" w:cs="Arial"/>
          <w:sz w:val="20"/>
          <w:szCs w:val="20"/>
          <w:lang w:val="de-DE"/>
        </w:rPr>
      </w:pPr>
    </w:p>
    <w:p w14:paraId="686C0F4D" w14:textId="77777777" w:rsidR="00107BE2" w:rsidRPr="0084545E" w:rsidRDefault="00107BE2" w:rsidP="000C3504">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14:paraId="1493E414" w14:textId="77777777" w:rsidR="00107BE2" w:rsidRPr="0084545E" w:rsidRDefault="00107BE2" w:rsidP="000C3504">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08A18459" w14:textId="77777777" w:rsidR="00107BE2" w:rsidRPr="0084545E" w:rsidRDefault="00107BE2" w:rsidP="000C3504">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w:t>
      </w:r>
      <w:r w:rsidR="00024440">
        <w:rPr>
          <w:rFonts w:ascii="Arial" w:hAnsi="Arial" w:cs="Arial"/>
          <w:b w:val="0"/>
          <w:caps w:val="0"/>
          <w:color w:val="000000"/>
          <w:sz w:val="20"/>
          <w:szCs w:val="20"/>
          <w:lang w:val="de-DE"/>
        </w:rPr>
        <w:t>7107 140</w:t>
      </w:r>
    </w:p>
    <w:p w14:paraId="375EFCD6" w14:textId="77777777" w:rsidR="00107BE2" w:rsidRPr="0084545E" w:rsidRDefault="00107BE2" w:rsidP="000C3504">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Katrin.Boettcher@freudenberg-pm.com</w:t>
      </w:r>
    </w:p>
    <w:p w14:paraId="5216618D" w14:textId="77777777" w:rsidR="00107BE2" w:rsidRPr="00107BE2" w:rsidRDefault="00107BE2" w:rsidP="000C3504">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3FA946D3" w14:textId="77777777" w:rsidR="00107BE2" w:rsidRDefault="00107BE2" w:rsidP="000C3504">
      <w:pPr>
        <w:pStyle w:val="KeinAbsatzformat"/>
        <w:spacing w:line="240" w:lineRule="auto"/>
        <w:ind w:right="-1737"/>
        <w:jc w:val="both"/>
        <w:rPr>
          <w:rFonts w:ascii="Arial" w:hAnsi="Arial" w:cs="Arial"/>
          <w:sz w:val="20"/>
          <w:szCs w:val="20"/>
          <w:lang w:val="de-DE"/>
        </w:rPr>
      </w:pPr>
    </w:p>
    <w:p w14:paraId="49F4AA70" w14:textId="77777777" w:rsidR="00CF71D0" w:rsidRPr="00CF71D0" w:rsidRDefault="00CF71D0" w:rsidP="000C3504">
      <w:pPr>
        <w:jc w:val="both"/>
        <w:textAlignment w:val="baseline"/>
        <w:rPr>
          <w:rFonts w:ascii="Arial" w:eastAsia="Times New Roman" w:hAnsi="Arial" w:cs="Arial"/>
          <w:b/>
          <w:bCs/>
          <w:caps/>
          <w:color w:val="334898"/>
          <w:sz w:val="20"/>
          <w:szCs w:val="20"/>
          <w:lang w:val="de-DE" w:eastAsia="zh-CN"/>
        </w:rPr>
      </w:pPr>
      <w:r w:rsidRPr="00CF71D0">
        <w:rPr>
          <w:rFonts w:ascii="Arial" w:eastAsia="Times New Roman" w:hAnsi="Arial" w:cs="Arial"/>
          <w:b/>
          <w:bCs/>
          <w:color w:val="000000"/>
          <w:sz w:val="20"/>
          <w:szCs w:val="20"/>
          <w:lang w:val="de-DE" w:eastAsia="zh-CN"/>
        </w:rPr>
        <w:t>Über Freudenberg Performance Materials</w:t>
      </w:r>
      <w:r w:rsidRPr="00CF71D0">
        <w:rPr>
          <w:rFonts w:ascii="Arial" w:eastAsia="Times New Roman" w:hAnsi="Arial" w:cs="Arial"/>
          <w:b/>
          <w:bCs/>
          <w:caps/>
          <w:color w:val="000000"/>
          <w:sz w:val="20"/>
          <w:szCs w:val="20"/>
          <w:lang w:val="de-DE" w:eastAsia="zh-CN"/>
        </w:rPr>
        <w:t> </w:t>
      </w:r>
    </w:p>
    <w:p w14:paraId="4A3B58D6" w14:textId="77777777" w:rsidR="00CF71D0" w:rsidRPr="00CF71D0" w:rsidRDefault="00CF71D0" w:rsidP="000C3504">
      <w:pPr>
        <w:jc w:val="both"/>
        <w:textAlignment w:val="baseline"/>
        <w:rPr>
          <w:rFonts w:ascii="Arial" w:eastAsia="Times New Roman" w:hAnsi="Arial" w:cs="Arial"/>
          <w:sz w:val="20"/>
          <w:szCs w:val="20"/>
          <w:lang w:val="de-DE" w:eastAsia="zh-CN"/>
        </w:rPr>
      </w:pPr>
      <w:r w:rsidRPr="00CF71D0">
        <w:rPr>
          <w:rFonts w:ascii="Arial" w:eastAsia="Times New Roman" w:hAnsi="Arial" w:cs="Arial"/>
          <w:color w:val="000000"/>
          <w:sz w:val="20"/>
          <w:szCs w:val="20"/>
          <w:lang w:val="de-DE" w:eastAsia="zh-CN"/>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r:id="rId11" w:tgtFrame="_blank" w:history="1">
        <w:r w:rsidRPr="00CF71D0">
          <w:rPr>
            <w:rFonts w:ascii="Arial" w:eastAsia="Times New Roman" w:hAnsi="Arial" w:cs="Arial"/>
            <w:color w:val="000000"/>
            <w:sz w:val="20"/>
            <w:szCs w:val="20"/>
            <w:lang w:val="de-DE" w:eastAsia="zh-CN"/>
          </w:rPr>
          <w:t>www.freudenberg-pm.com</w:t>
        </w:r>
      </w:hyperlink>
      <w:r w:rsidRPr="00CF71D0">
        <w:rPr>
          <w:rFonts w:ascii="Arial" w:eastAsia="Times New Roman" w:hAnsi="Arial" w:cs="Arial"/>
          <w:color w:val="000000"/>
          <w:sz w:val="20"/>
          <w:szCs w:val="20"/>
          <w:lang w:val="de-DE" w:eastAsia="zh-CN"/>
        </w:rPr>
        <w:t> </w:t>
      </w:r>
    </w:p>
    <w:p w14:paraId="61CBF4E3" w14:textId="77777777" w:rsidR="00CF71D0" w:rsidRPr="00CF71D0" w:rsidRDefault="00CF71D0" w:rsidP="000C3504">
      <w:pPr>
        <w:jc w:val="both"/>
        <w:textAlignment w:val="baseline"/>
        <w:rPr>
          <w:rFonts w:ascii="Arial" w:eastAsia="Times New Roman" w:hAnsi="Arial" w:cs="Arial"/>
          <w:sz w:val="20"/>
          <w:szCs w:val="20"/>
          <w:lang w:val="de-DE" w:eastAsia="zh-CN"/>
        </w:rPr>
      </w:pPr>
      <w:r w:rsidRPr="00CF71D0">
        <w:rPr>
          <w:rFonts w:ascii="Arial" w:eastAsia="Times New Roman" w:hAnsi="Arial" w:cs="Arial"/>
          <w:color w:val="000000"/>
          <w:sz w:val="20"/>
          <w:szCs w:val="20"/>
          <w:lang w:val="de-DE" w:eastAsia="zh-CN"/>
        </w:rPr>
        <w:t xml:space="preserve">Das Unternehmen ist eine Geschäftsgruppe der Freudenberg-Gruppe. Im Jahr 2022 beschäftigte die Freudenberg-Gruppe mehr als 51.000 Mitarbeitende in rund 60 Ländern weltweit und erwirtschaftete einen Umsatz von mehr als 11,7 Milliarden Euro. Weitere Informationen unter: </w:t>
      </w:r>
      <w:hyperlink r:id="rId12" w:tgtFrame="_blank" w:history="1">
        <w:r w:rsidRPr="00CF71D0">
          <w:rPr>
            <w:rFonts w:ascii="Arial" w:eastAsia="Times New Roman" w:hAnsi="Arial" w:cs="Arial"/>
            <w:color w:val="000000"/>
            <w:sz w:val="20"/>
            <w:szCs w:val="20"/>
            <w:lang w:val="de-DE" w:eastAsia="zh-CN"/>
          </w:rPr>
          <w:t>www.freudenberg.com</w:t>
        </w:r>
      </w:hyperlink>
      <w:r w:rsidRPr="00CF71D0">
        <w:rPr>
          <w:rFonts w:ascii="Arial" w:eastAsia="Times New Roman" w:hAnsi="Arial" w:cs="Arial"/>
          <w:color w:val="000000"/>
          <w:sz w:val="20"/>
          <w:szCs w:val="20"/>
          <w:lang w:val="de-DE" w:eastAsia="zh-CN"/>
        </w:rPr>
        <w:t> </w:t>
      </w:r>
    </w:p>
    <w:p w14:paraId="73C21862" w14:textId="77777777" w:rsidR="00107BE2" w:rsidRPr="005E2B6F" w:rsidRDefault="00107BE2" w:rsidP="000C3504">
      <w:pPr>
        <w:jc w:val="both"/>
        <w:rPr>
          <w:rFonts w:ascii="Arial" w:hAnsi="Arial" w:cs="Arial"/>
          <w:color w:val="FF0000"/>
          <w:sz w:val="20"/>
          <w:szCs w:val="20"/>
          <w:lang w:val="de-DE"/>
        </w:rPr>
      </w:pPr>
    </w:p>
    <w:sectPr w:rsidR="00107BE2" w:rsidRPr="005E2B6F"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F735" w16cex:dateUtc="2023-03-20T14: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2C45D" w14:textId="77777777" w:rsidR="003E396E" w:rsidRDefault="003E396E" w:rsidP="000D6FD1">
      <w:r>
        <w:separator/>
      </w:r>
    </w:p>
  </w:endnote>
  <w:endnote w:type="continuationSeparator" w:id="0">
    <w:p w14:paraId="7FCE7BAA" w14:textId="77777777" w:rsidR="003E396E" w:rsidRDefault="003E396E" w:rsidP="000D6FD1">
      <w:r>
        <w:continuationSeparator/>
      </w:r>
    </w:p>
  </w:endnote>
  <w:endnote w:type="continuationNotice" w:id="1">
    <w:p w14:paraId="3C3A80AF" w14:textId="77777777" w:rsidR="003E396E" w:rsidRDefault="003E3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9FBE"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2" behindDoc="0" locked="0" layoutInCell="0" allowOverlap="1" wp14:anchorId="0866B607" wp14:editId="6761D088">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6244B"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6B607"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52A6244B"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6B94" w14:textId="77777777" w:rsidR="00436EC6" w:rsidRDefault="00005D2B">
    <w:pPr>
      <w:pStyle w:val="Fuzeile"/>
    </w:pPr>
    <w:r>
      <w:rPr>
        <w:noProof/>
      </w:rPr>
      <mc:AlternateContent>
        <mc:Choice Requires="wps">
          <w:drawing>
            <wp:anchor distT="0" distB="0" distL="114300" distR="114300" simplePos="0" relativeHeight="251665408" behindDoc="0" locked="0" layoutInCell="0" allowOverlap="1" wp14:anchorId="39011533" wp14:editId="7997255C">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D5A43"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011533"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723D5A43"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D970" w14:textId="77777777" w:rsidR="003E396E" w:rsidRDefault="003E396E" w:rsidP="000D6FD1">
      <w:r>
        <w:separator/>
      </w:r>
    </w:p>
  </w:footnote>
  <w:footnote w:type="continuationSeparator" w:id="0">
    <w:p w14:paraId="60FD573B" w14:textId="77777777" w:rsidR="003E396E" w:rsidRDefault="003E396E" w:rsidP="000D6FD1">
      <w:r>
        <w:continuationSeparator/>
      </w:r>
    </w:p>
  </w:footnote>
  <w:footnote w:type="continuationNotice" w:id="1">
    <w:p w14:paraId="487630A5" w14:textId="77777777" w:rsidR="003E396E" w:rsidRDefault="003E3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734B" w14:textId="77777777" w:rsidR="00665CD8" w:rsidRDefault="00665CD8">
    <w:pPr>
      <w:pStyle w:val="Kopfzeile"/>
    </w:pPr>
    <w:r>
      <w:rPr>
        <w:noProof/>
        <w:lang w:val="de-DE" w:eastAsia="zh-CN"/>
      </w:rPr>
      <w:drawing>
        <wp:anchor distT="0" distB="0" distL="114300" distR="114300" simplePos="0" relativeHeight="251653120" behindDoc="0" locked="0" layoutInCell="1" allowOverlap="1" wp14:anchorId="4A608F7D" wp14:editId="756D97D5">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6D9C86F"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5704"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2E89CEC5" wp14:editId="77CE1B7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it-IT" w:vendorID="64" w:dllVersion="4096" w:nlCheck="1" w:checkStyle="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07A8D"/>
    <w:rsid w:val="000111E9"/>
    <w:rsid w:val="00011519"/>
    <w:rsid w:val="00016518"/>
    <w:rsid w:val="00020D98"/>
    <w:rsid w:val="00021D7B"/>
    <w:rsid w:val="00023E80"/>
    <w:rsid w:val="0002444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3504"/>
    <w:rsid w:val="000C449B"/>
    <w:rsid w:val="000C4548"/>
    <w:rsid w:val="000D051D"/>
    <w:rsid w:val="000D4259"/>
    <w:rsid w:val="000D6F88"/>
    <w:rsid w:val="000D6FD1"/>
    <w:rsid w:val="000E0969"/>
    <w:rsid w:val="000E176C"/>
    <w:rsid w:val="000E3713"/>
    <w:rsid w:val="000E5B18"/>
    <w:rsid w:val="000E7861"/>
    <w:rsid w:val="000E7B68"/>
    <w:rsid w:val="000E7DB4"/>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615B"/>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E75B6"/>
    <w:rsid w:val="001F03C7"/>
    <w:rsid w:val="001F184E"/>
    <w:rsid w:val="001F6FE9"/>
    <w:rsid w:val="0020252C"/>
    <w:rsid w:val="0020259F"/>
    <w:rsid w:val="00210D03"/>
    <w:rsid w:val="00213F38"/>
    <w:rsid w:val="0021596D"/>
    <w:rsid w:val="00225373"/>
    <w:rsid w:val="00230094"/>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4B30"/>
    <w:rsid w:val="00347D21"/>
    <w:rsid w:val="00352BAA"/>
    <w:rsid w:val="003531BD"/>
    <w:rsid w:val="00353B2A"/>
    <w:rsid w:val="003647A7"/>
    <w:rsid w:val="00373549"/>
    <w:rsid w:val="0037464C"/>
    <w:rsid w:val="003750BB"/>
    <w:rsid w:val="00382811"/>
    <w:rsid w:val="003854B9"/>
    <w:rsid w:val="003856D9"/>
    <w:rsid w:val="00391B5C"/>
    <w:rsid w:val="0039661C"/>
    <w:rsid w:val="003A2943"/>
    <w:rsid w:val="003A6A97"/>
    <w:rsid w:val="003B1EEB"/>
    <w:rsid w:val="003B4BDE"/>
    <w:rsid w:val="003B6995"/>
    <w:rsid w:val="003C2490"/>
    <w:rsid w:val="003C658A"/>
    <w:rsid w:val="003C7D2E"/>
    <w:rsid w:val="003D36DB"/>
    <w:rsid w:val="003D3CCA"/>
    <w:rsid w:val="003D4BDD"/>
    <w:rsid w:val="003D5387"/>
    <w:rsid w:val="003D745E"/>
    <w:rsid w:val="003E3385"/>
    <w:rsid w:val="003E396E"/>
    <w:rsid w:val="003E4FDD"/>
    <w:rsid w:val="003E76B0"/>
    <w:rsid w:val="003F02D5"/>
    <w:rsid w:val="003F1939"/>
    <w:rsid w:val="003F2214"/>
    <w:rsid w:val="003F4F58"/>
    <w:rsid w:val="0040178C"/>
    <w:rsid w:val="004063A0"/>
    <w:rsid w:val="00412945"/>
    <w:rsid w:val="00414264"/>
    <w:rsid w:val="0041462E"/>
    <w:rsid w:val="004201EC"/>
    <w:rsid w:val="00420221"/>
    <w:rsid w:val="00420B42"/>
    <w:rsid w:val="0042155C"/>
    <w:rsid w:val="00421871"/>
    <w:rsid w:val="00422ADE"/>
    <w:rsid w:val="00432343"/>
    <w:rsid w:val="00432ED8"/>
    <w:rsid w:val="0043485B"/>
    <w:rsid w:val="00436EC6"/>
    <w:rsid w:val="00437220"/>
    <w:rsid w:val="00444CC0"/>
    <w:rsid w:val="00445398"/>
    <w:rsid w:val="00450597"/>
    <w:rsid w:val="004515AD"/>
    <w:rsid w:val="004531D4"/>
    <w:rsid w:val="00455152"/>
    <w:rsid w:val="0045612B"/>
    <w:rsid w:val="0045654F"/>
    <w:rsid w:val="00461DFB"/>
    <w:rsid w:val="0046382C"/>
    <w:rsid w:val="00464F40"/>
    <w:rsid w:val="00465E45"/>
    <w:rsid w:val="00467C96"/>
    <w:rsid w:val="00472877"/>
    <w:rsid w:val="004827F3"/>
    <w:rsid w:val="00482853"/>
    <w:rsid w:val="004835B2"/>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4F760F"/>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66DC"/>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A592E"/>
    <w:rsid w:val="005B2BCA"/>
    <w:rsid w:val="005B3114"/>
    <w:rsid w:val="005B6E29"/>
    <w:rsid w:val="005C05FB"/>
    <w:rsid w:val="005C121A"/>
    <w:rsid w:val="005C19E3"/>
    <w:rsid w:val="005C5024"/>
    <w:rsid w:val="005C52C3"/>
    <w:rsid w:val="005C769A"/>
    <w:rsid w:val="005D1F62"/>
    <w:rsid w:val="005E0769"/>
    <w:rsid w:val="005E0C93"/>
    <w:rsid w:val="005E16E7"/>
    <w:rsid w:val="005E2B6F"/>
    <w:rsid w:val="005E3E2C"/>
    <w:rsid w:val="005E41B9"/>
    <w:rsid w:val="005E4928"/>
    <w:rsid w:val="005E4958"/>
    <w:rsid w:val="005E5DF8"/>
    <w:rsid w:val="005E6F65"/>
    <w:rsid w:val="005F01A0"/>
    <w:rsid w:val="005F0747"/>
    <w:rsid w:val="005F7D66"/>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71C"/>
    <w:rsid w:val="00643FAC"/>
    <w:rsid w:val="006452FF"/>
    <w:rsid w:val="00650C6E"/>
    <w:rsid w:val="00665CD8"/>
    <w:rsid w:val="00672618"/>
    <w:rsid w:val="00673589"/>
    <w:rsid w:val="0068201E"/>
    <w:rsid w:val="00684A4F"/>
    <w:rsid w:val="00686A50"/>
    <w:rsid w:val="00687D63"/>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37F39"/>
    <w:rsid w:val="007402E6"/>
    <w:rsid w:val="00741FF6"/>
    <w:rsid w:val="0074238C"/>
    <w:rsid w:val="00743782"/>
    <w:rsid w:val="007510CA"/>
    <w:rsid w:val="007531DB"/>
    <w:rsid w:val="00757612"/>
    <w:rsid w:val="00763ECC"/>
    <w:rsid w:val="00765E9B"/>
    <w:rsid w:val="00766EC7"/>
    <w:rsid w:val="00767AF1"/>
    <w:rsid w:val="00774629"/>
    <w:rsid w:val="0077761F"/>
    <w:rsid w:val="00782516"/>
    <w:rsid w:val="00782861"/>
    <w:rsid w:val="00783487"/>
    <w:rsid w:val="00783783"/>
    <w:rsid w:val="00784B29"/>
    <w:rsid w:val="0078632A"/>
    <w:rsid w:val="00786A82"/>
    <w:rsid w:val="00790DB5"/>
    <w:rsid w:val="007931DB"/>
    <w:rsid w:val="00793430"/>
    <w:rsid w:val="00795B45"/>
    <w:rsid w:val="00797D28"/>
    <w:rsid w:val="007A0F6A"/>
    <w:rsid w:val="007A113D"/>
    <w:rsid w:val="007A5C70"/>
    <w:rsid w:val="007B1CEE"/>
    <w:rsid w:val="007B25D4"/>
    <w:rsid w:val="007B43F7"/>
    <w:rsid w:val="007B5A95"/>
    <w:rsid w:val="007B7464"/>
    <w:rsid w:val="007C2C6A"/>
    <w:rsid w:val="007C6A7E"/>
    <w:rsid w:val="007C7415"/>
    <w:rsid w:val="007D120C"/>
    <w:rsid w:val="007D5024"/>
    <w:rsid w:val="007D5E0A"/>
    <w:rsid w:val="007D63AA"/>
    <w:rsid w:val="007E3C22"/>
    <w:rsid w:val="007E5330"/>
    <w:rsid w:val="007E7B6E"/>
    <w:rsid w:val="007E7CEF"/>
    <w:rsid w:val="007F04E3"/>
    <w:rsid w:val="007F3042"/>
    <w:rsid w:val="00810246"/>
    <w:rsid w:val="0081300A"/>
    <w:rsid w:val="0081330A"/>
    <w:rsid w:val="008339D8"/>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18D3"/>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28B7"/>
    <w:rsid w:val="0095467F"/>
    <w:rsid w:val="00956E74"/>
    <w:rsid w:val="00960C2D"/>
    <w:rsid w:val="0096427F"/>
    <w:rsid w:val="0097035E"/>
    <w:rsid w:val="00971ABB"/>
    <w:rsid w:val="00976D7A"/>
    <w:rsid w:val="0098114C"/>
    <w:rsid w:val="00993EDF"/>
    <w:rsid w:val="009945ED"/>
    <w:rsid w:val="00994C7C"/>
    <w:rsid w:val="009952A1"/>
    <w:rsid w:val="00997D7C"/>
    <w:rsid w:val="009A51D5"/>
    <w:rsid w:val="009A67F7"/>
    <w:rsid w:val="009B1A06"/>
    <w:rsid w:val="009C091E"/>
    <w:rsid w:val="009C0A69"/>
    <w:rsid w:val="009C2AD4"/>
    <w:rsid w:val="009C2F6B"/>
    <w:rsid w:val="009C4C37"/>
    <w:rsid w:val="009D105F"/>
    <w:rsid w:val="009D24E3"/>
    <w:rsid w:val="009D2DA1"/>
    <w:rsid w:val="009D4E22"/>
    <w:rsid w:val="009D52E3"/>
    <w:rsid w:val="009E27BC"/>
    <w:rsid w:val="009E668A"/>
    <w:rsid w:val="009F4D41"/>
    <w:rsid w:val="00A01895"/>
    <w:rsid w:val="00A162CF"/>
    <w:rsid w:val="00A17A6F"/>
    <w:rsid w:val="00A31FB7"/>
    <w:rsid w:val="00A37D7E"/>
    <w:rsid w:val="00A40B25"/>
    <w:rsid w:val="00A51020"/>
    <w:rsid w:val="00A5203F"/>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573C"/>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7425"/>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46C"/>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CF71D0"/>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B6CF1"/>
    <w:rsid w:val="00DC168A"/>
    <w:rsid w:val="00DC292F"/>
    <w:rsid w:val="00DC513B"/>
    <w:rsid w:val="00DC7CDE"/>
    <w:rsid w:val="00DD0E62"/>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C"/>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2D"/>
    <w:rsid w:val="00EC7ECB"/>
    <w:rsid w:val="00ED0F3A"/>
    <w:rsid w:val="00ED3F48"/>
    <w:rsid w:val="00ED7A05"/>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A5F13"/>
    <w:rsid w:val="00FB2627"/>
    <w:rsid w:val="00FB3721"/>
    <w:rsid w:val="00FB4EF8"/>
    <w:rsid w:val="00FD15C9"/>
    <w:rsid w:val="00FD218D"/>
    <w:rsid w:val="00FD6B75"/>
    <w:rsid w:val="00FE0914"/>
    <w:rsid w:val="00FE0C18"/>
    <w:rsid w:val="00FE2373"/>
    <w:rsid w:val="00FE4CFE"/>
    <w:rsid w:val="00FE51D2"/>
    <w:rsid w:val="00FE5478"/>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7061A8B"/>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FE5478"/>
    <w:pPr>
      <w:spacing w:before="100" w:beforeAutospacing="1" w:after="100" w:afterAutospacing="1"/>
    </w:pPr>
    <w:rPr>
      <w:rFonts w:ascii="Times New Roman" w:eastAsia="Times New Roman" w:hAnsi="Times New Roman" w:cs="Times New Roman"/>
      <w:lang w:val="de-DE" w:eastAsia="zh-CN"/>
    </w:rPr>
  </w:style>
  <w:style w:type="character" w:customStyle="1" w:styleId="normaltextrun">
    <w:name w:val="normaltextrun"/>
    <w:basedOn w:val="Absatz-Standardschriftart"/>
    <w:rsid w:val="00FE5478"/>
  </w:style>
  <w:style w:type="character" w:customStyle="1" w:styleId="eop">
    <w:name w:val="eop"/>
    <w:basedOn w:val="Absatz-Standardschriftart"/>
    <w:rsid w:val="00CF71D0"/>
  </w:style>
  <w:style w:type="paragraph" w:customStyle="1" w:styleId="yiv1087691745ydp63e5df1byiv3202160163msonormal">
    <w:name w:val="yiv1087691745ydp63e5df1byiv3202160163msonormal"/>
    <w:basedOn w:val="Standard"/>
    <w:rsid w:val="000C3504"/>
    <w:pPr>
      <w:spacing w:before="100" w:beforeAutospacing="1" w:after="100" w:afterAutospacing="1"/>
    </w:pPr>
    <w:rPr>
      <w:rFonts w:ascii="Times New Roman" w:eastAsia="Times New Roman" w:hAnsi="Times New Roman" w:cs="Times New Roman"/>
      <w:lang w:val="de-DE"/>
    </w:rPr>
  </w:style>
  <w:style w:type="paragraph" w:customStyle="1" w:styleId="s14">
    <w:name w:val="s14"/>
    <w:basedOn w:val="Standard"/>
    <w:rsid w:val="000C3504"/>
    <w:pPr>
      <w:spacing w:before="100" w:beforeAutospacing="1" w:after="100" w:afterAutospacing="1"/>
    </w:pPr>
    <w:rPr>
      <w:rFonts w:ascii="Calibri" w:hAnsi="Calibri" w:cs="Calibri"/>
      <w:sz w:val="22"/>
      <w:szCs w:val="22"/>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72571077">
      <w:bodyDiv w:val="1"/>
      <w:marLeft w:val="0"/>
      <w:marRight w:val="0"/>
      <w:marTop w:val="0"/>
      <w:marBottom w:val="0"/>
      <w:divBdr>
        <w:top w:val="none" w:sz="0" w:space="0" w:color="auto"/>
        <w:left w:val="none" w:sz="0" w:space="0" w:color="auto"/>
        <w:bottom w:val="none" w:sz="0" w:space="0" w:color="auto"/>
        <w:right w:val="none" w:sz="0" w:space="0" w:color="auto"/>
      </w:divBdr>
      <w:divsChild>
        <w:div w:id="264116882">
          <w:marLeft w:val="0"/>
          <w:marRight w:val="0"/>
          <w:marTop w:val="0"/>
          <w:marBottom w:val="0"/>
          <w:divBdr>
            <w:top w:val="none" w:sz="0" w:space="0" w:color="auto"/>
            <w:left w:val="none" w:sz="0" w:space="0" w:color="auto"/>
            <w:bottom w:val="none" w:sz="0" w:space="0" w:color="auto"/>
            <w:right w:val="none" w:sz="0" w:space="0" w:color="auto"/>
          </w:divBdr>
        </w:div>
        <w:div w:id="1377387263">
          <w:marLeft w:val="0"/>
          <w:marRight w:val="0"/>
          <w:marTop w:val="0"/>
          <w:marBottom w:val="0"/>
          <w:divBdr>
            <w:top w:val="none" w:sz="0" w:space="0" w:color="auto"/>
            <w:left w:val="none" w:sz="0" w:space="0" w:color="auto"/>
            <w:bottom w:val="none" w:sz="0" w:space="0" w:color="auto"/>
            <w:right w:val="none" w:sz="0" w:space="0" w:color="auto"/>
          </w:divBdr>
        </w:div>
        <w:div w:id="1402829479">
          <w:marLeft w:val="0"/>
          <w:marRight w:val="0"/>
          <w:marTop w:val="0"/>
          <w:marBottom w:val="0"/>
          <w:divBdr>
            <w:top w:val="none" w:sz="0" w:space="0" w:color="auto"/>
            <w:left w:val="none" w:sz="0" w:space="0" w:color="auto"/>
            <w:bottom w:val="none" w:sz="0" w:space="0" w:color="auto"/>
            <w:right w:val="none" w:sz="0" w:space="0" w:color="auto"/>
          </w:divBdr>
        </w:div>
      </w:divsChild>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ea178af-e9f8-49a6-8659-4a682ce1a138">
      <UserInfo>
        <DisplayName/>
        <AccountId xsi:nil="true"/>
        <AccountType/>
      </UserInfo>
    </SharedWithUsers>
    <_activity xmlns="bcbdde58-f6eb-460b-b3a6-ae1766d75c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7E3E979589A47A7D6B7F93F796506" ma:contentTypeVersion="14" ma:contentTypeDescription="Create a new document." ma:contentTypeScope="" ma:versionID="dff0724e89b2f3538978371491ca59da">
  <xsd:schema xmlns:xsd="http://www.w3.org/2001/XMLSchema" xmlns:xs="http://www.w3.org/2001/XMLSchema" xmlns:p="http://schemas.microsoft.com/office/2006/metadata/properties" xmlns:ns3="bcbdde58-f6eb-460b-b3a6-ae1766d75cde" xmlns:ns4="0ea178af-e9f8-49a6-8659-4a682ce1a138" targetNamespace="http://schemas.microsoft.com/office/2006/metadata/properties" ma:root="true" ma:fieldsID="30848236f61be5289af6b16832fe2042" ns3:_="" ns4:_="">
    <xsd:import namespace="bcbdde58-f6eb-460b-b3a6-ae1766d75cde"/>
    <xsd:import namespace="0ea178af-e9f8-49a6-8659-4a682ce1a1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dde58-f6eb-460b-b3a6-ae1766d75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178af-e9f8-49a6-8659-4a682ce1a1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ea178af-e9f8-49a6-8659-4a682ce1a138"/>
    <ds:schemaRef ds:uri="bcbdde58-f6eb-460b-b3a6-ae1766d75cde"/>
    <ds:schemaRef ds:uri="http://www.w3.org/XML/1998/namespace"/>
    <ds:schemaRef ds:uri="http://purl.org/dc/dcmitype/"/>
  </ds:schemaRefs>
</ds:datastoreItem>
</file>

<file path=customXml/itemProps3.xml><?xml version="1.0" encoding="utf-8"?>
<ds:datastoreItem xmlns:ds="http://schemas.openxmlformats.org/officeDocument/2006/customXml" ds:itemID="{AABA5266-C154-47BD-852B-F15D75284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dde58-f6eb-460b-b3a6-ae1766d75cde"/>
    <ds:schemaRef ds:uri="0ea178af-e9f8-49a6-8659-4a682ce1a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DE163-D2B2-4A14-8127-E64D2369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8853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5</cp:revision>
  <cp:lastPrinted>2020-09-09T13:10:00Z</cp:lastPrinted>
  <dcterms:created xsi:type="dcterms:W3CDTF">2023-05-17T12:27:00Z</dcterms:created>
  <dcterms:modified xsi:type="dcterms:W3CDTF">2023-05-24T11:26:00Z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0x010100D007E3E979589A47A7D6B7F93F796506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2023-05-24T11:26:30Z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219e54aa-d0ef-4e5a-80d2-def16cb5ca47</vt:lpwstr>
  </property>
  <property fmtid="{D5CDD505-2E9C-101B-9397-08002B2CF9AE}" pid="16" name="MSIP_Label_fe6f9336-3278-4b9c-a8a2-227a9f27a0b0_ContentBits">
    <vt:lpwstr>2</vt:lpwstr>
  </property>
</Properties>
</file>