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D3E" w:rsidRDefault="00976D3E" w:rsidP="00976D3E">
      <w:pPr>
        <w:rPr>
          <w:rFonts w:cs="Arial"/>
          <w:sz w:val="20"/>
          <w:szCs w:val="20"/>
          <w:lang w:val="en-US"/>
        </w:rPr>
      </w:pPr>
    </w:p>
    <w:p w:rsidR="001575FE" w:rsidRDefault="001575FE" w:rsidP="00976D3E">
      <w:pPr>
        <w:rPr>
          <w:rFonts w:cs="Arial"/>
          <w:b/>
          <w:sz w:val="32"/>
          <w:szCs w:val="27"/>
          <w:lang w:val="en-US"/>
        </w:rPr>
      </w:pPr>
    </w:p>
    <w:p w:rsidR="00556559" w:rsidRDefault="00556559" w:rsidP="00556559">
      <w:pPr>
        <w:rPr>
          <w:rFonts w:cs="Arial"/>
          <w:sz w:val="20"/>
          <w:szCs w:val="20"/>
        </w:rPr>
      </w:pPr>
      <w:r>
        <w:rPr>
          <w:rFonts w:cs="Arial"/>
          <w:b/>
          <w:sz w:val="32"/>
          <w:szCs w:val="27"/>
        </w:rPr>
        <w:t>Pressemitteilung</w:t>
      </w:r>
    </w:p>
    <w:p w:rsidR="00556559" w:rsidRDefault="00556559" w:rsidP="00556559">
      <w:pPr>
        <w:rPr>
          <w:rFonts w:cs="Arial"/>
          <w:sz w:val="20"/>
          <w:szCs w:val="20"/>
        </w:rPr>
      </w:pPr>
    </w:p>
    <w:p w:rsidR="00556559" w:rsidRDefault="00556559" w:rsidP="00556559">
      <w:pPr>
        <w:rPr>
          <w:rFonts w:cs="Arial"/>
          <w:sz w:val="20"/>
          <w:szCs w:val="20"/>
        </w:rPr>
      </w:pPr>
    </w:p>
    <w:p w:rsidR="00556559" w:rsidRDefault="00556559" w:rsidP="00556559">
      <w:pPr>
        <w:rPr>
          <w:rFonts w:cs="Arial"/>
          <w:sz w:val="20"/>
          <w:szCs w:val="20"/>
        </w:rPr>
      </w:pPr>
    </w:p>
    <w:p w:rsidR="00556559" w:rsidRDefault="00556559" w:rsidP="00556559">
      <w:pPr>
        <w:spacing w:line="360" w:lineRule="auto"/>
        <w:rPr>
          <w:rFonts w:cs="Arial"/>
          <w:b/>
          <w:szCs w:val="20"/>
        </w:rPr>
      </w:pPr>
      <w:r>
        <w:rPr>
          <w:rFonts w:cs="Arial"/>
          <w:b/>
          <w:sz w:val="32"/>
          <w:szCs w:val="20"/>
        </w:rPr>
        <w:t xml:space="preserve">Das Mikrofilament-Textilmaterial Evolon beweist seine Vielseitigkeit: Kreatives Standkonzept durch Papier-Optik </w:t>
      </w:r>
    </w:p>
    <w:p w:rsidR="00556559" w:rsidRDefault="00556559" w:rsidP="00556559">
      <w:pPr>
        <w:spacing w:line="360" w:lineRule="auto"/>
        <w:rPr>
          <w:rFonts w:cs="Arial"/>
          <w:b/>
        </w:rPr>
      </w:pPr>
    </w:p>
    <w:p w:rsidR="00556559" w:rsidRDefault="00556559" w:rsidP="00556559">
      <w:pPr>
        <w:spacing w:line="360" w:lineRule="auto"/>
        <w:rPr>
          <w:rFonts w:cs="Arial"/>
          <w:b/>
          <w:szCs w:val="20"/>
        </w:rPr>
      </w:pPr>
      <w:r>
        <w:rPr>
          <w:rFonts w:cs="Arial"/>
          <w:b/>
        </w:rPr>
        <w:t>Colmar</w:t>
      </w:r>
      <w:r w:rsidRPr="00E53212">
        <w:rPr>
          <w:rFonts w:cs="Arial"/>
          <w:b/>
        </w:rPr>
        <w:t xml:space="preserve">, </w:t>
      </w:r>
      <w:r w:rsidR="00E53212" w:rsidRPr="00E53212">
        <w:rPr>
          <w:rFonts w:cs="Arial"/>
          <w:b/>
        </w:rPr>
        <w:t>19</w:t>
      </w:r>
      <w:r w:rsidRPr="00E53212">
        <w:rPr>
          <w:rFonts w:cs="Arial"/>
          <w:b/>
        </w:rPr>
        <w:t>. Mai 2015.</w:t>
      </w:r>
      <w:bookmarkStart w:id="0" w:name="_GoBack"/>
      <w:bookmarkEnd w:id="0"/>
      <w:r>
        <w:rPr>
          <w:rFonts w:cs="Arial"/>
          <w:b/>
        </w:rPr>
        <w:t xml:space="preserve"> Professionelle Veranstalter wurden bei der Messe „</w:t>
      </w:r>
      <w:proofErr w:type="spellStart"/>
      <w:r>
        <w:rPr>
          <w:rFonts w:cs="Arial"/>
          <w:b/>
          <w:szCs w:val="20"/>
        </w:rPr>
        <w:t>Exhibitor</w:t>
      </w:r>
      <w:proofErr w:type="spellEnd"/>
      <w:r>
        <w:rPr>
          <w:rFonts w:cs="Arial"/>
          <w:b/>
          <w:szCs w:val="20"/>
        </w:rPr>
        <w:t xml:space="preserve"> Live“ in Las Vegas</w:t>
      </w:r>
      <w:r>
        <w:rPr>
          <w:rFonts w:cs="Arial"/>
          <w:b/>
        </w:rPr>
        <w:t xml:space="preserve"> auf die Besonderheiten von Evolon aufmerksam.</w:t>
      </w:r>
    </w:p>
    <w:p w:rsidR="00556559" w:rsidRDefault="00556559" w:rsidP="00556559">
      <w:pPr>
        <w:spacing w:line="360" w:lineRule="auto"/>
        <w:rPr>
          <w:rFonts w:cs="Arial"/>
          <w:sz w:val="20"/>
          <w:szCs w:val="20"/>
        </w:rPr>
      </w:pPr>
    </w:p>
    <w:p w:rsidR="00556559" w:rsidRDefault="00556559" w:rsidP="00556559">
      <w:pPr>
        <w:spacing w:line="360" w:lineRule="auto"/>
        <w:rPr>
          <w:rFonts w:cs="Arial"/>
          <w:sz w:val="20"/>
          <w:szCs w:val="20"/>
        </w:rPr>
      </w:pPr>
    </w:p>
    <w:p w:rsidR="00556559" w:rsidRDefault="00556559" w:rsidP="00556559">
      <w:pPr>
        <w:spacing w:line="360" w:lineRule="auto"/>
        <w:rPr>
          <w:rFonts w:cs="Arial"/>
          <w:b/>
          <w:szCs w:val="20"/>
        </w:rPr>
      </w:pPr>
      <w:r>
        <w:rPr>
          <w:rFonts w:cs="Arial"/>
          <w:b/>
          <w:szCs w:val="20"/>
        </w:rPr>
        <w:t>Fallstudie</w:t>
      </w:r>
    </w:p>
    <w:p w:rsidR="00556559" w:rsidRDefault="00556559" w:rsidP="00556559">
      <w:pPr>
        <w:spacing w:line="360" w:lineRule="auto"/>
        <w:rPr>
          <w:rFonts w:cs="Arial"/>
          <w:szCs w:val="20"/>
        </w:rPr>
      </w:pPr>
      <w:r>
        <w:rPr>
          <w:rFonts w:cs="Arial"/>
          <w:szCs w:val="20"/>
        </w:rPr>
        <w:t xml:space="preserve">Die in den USA ansässige und für ihre kreativen architektonischen und gestalterischen Lösungen bekannte Marketing-Agentur </w:t>
      </w:r>
      <w:proofErr w:type="spellStart"/>
      <w:r>
        <w:rPr>
          <w:rFonts w:cs="Arial"/>
          <w:szCs w:val="20"/>
        </w:rPr>
        <w:t>Derse</w:t>
      </w:r>
      <w:proofErr w:type="spellEnd"/>
      <w:r>
        <w:rPr>
          <w:rFonts w:cs="Arial"/>
          <w:szCs w:val="20"/>
        </w:rPr>
        <w:t xml:space="preserve"> plante einen der größten Stände auf der „EXHIBITOR</w:t>
      </w:r>
      <w:r>
        <w:rPr>
          <w:rFonts w:cs="Arial"/>
          <w:i/>
          <w:iCs/>
          <w:szCs w:val="20"/>
        </w:rPr>
        <w:t>LIVE</w:t>
      </w:r>
      <w:r>
        <w:rPr>
          <w:rFonts w:cs="Arial"/>
          <w:szCs w:val="20"/>
        </w:rPr>
        <w:t xml:space="preserve">!“. Die bedeutendste, an Fachleute für Messen und Event-Marketing gerichtete Ausstellung Nordamerikas fand vom 2. bis 4. März in Las Vegas statt. </w:t>
      </w:r>
      <w:proofErr w:type="spellStart"/>
      <w:r>
        <w:rPr>
          <w:rFonts w:cs="Arial"/>
          <w:szCs w:val="20"/>
        </w:rPr>
        <w:t>Derse</w:t>
      </w:r>
      <w:proofErr w:type="spellEnd"/>
      <w:r>
        <w:rPr>
          <w:rFonts w:cs="Arial"/>
          <w:szCs w:val="20"/>
        </w:rPr>
        <w:t xml:space="preserve"> stellte sich der Herausforderung, den dort erwarteten rund 6.000 Experten der Event-Branche Kreativität und Können unter Beweis zu stellen.</w:t>
      </w:r>
    </w:p>
    <w:p w:rsidR="00556559" w:rsidRDefault="00556559" w:rsidP="00556559">
      <w:pPr>
        <w:spacing w:line="360" w:lineRule="auto"/>
        <w:rPr>
          <w:rFonts w:cs="Arial"/>
          <w:szCs w:val="20"/>
        </w:rPr>
      </w:pPr>
    </w:p>
    <w:p w:rsidR="00556559" w:rsidRDefault="00556559" w:rsidP="00556559">
      <w:pPr>
        <w:spacing w:line="360" w:lineRule="auto"/>
        <w:rPr>
          <w:rFonts w:cs="Arial"/>
          <w:szCs w:val="20"/>
        </w:rPr>
      </w:pPr>
      <w:r>
        <w:rPr>
          <w:rFonts w:cs="Arial"/>
          <w:szCs w:val="20"/>
        </w:rPr>
        <w:t xml:space="preserve">Unter dem Titel „Raus mit der Wahrheit“ erarbeitete </w:t>
      </w:r>
      <w:proofErr w:type="spellStart"/>
      <w:r>
        <w:rPr>
          <w:rFonts w:cs="Arial"/>
          <w:szCs w:val="20"/>
        </w:rPr>
        <w:t>Derse</w:t>
      </w:r>
      <w:proofErr w:type="spellEnd"/>
      <w:r>
        <w:rPr>
          <w:rFonts w:cs="Arial"/>
          <w:szCs w:val="20"/>
        </w:rPr>
        <w:t xml:space="preserve"> ein Gestaltungskonzept, das Rohmaterialien unverfälscht in Szene setzen sollte. Um diese Botschaft zu kommunizieren, hätte das Team den oberen Aufbau des Messestands als besonderen Blickfang gerne mit Packpapier verkleidet. Allerdings konnte echtes Packpapier weder die baulichen noch die Anforderungen an die Sicherheit und Verarbeitung erfüllen. </w:t>
      </w:r>
      <w:proofErr w:type="spellStart"/>
      <w:r>
        <w:rPr>
          <w:rFonts w:cs="Arial"/>
          <w:szCs w:val="20"/>
        </w:rPr>
        <w:t>Derse</w:t>
      </w:r>
      <w:proofErr w:type="spellEnd"/>
      <w:r>
        <w:rPr>
          <w:rFonts w:cs="Arial"/>
          <w:szCs w:val="20"/>
        </w:rPr>
        <w:t xml:space="preserve"> machte sich auf die Suche nach einem besonders vielseitigen Material: In Aussehen und Anmutung sollte es Packpapier ähneln, sich bedrucken und nähen lassen. Ferner sollte es dem Einspannen </w:t>
      </w:r>
      <w:r>
        <w:rPr>
          <w:rFonts w:cs="Arial"/>
          <w:szCs w:val="20"/>
        </w:rPr>
        <w:lastRenderedPageBreak/>
        <w:t>in Metallrahmen standhalten, sich so drapieren lassen, als habe man es aufgerissen, zudem musste es flammhemmend sein. Evolon, das Mikrofilament-Material von Freudenberg Performance Materials entspricht der NFPA 701 Flammschutz-Richtlinie. Es überzeugte durch die seidenmatte Optik, weil seine Kanten nicht ausfransen, es robust und wandlungsfähig ist.</w:t>
      </w:r>
    </w:p>
    <w:p w:rsidR="00556559" w:rsidRDefault="00556559" w:rsidP="00556559">
      <w:pPr>
        <w:spacing w:line="360" w:lineRule="auto"/>
        <w:rPr>
          <w:rFonts w:cs="Arial"/>
          <w:szCs w:val="20"/>
        </w:rPr>
      </w:pPr>
    </w:p>
    <w:p w:rsidR="00556559" w:rsidRDefault="00556559" w:rsidP="00556559">
      <w:pPr>
        <w:spacing w:line="360" w:lineRule="auto"/>
        <w:rPr>
          <w:rFonts w:cs="Arial"/>
          <w:b/>
          <w:szCs w:val="20"/>
        </w:rPr>
      </w:pPr>
      <w:r>
        <w:rPr>
          <w:rFonts w:cs="Arial"/>
          <w:b/>
          <w:szCs w:val="20"/>
        </w:rPr>
        <w:t>Eindrucksvoll in jeder Hinsicht</w:t>
      </w:r>
    </w:p>
    <w:p w:rsidR="00556559" w:rsidRDefault="00556559" w:rsidP="00556559">
      <w:pPr>
        <w:spacing w:line="360" w:lineRule="auto"/>
        <w:rPr>
          <w:rFonts w:cs="Arial"/>
          <w:szCs w:val="20"/>
        </w:rPr>
      </w:pPr>
      <w:r>
        <w:rPr>
          <w:rFonts w:cs="Arial"/>
          <w:szCs w:val="20"/>
        </w:rPr>
        <w:t>Der Standaufbau beeindruckte schließlich durch seine Maße: zwölf Meter Länge, sechs Meter Breite und 5,64 Meter in der Höhe – mit 550 Quadratmetern Evolon.</w:t>
      </w:r>
    </w:p>
    <w:p w:rsidR="00556559" w:rsidRDefault="00556559" w:rsidP="00556559">
      <w:pPr>
        <w:spacing w:line="360" w:lineRule="auto"/>
        <w:rPr>
          <w:rFonts w:cs="Arial"/>
          <w:szCs w:val="20"/>
        </w:rPr>
      </w:pPr>
    </w:p>
    <w:p w:rsidR="00556559" w:rsidRDefault="00556559" w:rsidP="00556559">
      <w:pPr>
        <w:spacing w:line="360" w:lineRule="auto"/>
        <w:rPr>
          <w:rFonts w:cs="Arial"/>
          <w:szCs w:val="20"/>
        </w:rPr>
      </w:pPr>
      <w:r>
        <w:rPr>
          <w:rFonts w:cs="Arial"/>
          <w:szCs w:val="20"/>
        </w:rPr>
        <w:t xml:space="preserve">„Viele Fachleute der Event-Branche nahmen die vielfältigen Besonderheiten des Materials Evolon wahr“ sagte Susan Riese, Marketing Project Manager von </w:t>
      </w:r>
      <w:proofErr w:type="spellStart"/>
      <w:r>
        <w:rPr>
          <w:rFonts w:cs="Arial"/>
          <w:szCs w:val="20"/>
        </w:rPr>
        <w:t>Derse</w:t>
      </w:r>
      <w:proofErr w:type="spellEnd"/>
      <w:r>
        <w:rPr>
          <w:rFonts w:cs="Arial"/>
          <w:szCs w:val="20"/>
        </w:rPr>
        <w:t>.</w:t>
      </w:r>
    </w:p>
    <w:p w:rsidR="00556559" w:rsidRDefault="00556559" w:rsidP="00556559">
      <w:pPr>
        <w:spacing w:line="360" w:lineRule="auto"/>
        <w:rPr>
          <w:rFonts w:cs="Arial"/>
          <w:szCs w:val="20"/>
        </w:rPr>
      </w:pPr>
    </w:p>
    <w:p w:rsidR="00556559" w:rsidRDefault="00556559" w:rsidP="00556559">
      <w:pPr>
        <w:spacing w:line="360" w:lineRule="auto"/>
        <w:rPr>
          <w:rFonts w:cs="Arial"/>
          <w:b/>
          <w:szCs w:val="20"/>
        </w:rPr>
      </w:pPr>
      <w:r>
        <w:rPr>
          <w:rFonts w:cs="Arial"/>
          <w:b/>
          <w:szCs w:val="20"/>
        </w:rPr>
        <w:t>Umsetzen leicht gemacht</w:t>
      </w:r>
    </w:p>
    <w:p w:rsidR="00556559" w:rsidRDefault="00556559" w:rsidP="00556559">
      <w:pPr>
        <w:spacing w:line="360" w:lineRule="auto"/>
        <w:rPr>
          <w:rFonts w:cs="Arial"/>
          <w:szCs w:val="20"/>
        </w:rPr>
      </w:pPr>
      <w:proofErr w:type="spellStart"/>
      <w:r>
        <w:rPr>
          <w:rFonts w:cs="Arial"/>
          <w:szCs w:val="20"/>
        </w:rPr>
        <w:t>Derse</w:t>
      </w:r>
      <w:proofErr w:type="spellEnd"/>
      <w:r>
        <w:rPr>
          <w:rFonts w:cs="Arial"/>
          <w:szCs w:val="20"/>
        </w:rPr>
        <w:t xml:space="preserve"> beauftragte Dimension Design, um das beeindruckende Dekorationsmaterial auf der „2015 </w:t>
      </w:r>
      <w:proofErr w:type="spellStart"/>
      <w:r>
        <w:rPr>
          <w:rFonts w:cs="Arial"/>
          <w:szCs w:val="20"/>
        </w:rPr>
        <w:t>Exhibitor</w:t>
      </w:r>
      <w:proofErr w:type="spellEnd"/>
      <w:r>
        <w:rPr>
          <w:rFonts w:cs="Arial"/>
          <w:szCs w:val="20"/>
        </w:rPr>
        <w:t xml:space="preserve"> Live“-Ausstellung passend in Szene zu setzen. Dimension Design bedruckte das von Evolon für diese Anwendung empfohlene Material </w:t>
      </w:r>
    </w:p>
    <w:p w:rsidR="00556559" w:rsidRDefault="00556559" w:rsidP="00556559">
      <w:pPr>
        <w:spacing w:line="360" w:lineRule="auto"/>
        <w:rPr>
          <w:rFonts w:cs="Arial"/>
          <w:szCs w:val="20"/>
        </w:rPr>
      </w:pPr>
      <w:r>
        <w:rPr>
          <w:rFonts w:cs="Arial"/>
          <w:szCs w:val="20"/>
        </w:rPr>
        <w:t xml:space="preserve">EVO 130 PMB FR. Laut </w:t>
      </w:r>
      <w:r>
        <w:rPr>
          <w:rFonts w:cs="Arial"/>
        </w:rPr>
        <w:t xml:space="preserve">Chad </w:t>
      </w:r>
      <w:proofErr w:type="spellStart"/>
      <w:r>
        <w:rPr>
          <w:rFonts w:cs="Arial"/>
        </w:rPr>
        <w:t>McNeal</w:t>
      </w:r>
      <w:proofErr w:type="spellEnd"/>
      <w:r>
        <w:rPr>
          <w:rFonts w:cs="Arial"/>
        </w:rPr>
        <w:t xml:space="preserve">, </w:t>
      </w:r>
      <w:proofErr w:type="spellStart"/>
      <w:r>
        <w:rPr>
          <w:rFonts w:cs="Arial"/>
        </w:rPr>
        <w:t>Vice</w:t>
      </w:r>
      <w:proofErr w:type="spellEnd"/>
      <w:r>
        <w:rPr>
          <w:rFonts w:cs="Arial"/>
        </w:rPr>
        <w:t xml:space="preserve"> </w:t>
      </w:r>
      <w:proofErr w:type="spellStart"/>
      <w:r>
        <w:rPr>
          <w:rFonts w:cs="Arial"/>
        </w:rPr>
        <w:t>President</w:t>
      </w:r>
      <w:proofErr w:type="spellEnd"/>
      <w:r>
        <w:rPr>
          <w:rFonts w:cs="Arial"/>
        </w:rPr>
        <w:t xml:space="preserve"> Innovation bei Dimension Design</w:t>
      </w:r>
      <w:r>
        <w:rPr>
          <w:rFonts w:cs="Arial"/>
          <w:szCs w:val="20"/>
        </w:rPr>
        <w:t xml:space="preserve">, war Evolon für den gewünschten Zweck bestens geeignet. „Es ließ sich leicht bedrucken und montieren. Außerdem wirkte es wie Packpapier und unterstrich so das Motto von </w:t>
      </w:r>
      <w:proofErr w:type="spellStart"/>
      <w:r>
        <w:rPr>
          <w:rFonts w:cs="Arial"/>
          <w:szCs w:val="20"/>
        </w:rPr>
        <w:t>Derse</w:t>
      </w:r>
      <w:proofErr w:type="spellEnd"/>
      <w:r>
        <w:rPr>
          <w:rFonts w:cs="Arial"/>
          <w:szCs w:val="20"/>
        </w:rPr>
        <w:t>.”</w:t>
      </w:r>
    </w:p>
    <w:p w:rsidR="00556559" w:rsidRDefault="00556559" w:rsidP="00556559">
      <w:pPr>
        <w:spacing w:line="360" w:lineRule="auto"/>
        <w:rPr>
          <w:rFonts w:cs="Arial"/>
          <w:szCs w:val="20"/>
        </w:rPr>
      </w:pPr>
    </w:p>
    <w:p w:rsidR="00556559" w:rsidRDefault="00556559" w:rsidP="00556559">
      <w:pPr>
        <w:spacing w:line="360" w:lineRule="auto"/>
        <w:rPr>
          <w:rFonts w:cs="Arial"/>
          <w:szCs w:val="20"/>
        </w:rPr>
      </w:pPr>
      <w:r>
        <w:rPr>
          <w:rFonts w:cs="Arial"/>
          <w:szCs w:val="20"/>
        </w:rPr>
        <w:t xml:space="preserve">„Dank der Wandlungsfähigkeit wurde ein Teilstück des beige bedruckten Textilmaterials von Freudenberg Performance Materials faltig drapiert, um zerknittert den Eindruck von Papier zu verstärken. Hingegen wurde der weiße Ausschnitt mit dem blau gedruckten Schriftzug „Raus mit der Wahrheit“ ganz ohne Knitter und völlig klar und aufgeräumt gehalten.“ </w:t>
      </w:r>
    </w:p>
    <w:p w:rsidR="00556559" w:rsidRDefault="00556559" w:rsidP="00556559">
      <w:pPr>
        <w:spacing w:line="360" w:lineRule="auto"/>
        <w:rPr>
          <w:rFonts w:cs="Arial"/>
          <w:szCs w:val="20"/>
        </w:rPr>
      </w:pPr>
    </w:p>
    <w:p w:rsidR="00556559" w:rsidRDefault="00556559" w:rsidP="00556559">
      <w:pPr>
        <w:spacing w:line="360" w:lineRule="auto"/>
        <w:rPr>
          <w:rFonts w:cs="Arial"/>
          <w:szCs w:val="20"/>
        </w:rPr>
      </w:pPr>
      <w:r>
        <w:rPr>
          <w:rFonts w:cs="Arial"/>
          <w:szCs w:val="20"/>
        </w:rPr>
        <w:lastRenderedPageBreak/>
        <w:t>Evolon ist es für eine Vielzahl von Druckanwendungen geeignet: für Schriftzüge, grafische und weitere Elemente im Digitaldruck. Es liefert einwandfreie Druckergebnisse, bietet eine inspirierende Vielseitigkeit und – da es PVC-frei ist - ein verbessertes Öko-Profil.</w:t>
      </w:r>
    </w:p>
    <w:p w:rsidR="00556559" w:rsidRDefault="00556559" w:rsidP="00556559">
      <w:pPr>
        <w:spacing w:line="360" w:lineRule="auto"/>
        <w:rPr>
          <w:rFonts w:cs="Arial"/>
          <w:szCs w:val="20"/>
        </w:rPr>
      </w:pPr>
    </w:p>
    <w:p w:rsidR="00556559" w:rsidRDefault="00556559" w:rsidP="00556559">
      <w:pPr>
        <w:pStyle w:val="wp-caption-text"/>
        <w:spacing w:before="0" w:beforeAutospacing="0" w:after="0" w:afterAutospacing="0" w:line="360" w:lineRule="auto"/>
        <w:rPr>
          <w:rFonts w:ascii="Arial" w:eastAsia="SimSun" w:hAnsi="Arial" w:cs="Arial"/>
          <w:szCs w:val="20"/>
          <w:lang w:val="de-DE"/>
        </w:rPr>
      </w:pPr>
      <w:r>
        <w:rPr>
          <w:rFonts w:ascii="Arial" w:eastAsia="SimSun" w:hAnsi="Arial" w:cs="Arial"/>
          <w:szCs w:val="20"/>
          <w:lang w:val="de-DE"/>
        </w:rPr>
        <w:t>Evolon-Druckmedien sind in Breiten bis zu 220 Zentimeter erhältlich und mit einem Gewicht von 100 g/m² bis 180 g/m² lieferbar. Sie lassen zahlreiche Verarbeitungsschritte zu: nähen, wärmeversiegeln, das Einarbeiten von Ösen, Klebebändern usw. Dabei ist von Vorteil, dass die Kanten von Evolon nicht ausfransen.</w:t>
      </w:r>
    </w:p>
    <w:p w:rsidR="00556559" w:rsidRDefault="00556559" w:rsidP="00556559">
      <w:pPr>
        <w:spacing w:line="360" w:lineRule="auto"/>
        <w:jc w:val="both"/>
        <w:rPr>
          <w:rFonts w:eastAsia="SimSun" w:cs="Arial"/>
          <w:szCs w:val="20"/>
        </w:rPr>
      </w:pPr>
    </w:p>
    <w:p w:rsidR="00556559" w:rsidRDefault="00556559" w:rsidP="00556559">
      <w:pPr>
        <w:spacing w:line="360" w:lineRule="auto"/>
        <w:rPr>
          <w:rFonts w:cs="Arial"/>
          <w:szCs w:val="20"/>
        </w:rPr>
      </w:pPr>
      <w:r>
        <w:rPr>
          <w:rFonts w:cs="Arial"/>
          <w:szCs w:val="20"/>
        </w:rPr>
        <w:t>Evolon ist grundsätzlich für den Farbtransferdruck, die Verwendung von UV-gehärteten und Latex-Tinten geeignet. Die Evolon-Varianten EVO 100 PMB FR und EVO 130 PMB FR sind für HP-Latex-Tinten zertifiziert. Zudem sind beschichtete Evolon-Varianten erhältlich – für wasserlösliche Pigmente, lösemittelhaltige und Eco-Solvent-Tinten.</w:t>
      </w:r>
    </w:p>
    <w:p w:rsidR="00556559" w:rsidRDefault="00556559" w:rsidP="00556559">
      <w:pPr>
        <w:spacing w:line="360" w:lineRule="auto"/>
        <w:rPr>
          <w:rFonts w:cs="Arial"/>
          <w:szCs w:val="20"/>
        </w:rPr>
      </w:pPr>
    </w:p>
    <w:p w:rsidR="00556559" w:rsidRDefault="00556559" w:rsidP="00556559">
      <w:pPr>
        <w:spacing w:line="360" w:lineRule="auto"/>
        <w:rPr>
          <w:rFonts w:cs="Arial"/>
          <w:szCs w:val="20"/>
        </w:rPr>
      </w:pPr>
      <w:r>
        <w:rPr>
          <w:rFonts w:cs="Arial"/>
          <w:szCs w:val="20"/>
        </w:rPr>
        <w:t>Evolon-Mikrofilament-Materialien werden mit einer weltweit patentierten Technologie von Freudenberg hergestellt. Die Produktion des in Colmar, Frankreich, ansässigen Unternehmens Freudenberg Evolon ist gemäß ISO 9001, ISO 14001, OHSAS 18001 und ISO 50001 akkreditiert. Seine Druckmedien erfüllen die industriellen Anforderungen für Flammschutz, konkret: für die NFPA 701 in den USA, CA1237 in Kalifornien und M1 in Frankreich.</w:t>
      </w:r>
    </w:p>
    <w:p w:rsidR="00556559" w:rsidRDefault="00556559" w:rsidP="00556559">
      <w:pPr>
        <w:spacing w:line="360" w:lineRule="auto"/>
        <w:rPr>
          <w:rFonts w:cs="Arial"/>
          <w:szCs w:val="20"/>
        </w:rPr>
      </w:pPr>
    </w:p>
    <w:p w:rsidR="00556559" w:rsidRDefault="00556559" w:rsidP="00556559">
      <w:pPr>
        <w:rPr>
          <w:rFonts w:cs="Arial"/>
          <w:sz w:val="20"/>
          <w:szCs w:val="20"/>
        </w:rPr>
      </w:pPr>
    </w:p>
    <w:p w:rsidR="00556559" w:rsidRDefault="00556559" w:rsidP="00556559">
      <w:pPr>
        <w:pStyle w:val="Commentaire"/>
        <w:rPr>
          <w:rFonts w:cs="Arial"/>
        </w:rPr>
      </w:pPr>
    </w:p>
    <w:p w:rsidR="00556559" w:rsidRPr="00556559" w:rsidRDefault="00556559" w:rsidP="00556559">
      <w:pPr>
        <w:rPr>
          <w:rFonts w:cs="Arial"/>
          <w:i/>
          <w:sz w:val="20"/>
          <w:szCs w:val="20"/>
        </w:rPr>
      </w:pPr>
      <w:r>
        <w:rPr>
          <w:rFonts w:cs="Arial"/>
          <w:i/>
          <w:sz w:val="20"/>
          <w:szCs w:val="20"/>
        </w:rPr>
        <w:t xml:space="preserve">Foto: Evolon als bedrucktes Gestaltungselement am Messestand von </w:t>
      </w:r>
      <w:proofErr w:type="spellStart"/>
      <w:r>
        <w:rPr>
          <w:rFonts w:cs="Arial"/>
          <w:i/>
          <w:sz w:val="20"/>
          <w:szCs w:val="20"/>
        </w:rPr>
        <w:t>Derse</w:t>
      </w:r>
      <w:proofErr w:type="spellEnd"/>
      <w:r>
        <w:rPr>
          <w:rFonts w:cs="Arial"/>
          <w:i/>
          <w:sz w:val="20"/>
          <w:szCs w:val="20"/>
        </w:rPr>
        <w:t xml:space="preserve"> „Raus mit der Wahrheit“. </w:t>
      </w:r>
      <w:r w:rsidRPr="00556559">
        <w:rPr>
          <w:rFonts w:cs="Arial"/>
          <w:i/>
          <w:sz w:val="20"/>
          <w:szCs w:val="20"/>
        </w:rPr>
        <w:t xml:space="preserve">Mit freundlicher Genehmigung von </w:t>
      </w:r>
      <w:proofErr w:type="spellStart"/>
      <w:r w:rsidRPr="00556559">
        <w:rPr>
          <w:rFonts w:cs="Arial"/>
          <w:i/>
          <w:sz w:val="20"/>
          <w:szCs w:val="20"/>
        </w:rPr>
        <w:t>Derse</w:t>
      </w:r>
      <w:proofErr w:type="spellEnd"/>
      <w:r w:rsidRPr="00556559">
        <w:rPr>
          <w:rFonts w:cs="Arial"/>
          <w:i/>
          <w:sz w:val="20"/>
          <w:szCs w:val="20"/>
        </w:rPr>
        <w:t>.</w:t>
      </w:r>
    </w:p>
    <w:p w:rsidR="00556559" w:rsidRPr="00556559" w:rsidRDefault="00556559" w:rsidP="00556559">
      <w:pPr>
        <w:rPr>
          <w:rFonts w:cs="Arial"/>
          <w:sz w:val="20"/>
          <w:szCs w:val="20"/>
        </w:rPr>
      </w:pPr>
    </w:p>
    <w:p w:rsidR="00556559" w:rsidRPr="00556559" w:rsidRDefault="00556559" w:rsidP="00556559">
      <w:pPr>
        <w:rPr>
          <w:rFonts w:cs="Arial"/>
          <w:sz w:val="20"/>
          <w:szCs w:val="20"/>
        </w:rPr>
      </w:pPr>
    </w:p>
    <w:p w:rsidR="00556559" w:rsidRDefault="00556559" w:rsidP="00556559">
      <w:pPr>
        <w:pStyle w:val="Titre2"/>
        <w:rPr>
          <w:rFonts w:ascii="Arial" w:eastAsia="SimSun" w:hAnsi="Arial" w:cs="Arial"/>
          <w:sz w:val="24"/>
          <w:szCs w:val="24"/>
        </w:rPr>
      </w:pPr>
      <w:r>
        <w:rPr>
          <w:rFonts w:ascii="Arial" w:eastAsia="SimSun" w:hAnsi="Arial" w:cs="Arial"/>
        </w:rPr>
        <w:t xml:space="preserve">Über Freudenberg Performance Materials </w:t>
      </w:r>
    </w:p>
    <w:p w:rsidR="00556559" w:rsidRDefault="00556559" w:rsidP="00556559">
      <w:pPr>
        <w:jc w:val="both"/>
        <w:rPr>
          <w:rFonts w:eastAsia="SimSun" w:cs="Arial"/>
          <w:lang w:eastAsia="zh-CN"/>
        </w:rPr>
      </w:pPr>
      <w:r>
        <w:rPr>
          <w:rFonts w:cs="Arial"/>
        </w:rPr>
        <w:t xml:space="preserve">Freudenberg Performance Materials ist ein weltweit führender Anbieter innovativer Lösungen für eine Vielzahl an Märkten und </w:t>
      </w:r>
      <w:r>
        <w:rPr>
          <w:rFonts w:cs="Arial"/>
        </w:rPr>
        <w:lastRenderedPageBreak/>
        <w:t xml:space="preserve">Anwendungen wie Autoinnenraum, Bau, Bekleidung, Hygiene, </w:t>
      </w:r>
      <w:proofErr w:type="spellStart"/>
      <w:r>
        <w:rPr>
          <w:rFonts w:cs="Arial"/>
        </w:rPr>
        <w:t>Medikal</w:t>
      </w:r>
      <w:proofErr w:type="spellEnd"/>
      <w:r>
        <w:rPr>
          <w:rFonts w:cs="Arial"/>
        </w:rPr>
        <w:t>, Schuhkomponenten und Technische Spezialitäten. Das Unternehmen erwirtschaftet im Jahr 2014 einen Umsatz von mehr als 900 Millionen Euro, hat weltweit rund 20 Produktionsstätten in 14 Ländern und beschäftigt mehr als 3.800 Mitarbeiter. Freudenberg Performance Materials verfügt über langjährige Erfahrung bei der Entwicklung und Herstellung technischer Textilien und Anwendungen. Das Unternehmen bekennt sich zu seiner sozialen und ökologischen Verantwortung als Grundlage seines unternehmerischen Erfolgs. (inklusive quotaler Konsolidierung der 50:50 Joint Ventures)</w:t>
      </w:r>
    </w:p>
    <w:p w:rsidR="00556559" w:rsidRDefault="00556559" w:rsidP="00556559">
      <w:pPr>
        <w:jc w:val="both"/>
        <w:rPr>
          <w:rFonts w:cs="Arial"/>
        </w:rPr>
      </w:pPr>
      <w:r>
        <w:rPr>
          <w:rFonts w:cs="Arial"/>
        </w:rPr>
        <w:t>Das Unternehmen ist eine Geschäftsgruppe der Freudenberg Gruppe, die mit den Geschäftsfeldern Dichtungs- und Schwingungstechnik, Vliesstoffe und Filtration, Haushaltsprodukte sowie Spezialitäten und Sonstige im Geschäftsjahr 2014 einen Umsatz von mehr als 7 Milliarden Euro erwirtschaftete und in rund 60 Ländern mehr als 40.000 Mitarbeiter beschäftigte.</w:t>
      </w:r>
    </w:p>
    <w:p w:rsidR="00556559" w:rsidRDefault="00556559" w:rsidP="00556559">
      <w:pPr>
        <w:jc w:val="both"/>
        <w:rPr>
          <w:rFonts w:cs="Arial"/>
        </w:rPr>
      </w:pPr>
      <w:r>
        <w:rPr>
          <w:rFonts w:cs="Arial"/>
        </w:rPr>
        <w:t xml:space="preserve">Weitere Informationen finden Sie unter </w:t>
      </w:r>
      <w:hyperlink r:id="rId11" w:history="1">
        <w:r>
          <w:rPr>
            <w:rStyle w:val="Lienhypertexte"/>
            <w:rFonts w:cs="Arial"/>
          </w:rPr>
          <w:t>www.freudenberg-pm.com</w:t>
        </w:r>
      </w:hyperlink>
    </w:p>
    <w:p w:rsidR="00556559" w:rsidRDefault="00556559" w:rsidP="00556559">
      <w:pPr>
        <w:jc w:val="both"/>
        <w:rPr>
          <w:rFonts w:cs="Arial"/>
        </w:rPr>
      </w:pPr>
    </w:p>
    <w:p w:rsidR="00556559" w:rsidRDefault="00556559" w:rsidP="00556559">
      <w:pPr>
        <w:jc w:val="both"/>
        <w:rPr>
          <w:rFonts w:cs="Arial"/>
          <w:b/>
          <w:bCs/>
        </w:rPr>
      </w:pPr>
      <w:r>
        <w:rPr>
          <w:rFonts w:cs="Arial"/>
          <w:b/>
        </w:rPr>
        <w:t>Über Freudenberg Evolon</w:t>
      </w:r>
    </w:p>
    <w:p w:rsidR="00556559" w:rsidRDefault="00556559" w:rsidP="00556559">
      <w:pPr>
        <w:pStyle w:val="wp-caption-text"/>
        <w:spacing w:before="0" w:beforeAutospacing="0" w:after="200" w:afterAutospacing="0" w:line="276" w:lineRule="auto"/>
        <w:rPr>
          <w:rFonts w:ascii="Arial" w:eastAsia="SimSun" w:hAnsi="Arial" w:cs="Arial"/>
          <w:sz w:val="22"/>
          <w:lang w:val="de-DE"/>
        </w:rPr>
      </w:pPr>
      <w:r>
        <w:rPr>
          <w:rFonts w:ascii="Arial" w:eastAsia="SimSun" w:hAnsi="Arial" w:cs="Arial"/>
          <w:sz w:val="22"/>
          <w:lang w:val="de-DE"/>
        </w:rPr>
        <w:t xml:space="preserve">Freudenberg Evolon gehört zu Freudenberg Performance Materials. Sitz und Produktionsstätte von Freudenberg Evolon ist Colmar, Frankreich. Freudenberg Evolon stellt Evolon Mikrofilament-Produkte in einem einzigartigen, weltweit patentierten Textilproduktionsprozess her. </w:t>
      </w:r>
    </w:p>
    <w:p w:rsidR="00556559" w:rsidRDefault="00556559" w:rsidP="00556559">
      <w:pPr>
        <w:rPr>
          <w:rFonts w:cs="Arial"/>
          <w:sz w:val="22"/>
        </w:rPr>
      </w:pPr>
    </w:p>
    <w:p w:rsidR="00556559" w:rsidRDefault="00556559" w:rsidP="00556559">
      <w:pPr>
        <w:rPr>
          <w:rFonts w:cs="Arial"/>
        </w:rPr>
      </w:pPr>
    </w:p>
    <w:p w:rsidR="00556559" w:rsidRDefault="00556559" w:rsidP="00556559">
      <w:pPr>
        <w:rPr>
          <w:rFonts w:eastAsia="SimSun" w:cs="Arial"/>
        </w:rPr>
      </w:pPr>
    </w:p>
    <w:p w:rsidR="00556559" w:rsidRDefault="00556559" w:rsidP="00556559">
      <w:pPr>
        <w:rPr>
          <w:rFonts w:cs="Arial"/>
          <w:b/>
        </w:rPr>
      </w:pPr>
      <w:r>
        <w:rPr>
          <w:rFonts w:cs="Arial"/>
          <w:b/>
        </w:rPr>
        <w:t xml:space="preserve">Über </w:t>
      </w:r>
      <w:proofErr w:type="spellStart"/>
      <w:r>
        <w:rPr>
          <w:rFonts w:cs="Arial"/>
          <w:b/>
        </w:rPr>
        <w:t>Derse</w:t>
      </w:r>
      <w:proofErr w:type="spellEnd"/>
      <w:r>
        <w:rPr>
          <w:rFonts w:cs="Arial"/>
          <w:b/>
        </w:rPr>
        <w:t xml:space="preserve"> und Dimension Design</w:t>
      </w:r>
    </w:p>
    <w:p w:rsidR="00556559" w:rsidRDefault="00556559" w:rsidP="00556559">
      <w:pPr>
        <w:rPr>
          <w:rFonts w:cs="Arial"/>
        </w:rPr>
      </w:pPr>
      <w:proofErr w:type="spellStart"/>
      <w:r>
        <w:rPr>
          <w:rFonts w:cs="Arial"/>
        </w:rPr>
        <w:t>Derse</w:t>
      </w:r>
      <w:proofErr w:type="spellEnd"/>
      <w:r>
        <w:rPr>
          <w:rFonts w:cs="Arial"/>
        </w:rPr>
        <w:t xml:space="preserve"> ist eine in den USA ansässige Face-</w:t>
      </w:r>
      <w:proofErr w:type="spellStart"/>
      <w:r>
        <w:rPr>
          <w:rFonts w:cs="Arial"/>
        </w:rPr>
        <w:t>to</w:t>
      </w:r>
      <w:proofErr w:type="spellEnd"/>
      <w:r>
        <w:rPr>
          <w:rFonts w:cs="Arial"/>
        </w:rPr>
        <w:t xml:space="preserve">-Face-Marketing-Agentur, die einen experimentellen Ansatz verfolgt, das Publikum anzusprechen: indem es bei ihm Aufmerksamkeit erregt, Inhalte vermittelt, das Markenbewusstsein schärft und Interesse für die Ziele der Kunden weckt. Bei </w:t>
      </w:r>
      <w:proofErr w:type="spellStart"/>
      <w:r>
        <w:rPr>
          <w:rFonts w:cs="Arial"/>
        </w:rPr>
        <w:t>Derse</w:t>
      </w:r>
      <w:proofErr w:type="spellEnd"/>
      <w:r>
        <w:rPr>
          <w:rFonts w:cs="Arial"/>
        </w:rPr>
        <w:t xml:space="preserve"> arbeiten mehr als 400 Mitarbeiter in </w:t>
      </w:r>
      <w:proofErr w:type="spellStart"/>
      <w:r>
        <w:rPr>
          <w:rFonts w:cs="Arial"/>
        </w:rPr>
        <w:t>Full</w:t>
      </w:r>
      <w:proofErr w:type="spellEnd"/>
      <w:r>
        <w:rPr>
          <w:rFonts w:cs="Arial"/>
        </w:rPr>
        <w:t xml:space="preserve">-Service-Einheiten in Atlanta, Chicago, Dallas, Las Vegas, Milwaukee und Pittsburgh. </w:t>
      </w:r>
      <w:hyperlink r:id="rId12" w:history="1">
        <w:r>
          <w:rPr>
            <w:rStyle w:val="Lienhypertexte"/>
            <w:rFonts w:cs="Arial"/>
          </w:rPr>
          <w:t>www.derse.com</w:t>
        </w:r>
      </w:hyperlink>
    </w:p>
    <w:p w:rsidR="00556559" w:rsidRDefault="00556559" w:rsidP="00556559">
      <w:pPr>
        <w:rPr>
          <w:rFonts w:cs="Arial"/>
        </w:rPr>
      </w:pPr>
    </w:p>
    <w:p w:rsidR="00556559" w:rsidRDefault="00556559" w:rsidP="00556559">
      <w:pPr>
        <w:rPr>
          <w:rFonts w:cs="Arial"/>
        </w:rPr>
      </w:pPr>
    </w:p>
    <w:p w:rsidR="00556559" w:rsidRDefault="00556559" w:rsidP="00556559">
      <w:pPr>
        <w:rPr>
          <w:rFonts w:cs="Arial"/>
        </w:rPr>
      </w:pPr>
      <w:r>
        <w:rPr>
          <w:rFonts w:cs="Arial"/>
        </w:rPr>
        <w:t xml:space="preserve">Dimension Design wurde 2002 gegründet und ist ein innovativer Branding-Partner, der maßgeschneiderte Konzepte für Ausstellungsgebäude, Marketing-Agenturen, Produktions- und Event-Unternehmen und deren Kunden bietet. Dimension Design mit Sitz in </w:t>
      </w:r>
      <w:proofErr w:type="spellStart"/>
      <w:r>
        <w:rPr>
          <w:rFonts w:cs="Arial"/>
        </w:rPr>
        <w:t>Glenview</w:t>
      </w:r>
      <w:proofErr w:type="spellEnd"/>
      <w:r>
        <w:rPr>
          <w:rFonts w:cs="Arial"/>
        </w:rPr>
        <w:t xml:space="preserve"> im US-Bundesstaat Illinois hat eine Produktionsstätte in Las Vegas und Vertriebsbüros in der Nähe von Philadelphia und Los Angeles. </w:t>
      </w:r>
      <w:hyperlink r:id="rId13" w:history="1">
        <w:r>
          <w:rPr>
            <w:rStyle w:val="Lienhypertexte"/>
            <w:rFonts w:cs="Arial"/>
          </w:rPr>
          <w:t>www.dimensiondesign.com</w:t>
        </w:r>
      </w:hyperlink>
    </w:p>
    <w:p w:rsidR="00556559" w:rsidRDefault="00556559" w:rsidP="00556559">
      <w:pPr>
        <w:rPr>
          <w:rFonts w:cs="Arial"/>
        </w:rPr>
      </w:pPr>
    </w:p>
    <w:p w:rsidR="00556559" w:rsidRDefault="00556559" w:rsidP="00556559">
      <w:pPr>
        <w:rPr>
          <w:rFonts w:cs="Arial"/>
        </w:rPr>
      </w:pPr>
    </w:p>
    <w:p w:rsidR="00930FBC" w:rsidRDefault="00930FBC" w:rsidP="00556559">
      <w:pPr>
        <w:spacing w:line="360" w:lineRule="auto"/>
        <w:rPr>
          <w:b/>
          <w:sz w:val="32"/>
          <w:szCs w:val="32"/>
        </w:rPr>
      </w:pPr>
    </w:p>
    <w:sectPr w:rsidR="00930FBC" w:rsidSect="00DB1497">
      <w:headerReference w:type="default" r:id="rId14"/>
      <w:headerReference w:type="first" r:id="rId15"/>
      <w:pgSz w:w="11906" w:h="16838" w:code="9"/>
      <w:pgMar w:top="964" w:right="3572" w:bottom="567" w:left="1418" w:header="96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C35" w:rsidRDefault="00515C35" w:rsidP="00BB7F9A">
      <w:r>
        <w:separator/>
      </w:r>
    </w:p>
  </w:endnote>
  <w:endnote w:type="continuationSeparator" w:id="0">
    <w:p w:rsidR="00515C35" w:rsidRDefault="00515C35" w:rsidP="00BB7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C35" w:rsidRDefault="00515C35" w:rsidP="00BB7F9A">
      <w:r>
        <w:separator/>
      </w:r>
    </w:p>
  </w:footnote>
  <w:footnote w:type="continuationSeparator" w:id="0">
    <w:p w:rsidR="00515C35" w:rsidRDefault="00515C35" w:rsidP="00BB7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B0E" w:rsidRDefault="00B50AF6" w:rsidP="00BB7F9A">
    <w:pPr>
      <w:rPr>
        <w:rFonts w:ascii="Arial Black" w:hAnsi="Arial Black" w:cs="Arial"/>
        <w:b/>
        <w:sz w:val="32"/>
        <w:szCs w:val="27"/>
      </w:rPr>
    </w:pPr>
    <w:r>
      <w:rPr>
        <w:noProof/>
        <w:lang w:val="fr-FR" w:eastAsia="zh-CN"/>
      </w:rPr>
      <w:drawing>
        <wp:anchor distT="0" distB="0" distL="114300" distR="114300" simplePos="0" relativeHeight="251656704" behindDoc="0" locked="0" layoutInCell="1" allowOverlap="1">
          <wp:simplePos x="0" y="0"/>
          <wp:positionH relativeFrom="column">
            <wp:posOffset>4595495</wp:posOffset>
          </wp:positionH>
          <wp:positionV relativeFrom="paragraph">
            <wp:posOffset>26670</wp:posOffset>
          </wp:positionV>
          <wp:extent cx="1403985" cy="467995"/>
          <wp:effectExtent l="0" t="0" r="5715"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anchor>
      </w:drawing>
    </w:r>
  </w:p>
  <w:p w:rsidR="00CC3B0E" w:rsidRPr="00EE6B64" w:rsidRDefault="00CC3B0E" w:rsidP="00B7512F">
    <w:pPr>
      <w:rPr>
        <w:rFonts w:cs="Arial"/>
        <w:b/>
        <w:sz w:val="32"/>
        <w:szCs w:val="2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3C" w:rsidRPr="00DE7B6D" w:rsidRDefault="00B50AF6" w:rsidP="0013523C">
    <w:pPr>
      <w:rPr>
        <w:rFonts w:cs="Arial"/>
        <w:b/>
        <w:sz w:val="32"/>
        <w:szCs w:val="27"/>
      </w:rPr>
    </w:pPr>
    <w:r>
      <w:rPr>
        <w:rFonts w:cs="Arial"/>
        <w:b/>
        <w:noProof/>
        <w:sz w:val="32"/>
        <w:szCs w:val="27"/>
        <w:lang w:val="fr-FR" w:eastAsia="zh-CN"/>
      </w:rPr>
      <w:drawing>
        <wp:anchor distT="0" distB="0" distL="114300" distR="114300" simplePos="0" relativeHeight="251659776" behindDoc="0" locked="0" layoutInCell="1" allowOverlap="1">
          <wp:simplePos x="0" y="0"/>
          <wp:positionH relativeFrom="column">
            <wp:posOffset>-13335</wp:posOffset>
          </wp:positionH>
          <wp:positionV relativeFrom="paragraph">
            <wp:posOffset>278765</wp:posOffset>
          </wp:positionV>
          <wp:extent cx="2891155" cy="215900"/>
          <wp:effectExtent l="0" t="0" r="4445"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b="66187"/>
                  <a:stretch>
                    <a:fillRect/>
                  </a:stretch>
                </pic:blipFill>
                <pic:spPr bwMode="auto">
                  <a:xfrm>
                    <a:off x="0" y="0"/>
                    <a:ext cx="2891155" cy="215900"/>
                  </a:xfrm>
                  <a:prstGeom prst="rect">
                    <a:avLst/>
                  </a:prstGeom>
                  <a:noFill/>
                  <a:ln>
                    <a:noFill/>
                  </a:ln>
                </pic:spPr>
              </pic:pic>
            </a:graphicData>
          </a:graphic>
        </wp:anchor>
      </w:drawing>
    </w:r>
    <w:r>
      <w:rPr>
        <w:noProof/>
      </w:rPr>
      <w:t xml:space="preserve"> </w:t>
    </w:r>
    <w:r>
      <w:rPr>
        <w:noProof/>
        <w:lang w:val="fr-FR" w:eastAsia="zh-CN"/>
      </w:rPr>
      <w:drawing>
        <wp:anchor distT="0" distB="0" distL="114300" distR="114300" simplePos="0" relativeHeight="251657728" behindDoc="0" locked="0" layoutInCell="1" allowOverlap="1">
          <wp:simplePos x="0" y="0"/>
          <wp:positionH relativeFrom="column">
            <wp:posOffset>4595495</wp:posOffset>
          </wp:positionH>
          <wp:positionV relativeFrom="paragraph">
            <wp:posOffset>26670</wp:posOffset>
          </wp:positionV>
          <wp:extent cx="1403985" cy="467995"/>
          <wp:effectExtent l="0" t="0" r="5715"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3985" cy="467995"/>
                  </a:xfrm>
                  <a:prstGeom prst="rect">
                    <a:avLst/>
                  </a:prstGeom>
                  <a:noFill/>
                  <a:ln>
                    <a:noFill/>
                  </a:ln>
                </pic:spPr>
              </pic:pic>
            </a:graphicData>
          </a:graphic>
        </wp:anchor>
      </w:drawing>
    </w:r>
  </w:p>
  <w:p w:rsidR="0013523C" w:rsidRDefault="0013523C">
    <w:pPr>
      <w:pStyle w:val="En-tte"/>
      <w:rPr>
        <w:rFonts w:ascii="Arial" w:eastAsia="Times New Roman" w:hAnsi="Arial" w:cs="Arial"/>
        <w:b/>
        <w:sz w:val="32"/>
        <w:szCs w:val="27"/>
        <w:lang w:eastAsia="de-DE"/>
      </w:rPr>
    </w:pPr>
  </w:p>
  <w:p w:rsidR="0013523C" w:rsidRDefault="00D0152D">
    <w:pPr>
      <w:pStyle w:val="En-tte"/>
    </w:pPr>
    <w:r>
      <w:rPr>
        <w:noProof/>
        <w:lang w:eastAsia="zh-CN"/>
      </w:rPr>
      <w:pict>
        <v:shapetype id="_x0000_t202" coordsize="21600,21600" o:spt="202" path="m,l,21600r21600,l21600,xe">
          <v:stroke joinstyle="miter"/>
          <v:path gradientshapeok="t" o:connecttype="rect"/>
        </v:shapetype>
        <v:shape id="Textfeld 2" o:spid="_x0000_s7169" type="#_x0000_t202" style="position:absolute;margin-left:366.45pt;margin-top:24.15pt;width:136.2pt;height:20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" stroked="f">
          <v:textbox inset="0,0,0,0">
            <w:txbxContent>
              <w:p w:rsidR="0069526E" w:rsidRPr="00556559" w:rsidRDefault="0069526E" w:rsidP="0069526E">
                <w:pPr>
                  <w:spacing w:line="360" w:lineRule="auto"/>
                  <w:rPr>
                    <w:b/>
                    <w:color w:val="0063B0"/>
                    <w:sz w:val="14"/>
                    <w:lang w:val="en-US"/>
                  </w:rPr>
                </w:pPr>
                <w:r w:rsidRPr="00556559">
                  <w:rPr>
                    <w:b/>
                    <w:color w:val="0063B0"/>
                    <w:sz w:val="14"/>
                    <w:lang w:val="en-US"/>
                  </w:rPr>
                  <w:t>Media contact</w:t>
                </w:r>
              </w:p>
              <w:p w:rsidR="001575FE" w:rsidRPr="00556559" w:rsidRDefault="001575FE" w:rsidP="001575FE">
                <w:pPr>
                  <w:spacing w:line="360" w:lineRule="auto"/>
                  <w:jc w:val="both"/>
                  <w:rPr>
                    <w:rFonts w:cs="Arial"/>
                    <w:sz w:val="14"/>
                    <w:lang w:val="en-US"/>
                  </w:rPr>
                </w:pPr>
                <w:r w:rsidRPr="00556559">
                  <w:rPr>
                    <w:rFonts w:cs="Arial"/>
                    <w:sz w:val="14"/>
                    <w:lang w:val="en-US"/>
                  </w:rPr>
                  <w:t>Isabelle Kugler</w:t>
                </w:r>
              </w:p>
              <w:p w:rsidR="001575FE" w:rsidRPr="00556559" w:rsidRDefault="001575FE" w:rsidP="001575FE">
                <w:pPr>
                  <w:spacing w:line="360" w:lineRule="auto"/>
                  <w:jc w:val="both"/>
                  <w:rPr>
                    <w:rFonts w:cs="Arial"/>
                    <w:sz w:val="14"/>
                    <w:lang w:val="en-US"/>
                  </w:rPr>
                </w:pPr>
                <w:r w:rsidRPr="00556559">
                  <w:rPr>
                    <w:rFonts w:cs="Arial"/>
                    <w:sz w:val="14"/>
                    <w:lang w:val="en-US"/>
                  </w:rPr>
                  <w:t>Freudenberg Evolon</w:t>
                </w:r>
              </w:p>
              <w:p w:rsidR="001575FE" w:rsidRPr="001575FE" w:rsidRDefault="001575FE" w:rsidP="001575FE">
                <w:pPr>
                  <w:spacing w:line="360" w:lineRule="auto"/>
                  <w:jc w:val="both"/>
                  <w:rPr>
                    <w:rFonts w:cs="Arial"/>
                    <w:sz w:val="14"/>
                    <w:lang w:val="en-US"/>
                  </w:rPr>
                </w:pPr>
                <w:r w:rsidRPr="001575FE">
                  <w:rPr>
                    <w:rFonts w:cs="Arial"/>
                    <w:sz w:val="14"/>
                    <w:lang w:val="en-US"/>
                  </w:rPr>
                  <w:t>Marketing Manager</w:t>
                </w:r>
              </w:p>
              <w:p w:rsidR="001575FE" w:rsidRDefault="001575FE" w:rsidP="001575FE">
                <w:pPr>
                  <w:spacing w:line="360" w:lineRule="auto"/>
                  <w:jc w:val="both"/>
                  <w:rPr>
                    <w:rFonts w:cs="Arial"/>
                    <w:sz w:val="14"/>
                    <w:lang w:val="en-US"/>
                  </w:rPr>
                </w:pPr>
                <w:r w:rsidRPr="001575FE">
                  <w:rPr>
                    <w:rFonts w:cs="Arial"/>
                    <w:sz w:val="14"/>
                    <w:lang w:val="en-US"/>
                  </w:rPr>
                  <w:t>Phone: +33 (0)3 89 20 64 79</w:t>
                </w:r>
              </w:p>
              <w:p w:rsidR="001575FE" w:rsidRPr="001575FE" w:rsidRDefault="001575FE" w:rsidP="001575FE">
                <w:pPr>
                  <w:spacing w:line="360" w:lineRule="auto"/>
                  <w:jc w:val="both"/>
                  <w:rPr>
                    <w:rFonts w:cs="Arial"/>
                    <w:sz w:val="14"/>
                    <w:lang w:val="fr-FR"/>
                  </w:rPr>
                </w:pPr>
                <w:r w:rsidRPr="001575FE">
                  <w:rPr>
                    <w:rFonts w:cs="Arial"/>
                    <w:sz w:val="14"/>
                    <w:lang w:val="fr-FR"/>
                  </w:rPr>
                  <w:t>Fax: +33 (0)3 89 20 64 09</w:t>
                </w:r>
              </w:p>
              <w:p w:rsidR="001575FE" w:rsidRPr="001575FE" w:rsidRDefault="001575FE" w:rsidP="001575FE">
                <w:pPr>
                  <w:spacing w:line="360" w:lineRule="auto"/>
                  <w:jc w:val="both"/>
                  <w:rPr>
                    <w:rFonts w:cs="Arial"/>
                    <w:sz w:val="14"/>
                    <w:lang w:val="fr-FR"/>
                  </w:rPr>
                </w:pPr>
                <w:r w:rsidRPr="00556559">
                  <w:rPr>
                    <w:rFonts w:cs="Arial"/>
                    <w:sz w:val="14"/>
                    <w:lang w:val="fr-FR"/>
                  </w:rPr>
                  <w:t>isabelle.kugler@freudenberg-pm.com</w:t>
                </w:r>
              </w:p>
              <w:p w:rsidR="0069526E" w:rsidRPr="00556559" w:rsidRDefault="001575FE" w:rsidP="001575FE">
                <w:pPr>
                  <w:spacing w:line="360" w:lineRule="auto"/>
                  <w:jc w:val="both"/>
                  <w:rPr>
                    <w:rFonts w:cs="Arial"/>
                    <w:sz w:val="14"/>
                    <w:lang w:val="fr-FR"/>
                  </w:rPr>
                </w:pPr>
                <w:r w:rsidRPr="00556559">
                  <w:rPr>
                    <w:color w:val="000000"/>
                    <w:sz w:val="14"/>
                    <w:lang w:val="fr-FR"/>
                  </w:rPr>
                  <w:t>www.freudenberg-pm.com</w:t>
                </w:r>
              </w:p>
              <w:p w:rsidR="001575FE" w:rsidRPr="00556559" w:rsidRDefault="001575FE" w:rsidP="001575FE">
                <w:pPr>
                  <w:spacing w:line="360" w:lineRule="auto"/>
                  <w:rPr>
                    <w:color w:val="000000"/>
                    <w:sz w:val="14"/>
                    <w:lang w:val="fr-FR"/>
                  </w:rPr>
                </w:pPr>
                <w:r w:rsidRPr="00556559">
                  <w:rPr>
                    <w:color w:val="000000"/>
                    <w:sz w:val="14"/>
                    <w:lang w:val="fr-FR"/>
                  </w:rPr>
                  <w:t>www.evolon.com</w:t>
                </w:r>
              </w:p>
              <w:p w:rsidR="0069526E" w:rsidRPr="00556559" w:rsidRDefault="0069526E" w:rsidP="0069526E">
                <w:pPr>
                  <w:spacing w:line="360" w:lineRule="auto"/>
                  <w:rPr>
                    <w:b/>
                    <w:color w:val="0063B0"/>
                    <w:sz w:val="14"/>
                    <w:lang w:val="fr-FR"/>
                  </w:rPr>
                </w:pPr>
              </w:p>
              <w:p w:rsidR="0013523C" w:rsidRPr="0069526E" w:rsidRDefault="0013523C" w:rsidP="0013523C">
                <w:pPr>
                  <w:spacing w:line="360" w:lineRule="auto"/>
                  <w:rPr>
                    <w:color w:val="000000"/>
                    <w:sz w:val="14"/>
                    <w:lang w:val="fr-FR"/>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D7FF8"/>
    <w:multiLevelType w:val="hybridMultilevel"/>
    <w:tmpl w:val="562C596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ED92CEE"/>
    <w:multiLevelType w:val="hybridMultilevel"/>
    <w:tmpl w:val="B03A2316"/>
    <w:lvl w:ilvl="0" w:tplc="1C66BE1C">
      <w:start w:val="1"/>
      <w:numFmt w:val="bullet"/>
      <w:lvlText w:val=""/>
      <w:lvlJc w:val="left"/>
      <w:pPr>
        <w:ind w:left="720" w:hanging="360"/>
      </w:pPr>
      <w:rPr>
        <w:rFonts w:ascii="Wingdings" w:hAnsi="Wingdings" w:hint="default"/>
        <w:color w:val="0063B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hdrShapeDefaults>
    <o:shapedefaults v:ext="edit" spidmax="7171"/>
    <o:shapelayout v:ext="edit">
      <o:idmap v:ext="edit" data="7"/>
    </o:shapelayout>
  </w:hdrShapeDefaults>
  <w:footnotePr>
    <w:footnote w:id="-1"/>
    <w:footnote w:id="0"/>
  </w:footnotePr>
  <w:endnotePr>
    <w:endnote w:id="-1"/>
    <w:endnote w:id="0"/>
  </w:endnotePr>
  <w:compat>
    <w:useFELayout/>
    <w:compatSetting w:name="compatibilityMode" w:uri="http://schemas.microsoft.com/office/word" w:val="12"/>
  </w:compat>
  <w:rsids>
    <w:rsidRoot w:val="00BB7F9A"/>
    <w:rsid w:val="0001327A"/>
    <w:rsid w:val="0002224F"/>
    <w:rsid w:val="00022BC1"/>
    <w:rsid w:val="00023DF3"/>
    <w:rsid w:val="00031027"/>
    <w:rsid w:val="0003647C"/>
    <w:rsid w:val="000407F5"/>
    <w:rsid w:val="00047D16"/>
    <w:rsid w:val="00062D3B"/>
    <w:rsid w:val="0006323B"/>
    <w:rsid w:val="00063EBA"/>
    <w:rsid w:val="00064817"/>
    <w:rsid w:val="0006622E"/>
    <w:rsid w:val="00072550"/>
    <w:rsid w:val="00083E96"/>
    <w:rsid w:val="000847AE"/>
    <w:rsid w:val="000A249F"/>
    <w:rsid w:val="000A3B65"/>
    <w:rsid w:val="000A6705"/>
    <w:rsid w:val="000B61EF"/>
    <w:rsid w:val="000C086A"/>
    <w:rsid w:val="000C55EA"/>
    <w:rsid w:val="000D112A"/>
    <w:rsid w:val="000D3A1C"/>
    <w:rsid w:val="000D713F"/>
    <w:rsid w:val="000D78BB"/>
    <w:rsid w:val="000E4F17"/>
    <w:rsid w:val="000F02AD"/>
    <w:rsid w:val="000F0471"/>
    <w:rsid w:val="000F4444"/>
    <w:rsid w:val="000F667B"/>
    <w:rsid w:val="00101C9A"/>
    <w:rsid w:val="0011079F"/>
    <w:rsid w:val="00112235"/>
    <w:rsid w:val="001168AB"/>
    <w:rsid w:val="0012227A"/>
    <w:rsid w:val="0013523C"/>
    <w:rsid w:val="0014630E"/>
    <w:rsid w:val="0015339D"/>
    <w:rsid w:val="001575FE"/>
    <w:rsid w:val="00157715"/>
    <w:rsid w:val="0016357F"/>
    <w:rsid w:val="001B3D98"/>
    <w:rsid w:val="001C7B06"/>
    <w:rsid w:val="001D3FC2"/>
    <w:rsid w:val="001D5957"/>
    <w:rsid w:val="001D63E6"/>
    <w:rsid w:val="00201BCE"/>
    <w:rsid w:val="00223B7F"/>
    <w:rsid w:val="00225EC7"/>
    <w:rsid w:val="00230160"/>
    <w:rsid w:val="00230317"/>
    <w:rsid w:val="00233236"/>
    <w:rsid w:val="002504FB"/>
    <w:rsid w:val="002616BE"/>
    <w:rsid w:val="002664D5"/>
    <w:rsid w:val="00272F00"/>
    <w:rsid w:val="0027583A"/>
    <w:rsid w:val="00275A94"/>
    <w:rsid w:val="00276DB0"/>
    <w:rsid w:val="00282F94"/>
    <w:rsid w:val="00297EBB"/>
    <w:rsid w:val="002A102B"/>
    <w:rsid w:val="002A5A15"/>
    <w:rsid w:val="002B1397"/>
    <w:rsid w:val="002B25FF"/>
    <w:rsid w:val="002E1ECF"/>
    <w:rsid w:val="0030126C"/>
    <w:rsid w:val="003073FB"/>
    <w:rsid w:val="0031232E"/>
    <w:rsid w:val="00324BB9"/>
    <w:rsid w:val="00327B13"/>
    <w:rsid w:val="00364FED"/>
    <w:rsid w:val="00382362"/>
    <w:rsid w:val="00382368"/>
    <w:rsid w:val="00390383"/>
    <w:rsid w:val="003923B5"/>
    <w:rsid w:val="003A7D7F"/>
    <w:rsid w:val="003C2EF6"/>
    <w:rsid w:val="003C37A9"/>
    <w:rsid w:val="003D209B"/>
    <w:rsid w:val="003D5DA4"/>
    <w:rsid w:val="003D7C6B"/>
    <w:rsid w:val="00400A05"/>
    <w:rsid w:val="00403842"/>
    <w:rsid w:val="00416A14"/>
    <w:rsid w:val="004210F7"/>
    <w:rsid w:val="00423EDE"/>
    <w:rsid w:val="00424732"/>
    <w:rsid w:val="00446681"/>
    <w:rsid w:val="00450637"/>
    <w:rsid w:val="00471D74"/>
    <w:rsid w:val="004738CA"/>
    <w:rsid w:val="0049325C"/>
    <w:rsid w:val="00497612"/>
    <w:rsid w:val="004A1FE2"/>
    <w:rsid w:val="004A48E0"/>
    <w:rsid w:val="004A7A61"/>
    <w:rsid w:val="004B6B68"/>
    <w:rsid w:val="004C2637"/>
    <w:rsid w:val="004C2814"/>
    <w:rsid w:val="004D0849"/>
    <w:rsid w:val="004E4CD0"/>
    <w:rsid w:val="004F422C"/>
    <w:rsid w:val="004F6DDA"/>
    <w:rsid w:val="00502C18"/>
    <w:rsid w:val="00504566"/>
    <w:rsid w:val="0050706E"/>
    <w:rsid w:val="00515C35"/>
    <w:rsid w:val="005203A6"/>
    <w:rsid w:val="00520A2C"/>
    <w:rsid w:val="00524BB6"/>
    <w:rsid w:val="00525B5E"/>
    <w:rsid w:val="00530EE1"/>
    <w:rsid w:val="00533363"/>
    <w:rsid w:val="00536863"/>
    <w:rsid w:val="00537421"/>
    <w:rsid w:val="00553342"/>
    <w:rsid w:val="00556559"/>
    <w:rsid w:val="00565092"/>
    <w:rsid w:val="00570127"/>
    <w:rsid w:val="00585A09"/>
    <w:rsid w:val="00585F04"/>
    <w:rsid w:val="00587DD0"/>
    <w:rsid w:val="00594C26"/>
    <w:rsid w:val="005A394A"/>
    <w:rsid w:val="005B77BA"/>
    <w:rsid w:val="005C5192"/>
    <w:rsid w:val="005D2D36"/>
    <w:rsid w:val="005E2161"/>
    <w:rsid w:val="005F554D"/>
    <w:rsid w:val="005F6E7B"/>
    <w:rsid w:val="0060587A"/>
    <w:rsid w:val="00612B37"/>
    <w:rsid w:val="0061461A"/>
    <w:rsid w:val="00625586"/>
    <w:rsid w:val="00626413"/>
    <w:rsid w:val="00627F52"/>
    <w:rsid w:val="006353D2"/>
    <w:rsid w:val="006576C0"/>
    <w:rsid w:val="00666524"/>
    <w:rsid w:val="00667889"/>
    <w:rsid w:val="00692BCE"/>
    <w:rsid w:val="0069526E"/>
    <w:rsid w:val="006C08EB"/>
    <w:rsid w:val="006C11B7"/>
    <w:rsid w:val="006C38A9"/>
    <w:rsid w:val="006E6A67"/>
    <w:rsid w:val="006F1840"/>
    <w:rsid w:val="006F55CB"/>
    <w:rsid w:val="00701187"/>
    <w:rsid w:val="007032C6"/>
    <w:rsid w:val="0071689C"/>
    <w:rsid w:val="0073102F"/>
    <w:rsid w:val="00732AB2"/>
    <w:rsid w:val="00732CE7"/>
    <w:rsid w:val="00734888"/>
    <w:rsid w:val="0073741D"/>
    <w:rsid w:val="007378B0"/>
    <w:rsid w:val="00743D3F"/>
    <w:rsid w:val="00753186"/>
    <w:rsid w:val="00753FAF"/>
    <w:rsid w:val="00760D00"/>
    <w:rsid w:val="00761289"/>
    <w:rsid w:val="007625C7"/>
    <w:rsid w:val="00772801"/>
    <w:rsid w:val="007837A5"/>
    <w:rsid w:val="007900D3"/>
    <w:rsid w:val="007908D7"/>
    <w:rsid w:val="007930B3"/>
    <w:rsid w:val="00796BF5"/>
    <w:rsid w:val="007A24FA"/>
    <w:rsid w:val="007A4190"/>
    <w:rsid w:val="007C2C25"/>
    <w:rsid w:val="007C5CC9"/>
    <w:rsid w:val="007D12A4"/>
    <w:rsid w:val="007E1ADE"/>
    <w:rsid w:val="007E2A20"/>
    <w:rsid w:val="007E66A0"/>
    <w:rsid w:val="00806C45"/>
    <w:rsid w:val="00811950"/>
    <w:rsid w:val="00813EEB"/>
    <w:rsid w:val="008253D4"/>
    <w:rsid w:val="00845B1C"/>
    <w:rsid w:val="00851662"/>
    <w:rsid w:val="00852A3C"/>
    <w:rsid w:val="008544AB"/>
    <w:rsid w:val="0086324D"/>
    <w:rsid w:val="00883715"/>
    <w:rsid w:val="00890576"/>
    <w:rsid w:val="00890B64"/>
    <w:rsid w:val="008A1DA7"/>
    <w:rsid w:val="008A3897"/>
    <w:rsid w:val="008A5207"/>
    <w:rsid w:val="008D32FA"/>
    <w:rsid w:val="008E706C"/>
    <w:rsid w:val="008E76F7"/>
    <w:rsid w:val="008E7940"/>
    <w:rsid w:val="00930FBC"/>
    <w:rsid w:val="00932B7C"/>
    <w:rsid w:val="00934307"/>
    <w:rsid w:val="009353E1"/>
    <w:rsid w:val="0093564A"/>
    <w:rsid w:val="00935AE4"/>
    <w:rsid w:val="00970E60"/>
    <w:rsid w:val="00976D3E"/>
    <w:rsid w:val="009807D8"/>
    <w:rsid w:val="00982598"/>
    <w:rsid w:val="00994E01"/>
    <w:rsid w:val="009A2D48"/>
    <w:rsid w:val="009A5B59"/>
    <w:rsid w:val="009B1397"/>
    <w:rsid w:val="009C4CEA"/>
    <w:rsid w:val="009C7229"/>
    <w:rsid w:val="009D3908"/>
    <w:rsid w:val="009D54C8"/>
    <w:rsid w:val="009E1F56"/>
    <w:rsid w:val="009E7412"/>
    <w:rsid w:val="009E7917"/>
    <w:rsid w:val="009E7C32"/>
    <w:rsid w:val="009F5DB5"/>
    <w:rsid w:val="009F5FCB"/>
    <w:rsid w:val="00A05A6D"/>
    <w:rsid w:val="00A06F13"/>
    <w:rsid w:val="00A11098"/>
    <w:rsid w:val="00A303D4"/>
    <w:rsid w:val="00A3287F"/>
    <w:rsid w:val="00A42D9F"/>
    <w:rsid w:val="00A43636"/>
    <w:rsid w:val="00A52F27"/>
    <w:rsid w:val="00A56DD6"/>
    <w:rsid w:val="00A57763"/>
    <w:rsid w:val="00A60D12"/>
    <w:rsid w:val="00A74CE6"/>
    <w:rsid w:val="00A75802"/>
    <w:rsid w:val="00A825E6"/>
    <w:rsid w:val="00A83CA3"/>
    <w:rsid w:val="00A92314"/>
    <w:rsid w:val="00AA0B40"/>
    <w:rsid w:val="00AA5E1E"/>
    <w:rsid w:val="00AA6CCA"/>
    <w:rsid w:val="00AB5FE1"/>
    <w:rsid w:val="00AB6772"/>
    <w:rsid w:val="00AE2F98"/>
    <w:rsid w:val="00AE33E4"/>
    <w:rsid w:val="00AE37D8"/>
    <w:rsid w:val="00AE760B"/>
    <w:rsid w:val="00AF2D4D"/>
    <w:rsid w:val="00AF3AB6"/>
    <w:rsid w:val="00AF54F1"/>
    <w:rsid w:val="00AF63EB"/>
    <w:rsid w:val="00B052EF"/>
    <w:rsid w:val="00B15FB7"/>
    <w:rsid w:val="00B25668"/>
    <w:rsid w:val="00B27DFE"/>
    <w:rsid w:val="00B40787"/>
    <w:rsid w:val="00B50AF6"/>
    <w:rsid w:val="00B53CBC"/>
    <w:rsid w:val="00B562ED"/>
    <w:rsid w:val="00B61333"/>
    <w:rsid w:val="00B72374"/>
    <w:rsid w:val="00B7512F"/>
    <w:rsid w:val="00B76082"/>
    <w:rsid w:val="00B845B4"/>
    <w:rsid w:val="00B87D42"/>
    <w:rsid w:val="00B96026"/>
    <w:rsid w:val="00BA00FC"/>
    <w:rsid w:val="00BA0B95"/>
    <w:rsid w:val="00BA1189"/>
    <w:rsid w:val="00BB7F9A"/>
    <w:rsid w:val="00BC026D"/>
    <w:rsid w:val="00BC1309"/>
    <w:rsid w:val="00BE058F"/>
    <w:rsid w:val="00BE70DC"/>
    <w:rsid w:val="00BF1267"/>
    <w:rsid w:val="00BF463F"/>
    <w:rsid w:val="00C0333D"/>
    <w:rsid w:val="00C046F3"/>
    <w:rsid w:val="00C06D3D"/>
    <w:rsid w:val="00C129B5"/>
    <w:rsid w:val="00C56B8D"/>
    <w:rsid w:val="00C56F42"/>
    <w:rsid w:val="00C578E7"/>
    <w:rsid w:val="00C87B75"/>
    <w:rsid w:val="00C913FD"/>
    <w:rsid w:val="00C931FF"/>
    <w:rsid w:val="00CA3131"/>
    <w:rsid w:val="00CA793E"/>
    <w:rsid w:val="00CB2AEC"/>
    <w:rsid w:val="00CC2F54"/>
    <w:rsid w:val="00CC3B0E"/>
    <w:rsid w:val="00CC524A"/>
    <w:rsid w:val="00CC52E1"/>
    <w:rsid w:val="00CE0185"/>
    <w:rsid w:val="00CE71ED"/>
    <w:rsid w:val="00CF18BF"/>
    <w:rsid w:val="00CF790F"/>
    <w:rsid w:val="00D00FF8"/>
    <w:rsid w:val="00D0790A"/>
    <w:rsid w:val="00D117DE"/>
    <w:rsid w:val="00D40650"/>
    <w:rsid w:val="00D432FC"/>
    <w:rsid w:val="00D51FAA"/>
    <w:rsid w:val="00D5317F"/>
    <w:rsid w:val="00D56A1E"/>
    <w:rsid w:val="00D62716"/>
    <w:rsid w:val="00D71C88"/>
    <w:rsid w:val="00D73A9F"/>
    <w:rsid w:val="00D8104A"/>
    <w:rsid w:val="00D8712B"/>
    <w:rsid w:val="00D91AEE"/>
    <w:rsid w:val="00DA487E"/>
    <w:rsid w:val="00DB1497"/>
    <w:rsid w:val="00DC0C62"/>
    <w:rsid w:val="00DC1746"/>
    <w:rsid w:val="00DC2B53"/>
    <w:rsid w:val="00DC3603"/>
    <w:rsid w:val="00DD21E7"/>
    <w:rsid w:val="00DE7500"/>
    <w:rsid w:val="00DF459B"/>
    <w:rsid w:val="00E1125F"/>
    <w:rsid w:val="00E32B51"/>
    <w:rsid w:val="00E35723"/>
    <w:rsid w:val="00E37DAF"/>
    <w:rsid w:val="00E431DF"/>
    <w:rsid w:val="00E47546"/>
    <w:rsid w:val="00E51B58"/>
    <w:rsid w:val="00E53212"/>
    <w:rsid w:val="00E61026"/>
    <w:rsid w:val="00E6409B"/>
    <w:rsid w:val="00E66521"/>
    <w:rsid w:val="00E7569D"/>
    <w:rsid w:val="00E81615"/>
    <w:rsid w:val="00E941DA"/>
    <w:rsid w:val="00E960E1"/>
    <w:rsid w:val="00EA0478"/>
    <w:rsid w:val="00EA13B8"/>
    <w:rsid w:val="00EA28A0"/>
    <w:rsid w:val="00EB2D62"/>
    <w:rsid w:val="00EB389A"/>
    <w:rsid w:val="00EC212E"/>
    <w:rsid w:val="00EC2BC6"/>
    <w:rsid w:val="00ED78B0"/>
    <w:rsid w:val="00EE6B64"/>
    <w:rsid w:val="00EE7AC3"/>
    <w:rsid w:val="00EF675C"/>
    <w:rsid w:val="00EF7F0B"/>
    <w:rsid w:val="00F00413"/>
    <w:rsid w:val="00F10E9C"/>
    <w:rsid w:val="00F251A8"/>
    <w:rsid w:val="00F45E63"/>
    <w:rsid w:val="00F55CDB"/>
    <w:rsid w:val="00F64FF2"/>
    <w:rsid w:val="00F7255A"/>
    <w:rsid w:val="00F77343"/>
    <w:rsid w:val="00F94DDD"/>
    <w:rsid w:val="00F96C2E"/>
    <w:rsid w:val="00FA0CC4"/>
    <w:rsid w:val="00FA19A7"/>
    <w:rsid w:val="00FA309C"/>
    <w:rsid w:val="00FA69B4"/>
    <w:rsid w:val="00FB1004"/>
    <w:rsid w:val="00FB3B87"/>
    <w:rsid w:val="00FB647F"/>
    <w:rsid w:val="00FC21E1"/>
    <w:rsid w:val="00FC5C2C"/>
    <w:rsid w:val="00FD254A"/>
    <w:rsid w:val="00FE5FB4"/>
    <w:rsid w:val="00FE6CC8"/>
    <w:rsid w:val="00FF0C45"/>
    <w:rsid w:val="00FF0C5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71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8EB"/>
    <w:rPr>
      <w:rFonts w:ascii="Arial" w:eastAsia="Times New Roman" w:hAnsi="Arial"/>
      <w:sz w:val="24"/>
      <w:szCs w:val="24"/>
      <w:lang w:eastAsia="de-DE"/>
    </w:rPr>
  </w:style>
  <w:style w:type="paragraph" w:styleId="Titre1">
    <w:name w:val="heading 1"/>
    <w:aliases w:val="Adressfeldheader"/>
    <w:basedOn w:val="Normal"/>
    <w:next w:val="Normal"/>
    <w:link w:val="Titre1Car"/>
    <w:qFormat/>
    <w:rsid w:val="006C08EB"/>
    <w:pPr>
      <w:keepNext/>
      <w:spacing w:after="120"/>
      <w:outlineLvl w:val="0"/>
    </w:pPr>
    <w:rPr>
      <w:rFonts w:cs="Marlett"/>
      <w:b/>
      <w:sz w:val="16"/>
      <w:szCs w:val="16"/>
      <w:u w:val="single"/>
    </w:rPr>
  </w:style>
  <w:style w:type="paragraph" w:styleId="Titre2">
    <w:name w:val="heading 2"/>
    <w:basedOn w:val="Normal"/>
    <w:next w:val="Normal"/>
    <w:link w:val="Titre2Car"/>
    <w:uiPriority w:val="9"/>
    <w:semiHidden/>
    <w:unhideWhenUsed/>
    <w:qFormat/>
    <w:rsid w:val="0055655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7F9A"/>
    <w:rPr>
      <w:rFonts w:ascii="Tahoma" w:eastAsia="MS Mincho" w:hAnsi="Tahoma" w:cs="Tahoma"/>
      <w:sz w:val="16"/>
      <w:szCs w:val="16"/>
      <w:lang w:eastAsia="ja-JP"/>
    </w:rPr>
  </w:style>
  <w:style w:type="character" w:customStyle="1" w:styleId="TextedebullesCar">
    <w:name w:val="Texte de bulles Car"/>
    <w:link w:val="Textedebulles"/>
    <w:uiPriority w:val="99"/>
    <w:semiHidden/>
    <w:rsid w:val="00BB7F9A"/>
    <w:rPr>
      <w:rFonts w:ascii="Tahoma" w:hAnsi="Tahoma" w:cs="Tahoma"/>
      <w:sz w:val="16"/>
      <w:szCs w:val="16"/>
    </w:rPr>
  </w:style>
  <w:style w:type="paragraph" w:styleId="En-tte">
    <w:name w:val="header"/>
    <w:basedOn w:val="Normal"/>
    <w:link w:val="En-tteCar"/>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En-tteCar">
    <w:name w:val="En-tête Car"/>
    <w:basedOn w:val="Policepardfaut"/>
    <w:link w:val="En-tte"/>
    <w:uiPriority w:val="99"/>
    <w:rsid w:val="00BB7F9A"/>
  </w:style>
  <w:style w:type="paragraph" w:styleId="Pieddepage">
    <w:name w:val="footer"/>
    <w:basedOn w:val="Normal"/>
    <w:link w:val="PieddepageCar"/>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PieddepageCar">
    <w:name w:val="Pied de page Car"/>
    <w:basedOn w:val="Policepardfaut"/>
    <w:link w:val="Pieddepage"/>
    <w:uiPriority w:val="99"/>
    <w:rsid w:val="00BB7F9A"/>
  </w:style>
  <w:style w:type="character" w:styleId="Lienhypertexte">
    <w:name w:val="Hyperlink"/>
    <w:uiPriority w:val="99"/>
    <w:unhideWhenUsed/>
    <w:rsid w:val="006C08EB"/>
    <w:rPr>
      <w:color w:val="0000FF"/>
      <w:u w:val="single"/>
    </w:rPr>
  </w:style>
  <w:style w:type="character" w:customStyle="1" w:styleId="Titre1Car">
    <w:name w:val="Titre 1 Car"/>
    <w:aliases w:val="Adressfeldheader Car"/>
    <w:link w:val="Titre1"/>
    <w:rsid w:val="006C08EB"/>
    <w:rPr>
      <w:rFonts w:ascii="Arial" w:eastAsia="Times New Roman" w:hAnsi="Arial" w:cs="Marlett"/>
      <w:b/>
      <w:sz w:val="16"/>
      <w:szCs w:val="16"/>
      <w:u w:val="single"/>
      <w:lang w:eastAsia="de-DE"/>
    </w:rPr>
  </w:style>
  <w:style w:type="paragraph" w:customStyle="1" w:styleId="Adressfeld">
    <w:name w:val="Adressfeld"/>
    <w:basedOn w:val="Normal"/>
    <w:rsid w:val="006C08EB"/>
    <w:rPr>
      <w:bCs/>
      <w:sz w:val="22"/>
      <w:szCs w:val="22"/>
    </w:rPr>
  </w:style>
  <w:style w:type="paragraph" w:styleId="Paragraphedeliste">
    <w:name w:val="List Paragraph"/>
    <w:basedOn w:val="Normal"/>
    <w:uiPriority w:val="34"/>
    <w:qFormat/>
    <w:rsid w:val="0093564A"/>
    <w:pPr>
      <w:ind w:left="720"/>
      <w:contextualSpacing/>
    </w:pPr>
  </w:style>
  <w:style w:type="paragraph" w:customStyle="1" w:styleId="article">
    <w:name w:val="article"/>
    <w:basedOn w:val="Normal"/>
    <w:rsid w:val="000A249F"/>
    <w:rPr>
      <w:rFonts w:ascii="Times New Roman" w:hAnsi="Times New Roman"/>
      <w:lang w:eastAsia="ja-JP"/>
    </w:rPr>
  </w:style>
  <w:style w:type="character" w:styleId="Marquedecommentaire">
    <w:name w:val="annotation reference"/>
    <w:uiPriority w:val="99"/>
    <w:semiHidden/>
    <w:unhideWhenUsed/>
    <w:rsid w:val="000D112A"/>
    <w:rPr>
      <w:sz w:val="16"/>
      <w:szCs w:val="16"/>
    </w:rPr>
  </w:style>
  <w:style w:type="paragraph" w:styleId="Commentaire">
    <w:name w:val="annotation text"/>
    <w:basedOn w:val="Normal"/>
    <w:link w:val="CommentaireCar"/>
    <w:uiPriority w:val="99"/>
    <w:semiHidden/>
    <w:unhideWhenUsed/>
    <w:rsid w:val="000D112A"/>
    <w:rPr>
      <w:sz w:val="20"/>
      <w:szCs w:val="20"/>
    </w:rPr>
  </w:style>
  <w:style w:type="character" w:customStyle="1" w:styleId="CommentaireCar">
    <w:name w:val="Commentaire Car"/>
    <w:link w:val="Commentaire"/>
    <w:uiPriority w:val="99"/>
    <w:semiHidden/>
    <w:rsid w:val="000D112A"/>
    <w:rPr>
      <w:rFonts w:ascii="Arial" w:eastAsia="Times New Roman" w:hAnsi="Arial"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0D112A"/>
    <w:rPr>
      <w:b/>
      <w:bCs/>
    </w:rPr>
  </w:style>
  <w:style w:type="character" w:customStyle="1" w:styleId="ObjetducommentaireCar">
    <w:name w:val="Objet du commentaire Car"/>
    <w:link w:val="Objetducommentaire"/>
    <w:uiPriority w:val="99"/>
    <w:semiHidden/>
    <w:rsid w:val="000D112A"/>
    <w:rPr>
      <w:rFonts w:ascii="Arial" w:eastAsia="Times New Roman" w:hAnsi="Arial" w:cs="Times New Roman"/>
      <w:b/>
      <w:bCs/>
      <w:sz w:val="20"/>
      <w:szCs w:val="20"/>
      <w:lang w:eastAsia="de-DE"/>
    </w:rPr>
  </w:style>
  <w:style w:type="paragraph" w:styleId="NormalWeb">
    <w:name w:val="Normal (Web)"/>
    <w:basedOn w:val="Normal"/>
    <w:uiPriority w:val="99"/>
    <w:unhideWhenUsed/>
    <w:rsid w:val="00A56DD6"/>
    <w:rPr>
      <w:rFonts w:ascii="Times New Roman" w:hAnsi="Times New Roman"/>
    </w:rPr>
  </w:style>
  <w:style w:type="character" w:styleId="lev">
    <w:name w:val="Strong"/>
    <w:uiPriority w:val="22"/>
    <w:qFormat/>
    <w:rsid w:val="0061461A"/>
    <w:rPr>
      <w:b/>
      <w:bCs/>
    </w:rPr>
  </w:style>
  <w:style w:type="character" w:customStyle="1" w:styleId="hps">
    <w:name w:val="hps"/>
    <w:rsid w:val="00B50AF6"/>
  </w:style>
  <w:style w:type="character" w:customStyle="1" w:styleId="museosans700">
    <w:name w:val="museosans700"/>
    <w:basedOn w:val="Policepardfaut"/>
    <w:rsid w:val="00976D3E"/>
  </w:style>
  <w:style w:type="character" w:customStyle="1" w:styleId="Titre2Car">
    <w:name w:val="Titre 2 Car"/>
    <w:basedOn w:val="Policepardfaut"/>
    <w:link w:val="Titre2"/>
    <w:uiPriority w:val="9"/>
    <w:semiHidden/>
    <w:rsid w:val="00556559"/>
    <w:rPr>
      <w:rFonts w:asciiTheme="majorHAnsi" w:eastAsiaTheme="majorEastAsia" w:hAnsiTheme="majorHAnsi" w:cstheme="majorBidi"/>
      <w:b/>
      <w:bCs/>
      <w:color w:val="4F81BD" w:themeColor="accent1"/>
      <w:sz w:val="26"/>
      <w:szCs w:val="26"/>
      <w:lang w:eastAsia="de-DE"/>
    </w:rPr>
  </w:style>
  <w:style w:type="paragraph" w:customStyle="1" w:styleId="wp-caption-text">
    <w:name w:val="wp-caption-text"/>
    <w:basedOn w:val="Normal"/>
    <w:rsid w:val="00556559"/>
    <w:pPr>
      <w:spacing w:before="100" w:beforeAutospacing="1" w:after="100" w:afterAutospacing="1"/>
    </w:pPr>
    <w:rPr>
      <w:rFonts w:ascii="Times New Roman" w:hAnsi="Times New Roman"/>
      <w:lang w:val="fr-F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8EB"/>
    <w:rPr>
      <w:rFonts w:ascii="Arial" w:eastAsia="Times New Roman" w:hAnsi="Arial"/>
      <w:sz w:val="24"/>
      <w:szCs w:val="24"/>
      <w:lang w:eastAsia="de-DE"/>
    </w:rPr>
  </w:style>
  <w:style w:type="paragraph" w:styleId="Titre1">
    <w:name w:val="heading 1"/>
    <w:aliases w:val="Adressfeldheader"/>
    <w:basedOn w:val="Normal"/>
    <w:next w:val="Normal"/>
    <w:link w:val="Titre1Car"/>
    <w:qFormat/>
    <w:rsid w:val="006C08EB"/>
    <w:pPr>
      <w:keepNext/>
      <w:spacing w:after="120"/>
      <w:outlineLvl w:val="0"/>
    </w:pPr>
    <w:rPr>
      <w:rFonts w:cs="Marlett"/>
      <w:b/>
      <w:sz w:val="16"/>
      <w:szCs w:val="1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7F9A"/>
    <w:rPr>
      <w:rFonts w:ascii="Tahoma" w:eastAsia="MS Mincho" w:hAnsi="Tahoma" w:cs="Tahoma"/>
      <w:sz w:val="16"/>
      <w:szCs w:val="16"/>
      <w:lang w:eastAsia="ja-JP"/>
    </w:rPr>
  </w:style>
  <w:style w:type="character" w:customStyle="1" w:styleId="TextedebullesCar">
    <w:name w:val="Sprechblasentext Zchn"/>
    <w:link w:val="Textedebulles"/>
    <w:uiPriority w:val="99"/>
    <w:semiHidden/>
    <w:rsid w:val="00BB7F9A"/>
    <w:rPr>
      <w:rFonts w:ascii="Tahoma" w:hAnsi="Tahoma" w:cs="Tahoma"/>
      <w:sz w:val="16"/>
      <w:szCs w:val="16"/>
    </w:rPr>
  </w:style>
  <w:style w:type="paragraph" w:styleId="En-tte">
    <w:name w:val="header"/>
    <w:basedOn w:val="Normal"/>
    <w:link w:val="En-tteCar"/>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En-tteCar">
    <w:name w:val="Kopfzeile Zchn"/>
    <w:basedOn w:val="Policepardfaut"/>
    <w:link w:val="En-tte"/>
    <w:uiPriority w:val="99"/>
    <w:rsid w:val="00BB7F9A"/>
  </w:style>
  <w:style w:type="paragraph" w:styleId="Pieddepage">
    <w:name w:val="footer"/>
    <w:basedOn w:val="Normal"/>
    <w:link w:val="PieddepageCar"/>
    <w:uiPriority w:val="99"/>
    <w:unhideWhenUsed/>
    <w:rsid w:val="00BB7F9A"/>
    <w:pPr>
      <w:tabs>
        <w:tab w:val="center" w:pos="4536"/>
        <w:tab w:val="right" w:pos="9072"/>
      </w:tabs>
    </w:pPr>
    <w:rPr>
      <w:rFonts w:ascii="Calibri" w:eastAsia="MS Mincho" w:hAnsi="Calibri"/>
      <w:sz w:val="22"/>
      <w:szCs w:val="22"/>
      <w:lang w:eastAsia="ja-JP"/>
    </w:rPr>
  </w:style>
  <w:style w:type="character" w:customStyle="1" w:styleId="PieddepageCar">
    <w:name w:val="Fußzeile Zchn"/>
    <w:basedOn w:val="Policepardfaut"/>
    <w:link w:val="Pieddepage"/>
    <w:uiPriority w:val="99"/>
    <w:rsid w:val="00BB7F9A"/>
  </w:style>
  <w:style w:type="character" w:styleId="Lienhypertexte">
    <w:name w:val="Hyperlink"/>
    <w:uiPriority w:val="99"/>
    <w:unhideWhenUsed/>
    <w:rsid w:val="006C08EB"/>
    <w:rPr>
      <w:color w:val="0000FF"/>
      <w:u w:val="single"/>
    </w:rPr>
  </w:style>
  <w:style w:type="character" w:customStyle="1" w:styleId="Titre1Car">
    <w:name w:val="Überschrift 1 Zchn"/>
    <w:aliases w:val="Adressfeldheader Zchn"/>
    <w:link w:val="Titre1"/>
    <w:rsid w:val="006C08EB"/>
    <w:rPr>
      <w:rFonts w:ascii="Arial" w:eastAsia="Times New Roman" w:hAnsi="Arial" w:cs="Marlett"/>
      <w:b/>
      <w:sz w:val="16"/>
      <w:szCs w:val="16"/>
      <w:u w:val="single"/>
      <w:lang w:eastAsia="de-DE"/>
    </w:rPr>
  </w:style>
  <w:style w:type="paragraph" w:customStyle="1" w:styleId="Adressfeld">
    <w:name w:val="Adressfeld"/>
    <w:basedOn w:val="Normal"/>
    <w:rsid w:val="006C08EB"/>
    <w:rPr>
      <w:bCs/>
      <w:sz w:val="22"/>
      <w:szCs w:val="22"/>
    </w:rPr>
  </w:style>
  <w:style w:type="paragraph" w:styleId="Paragraphedeliste">
    <w:name w:val="List Paragraph"/>
    <w:basedOn w:val="Normal"/>
    <w:uiPriority w:val="34"/>
    <w:qFormat/>
    <w:rsid w:val="0093564A"/>
    <w:pPr>
      <w:ind w:left="720"/>
      <w:contextualSpacing/>
    </w:pPr>
  </w:style>
  <w:style w:type="paragraph" w:customStyle="1" w:styleId="article">
    <w:name w:val="article"/>
    <w:basedOn w:val="Normal"/>
    <w:rsid w:val="000A249F"/>
    <w:rPr>
      <w:rFonts w:ascii="Times New Roman" w:hAnsi="Times New Roman"/>
      <w:lang w:eastAsia="ja-JP"/>
    </w:rPr>
  </w:style>
  <w:style w:type="character" w:styleId="Marquedecommentaire">
    <w:name w:val="annotation reference"/>
    <w:uiPriority w:val="99"/>
    <w:semiHidden/>
    <w:unhideWhenUsed/>
    <w:rsid w:val="000D112A"/>
    <w:rPr>
      <w:sz w:val="16"/>
      <w:szCs w:val="16"/>
    </w:rPr>
  </w:style>
  <w:style w:type="paragraph" w:styleId="Commentaire">
    <w:name w:val="annotation text"/>
    <w:basedOn w:val="Normal"/>
    <w:link w:val="CommentaireCar"/>
    <w:uiPriority w:val="99"/>
    <w:semiHidden/>
    <w:unhideWhenUsed/>
    <w:rsid w:val="000D112A"/>
    <w:rPr>
      <w:sz w:val="20"/>
      <w:szCs w:val="20"/>
    </w:rPr>
  </w:style>
  <w:style w:type="character" w:customStyle="1" w:styleId="CommentaireCar">
    <w:name w:val="Kommentartext Zchn"/>
    <w:link w:val="Commentaire"/>
    <w:uiPriority w:val="99"/>
    <w:semiHidden/>
    <w:rsid w:val="000D112A"/>
    <w:rPr>
      <w:rFonts w:ascii="Arial" w:eastAsia="Times New Roman" w:hAnsi="Arial"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0D112A"/>
    <w:rPr>
      <w:b/>
      <w:bCs/>
    </w:rPr>
  </w:style>
  <w:style w:type="character" w:customStyle="1" w:styleId="ObjetducommentaireCar">
    <w:name w:val="Kommentarthema Zchn"/>
    <w:link w:val="Objetducommentaire"/>
    <w:uiPriority w:val="99"/>
    <w:semiHidden/>
    <w:rsid w:val="000D112A"/>
    <w:rPr>
      <w:rFonts w:ascii="Arial" w:eastAsia="Times New Roman" w:hAnsi="Arial" w:cs="Times New Roman"/>
      <w:b/>
      <w:bCs/>
      <w:sz w:val="20"/>
      <w:szCs w:val="20"/>
      <w:lang w:eastAsia="de-DE"/>
    </w:rPr>
  </w:style>
  <w:style w:type="paragraph" w:styleId="NormalWeb">
    <w:name w:val="Normal (Web)"/>
    <w:basedOn w:val="Normal"/>
    <w:uiPriority w:val="99"/>
    <w:unhideWhenUsed/>
    <w:rsid w:val="00A56DD6"/>
    <w:rPr>
      <w:rFonts w:ascii="Times New Roman" w:hAnsi="Times New Roman"/>
    </w:rPr>
  </w:style>
  <w:style w:type="character" w:styleId="lev">
    <w:name w:val="Strong"/>
    <w:uiPriority w:val="22"/>
    <w:qFormat/>
    <w:rsid w:val="0061461A"/>
    <w:rPr>
      <w:b/>
      <w:bCs/>
    </w:rPr>
  </w:style>
  <w:style w:type="character" w:customStyle="1" w:styleId="hps">
    <w:name w:val="hps"/>
    <w:rsid w:val="00B50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63747">
      <w:bodyDiv w:val="1"/>
      <w:marLeft w:val="0"/>
      <w:marRight w:val="0"/>
      <w:marTop w:val="0"/>
      <w:marBottom w:val="0"/>
      <w:divBdr>
        <w:top w:val="none" w:sz="0" w:space="0" w:color="auto"/>
        <w:left w:val="none" w:sz="0" w:space="0" w:color="auto"/>
        <w:bottom w:val="none" w:sz="0" w:space="0" w:color="auto"/>
        <w:right w:val="none" w:sz="0" w:space="0" w:color="auto"/>
      </w:divBdr>
    </w:div>
    <w:div w:id="391853428">
      <w:bodyDiv w:val="1"/>
      <w:marLeft w:val="0"/>
      <w:marRight w:val="0"/>
      <w:marTop w:val="0"/>
      <w:marBottom w:val="0"/>
      <w:divBdr>
        <w:top w:val="none" w:sz="0" w:space="0" w:color="auto"/>
        <w:left w:val="none" w:sz="0" w:space="0" w:color="auto"/>
        <w:bottom w:val="none" w:sz="0" w:space="0" w:color="auto"/>
        <w:right w:val="none" w:sz="0" w:space="0" w:color="auto"/>
      </w:divBdr>
      <w:divsChild>
        <w:div w:id="355543547">
          <w:marLeft w:val="0"/>
          <w:marRight w:val="0"/>
          <w:marTop w:val="0"/>
          <w:marBottom w:val="0"/>
          <w:divBdr>
            <w:top w:val="none" w:sz="0" w:space="0" w:color="auto"/>
            <w:left w:val="none" w:sz="0" w:space="0" w:color="auto"/>
            <w:bottom w:val="none" w:sz="0" w:space="0" w:color="auto"/>
            <w:right w:val="none" w:sz="0" w:space="0" w:color="auto"/>
          </w:divBdr>
          <w:divsChild>
            <w:div w:id="334844573">
              <w:marLeft w:val="0"/>
              <w:marRight w:val="0"/>
              <w:marTop w:val="0"/>
              <w:marBottom w:val="0"/>
              <w:divBdr>
                <w:top w:val="none" w:sz="0" w:space="0" w:color="auto"/>
                <w:left w:val="none" w:sz="0" w:space="0" w:color="auto"/>
                <w:bottom w:val="none" w:sz="0" w:space="0" w:color="auto"/>
                <w:right w:val="none" w:sz="0" w:space="0" w:color="auto"/>
              </w:divBdr>
              <w:divsChild>
                <w:div w:id="540367055">
                  <w:marLeft w:val="0"/>
                  <w:marRight w:val="0"/>
                  <w:marTop w:val="0"/>
                  <w:marBottom w:val="0"/>
                  <w:divBdr>
                    <w:top w:val="none" w:sz="0" w:space="0" w:color="auto"/>
                    <w:left w:val="none" w:sz="0" w:space="0" w:color="auto"/>
                    <w:bottom w:val="none" w:sz="0" w:space="0" w:color="auto"/>
                    <w:right w:val="none" w:sz="0" w:space="0" w:color="auto"/>
                  </w:divBdr>
                </w:div>
              </w:divsChild>
            </w:div>
            <w:div w:id="1905338598">
              <w:marLeft w:val="0"/>
              <w:marRight w:val="0"/>
              <w:marTop w:val="0"/>
              <w:marBottom w:val="0"/>
              <w:divBdr>
                <w:top w:val="none" w:sz="0" w:space="0" w:color="auto"/>
                <w:left w:val="none" w:sz="0" w:space="0" w:color="auto"/>
                <w:bottom w:val="none" w:sz="0" w:space="0" w:color="auto"/>
                <w:right w:val="none" w:sz="0" w:space="0" w:color="auto"/>
              </w:divBdr>
              <w:divsChild>
                <w:div w:id="1615595090">
                  <w:marLeft w:val="0"/>
                  <w:marRight w:val="0"/>
                  <w:marTop w:val="0"/>
                  <w:marBottom w:val="0"/>
                  <w:divBdr>
                    <w:top w:val="none" w:sz="0" w:space="0" w:color="auto"/>
                    <w:left w:val="none" w:sz="0" w:space="0" w:color="auto"/>
                    <w:bottom w:val="none" w:sz="0" w:space="0" w:color="auto"/>
                    <w:right w:val="none" w:sz="0" w:space="0" w:color="auto"/>
                  </w:divBdr>
                  <w:divsChild>
                    <w:div w:id="1551107705">
                      <w:marLeft w:val="0"/>
                      <w:marRight w:val="0"/>
                      <w:marTop w:val="0"/>
                      <w:marBottom w:val="0"/>
                      <w:divBdr>
                        <w:top w:val="none" w:sz="0" w:space="0" w:color="auto"/>
                        <w:left w:val="none" w:sz="0" w:space="0" w:color="auto"/>
                        <w:bottom w:val="none" w:sz="0" w:space="0" w:color="auto"/>
                        <w:right w:val="none" w:sz="0" w:space="0" w:color="auto"/>
                      </w:divBdr>
                      <w:divsChild>
                        <w:div w:id="40325079">
                          <w:marLeft w:val="0"/>
                          <w:marRight w:val="0"/>
                          <w:marTop w:val="0"/>
                          <w:marBottom w:val="0"/>
                          <w:divBdr>
                            <w:top w:val="none" w:sz="0" w:space="0" w:color="auto"/>
                            <w:left w:val="none" w:sz="0" w:space="0" w:color="auto"/>
                            <w:bottom w:val="none" w:sz="0" w:space="0" w:color="auto"/>
                            <w:right w:val="none" w:sz="0" w:space="0" w:color="auto"/>
                          </w:divBdr>
                        </w:div>
                        <w:div w:id="952443585">
                          <w:marLeft w:val="0"/>
                          <w:marRight w:val="0"/>
                          <w:marTop w:val="0"/>
                          <w:marBottom w:val="0"/>
                          <w:divBdr>
                            <w:top w:val="none" w:sz="0" w:space="0" w:color="auto"/>
                            <w:left w:val="none" w:sz="0" w:space="0" w:color="auto"/>
                            <w:bottom w:val="none" w:sz="0" w:space="0" w:color="auto"/>
                            <w:right w:val="none" w:sz="0" w:space="0" w:color="auto"/>
                          </w:divBdr>
                          <w:divsChild>
                            <w:div w:id="1192258827">
                              <w:marLeft w:val="0"/>
                              <w:marRight w:val="0"/>
                              <w:marTop w:val="0"/>
                              <w:marBottom w:val="0"/>
                              <w:divBdr>
                                <w:top w:val="none" w:sz="0" w:space="0" w:color="auto"/>
                                <w:left w:val="none" w:sz="0" w:space="0" w:color="auto"/>
                                <w:bottom w:val="none" w:sz="0" w:space="0" w:color="auto"/>
                                <w:right w:val="none" w:sz="0" w:space="0" w:color="auto"/>
                              </w:divBdr>
                            </w:div>
                            <w:div w:id="18759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37091">
      <w:bodyDiv w:val="1"/>
      <w:marLeft w:val="0"/>
      <w:marRight w:val="0"/>
      <w:marTop w:val="0"/>
      <w:marBottom w:val="0"/>
      <w:divBdr>
        <w:top w:val="none" w:sz="0" w:space="0" w:color="auto"/>
        <w:left w:val="none" w:sz="0" w:space="0" w:color="auto"/>
        <w:bottom w:val="none" w:sz="0" w:space="0" w:color="auto"/>
        <w:right w:val="none" w:sz="0" w:space="0" w:color="auto"/>
      </w:divBdr>
      <w:divsChild>
        <w:div w:id="1941142087">
          <w:marLeft w:val="0"/>
          <w:marRight w:val="0"/>
          <w:marTop w:val="0"/>
          <w:marBottom w:val="0"/>
          <w:divBdr>
            <w:top w:val="none" w:sz="0" w:space="0" w:color="auto"/>
            <w:left w:val="none" w:sz="0" w:space="0" w:color="auto"/>
            <w:bottom w:val="none" w:sz="0" w:space="0" w:color="auto"/>
            <w:right w:val="none" w:sz="0" w:space="0" w:color="auto"/>
          </w:divBdr>
          <w:divsChild>
            <w:div w:id="1910730256">
              <w:marLeft w:val="0"/>
              <w:marRight w:val="0"/>
              <w:marTop w:val="0"/>
              <w:marBottom w:val="0"/>
              <w:divBdr>
                <w:top w:val="none" w:sz="0" w:space="0" w:color="auto"/>
                <w:left w:val="none" w:sz="0" w:space="0" w:color="auto"/>
                <w:bottom w:val="none" w:sz="0" w:space="0" w:color="auto"/>
                <w:right w:val="none" w:sz="0" w:space="0" w:color="auto"/>
              </w:divBdr>
              <w:divsChild>
                <w:div w:id="695086353">
                  <w:marLeft w:val="150"/>
                  <w:marRight w:val="0"/>
                  <w:marTop w:val="0"/>
                  <w:marBottom w:val="0"/>
                  <w:divBdr>
                    <w:top w:val="none" w:sz="0" w:space="0" w:color="auto"/>
                    <w:left w:val="none" w:sz="0" w:space="0" w:color="auto"/>
                    <w:bottom w:val="none" w:sz="0" w:space="0" w:color="auto"/>
                    <w:right w:val="none" w:sz="0" w:space="0" w:color="auto"/>
                  </w:divBdr>
                  <w:divsChild>
                    <w:div w:id="1541700895">
                      <w:marLeft w:val="0"/>
                      <w:marRight w:val="0"/>
                      <w:marTop w:val="0"/>
                      <w:marBottom w:val="0"/>
                      <w:divBdr>
                        <w:top w:val="none" w:sz="0" w:space="0" w:color="auto"/>
                        <w:left w:val="none" w:sz="0" w:space="0" w:color="auto"/>
                        <w:bottom w:val="none" w:sz="0" w:space="0" w:color="auto"/>
                        <w:right w:val="none" w:sz="0" w:space="0" w:color="auto"/>
                      </w:divBdr>
                      <w:divsChild>
                        <w:div w:id="2140415471">
                          <w:marLeft w:val="45"/>
                          <w:marRight w:val="45"/>
                          <w:marTop w:val="0"/>
                          <w:marBottom w:val="0"/>
                          <w:divBdr>
                            <w:top w:val="none" w:sz="0" w:space="0" w:color="auto"/>
                            <w:left w:val="none" w:sz="0" w:space="0" w:color="auto"/>
                            <w:bottom w:val="none" w:sz="0" w:space="0" w:color="auto"/>
                            <w:right w:val="none" w:sz="0" w:space="0" w:color="auto"/>
                          </w:divBdr>
                          <w:divsChild>
                            <w:div w:id="15348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75559">
      <w:bodyDiv w:val="1"/>
      <w:marLeft w:val="0"/>
      <w:marRight w:val="0"/>
      <w:marTop w:val="0"/>
      <w:marBottom w:val="0"/>
      <w:divBdr>
        <w:top w:val="none" w:sz="0" w:space="0" w:color="auto"/>
        <w:left w:val="none" w:sz="0" w:space="0" w:color="auto"/>
        <w:bottom w:val="none" w:sz="0" w:space="0" w:color="auto"/>
        <w:right w:val="none" w:sz="0" w:space="0" w:color="auto"/>
      </w:divBdr>
    </w:div>
    <w:div w:id="1093549876">
      <w:bodyDiv w:val="1"/>
      <w:marLeft w:val="0"/>
      <w:marRight w:val="0"/>
      <w:marTop w:val="0"/>
      <w:marBottom w:val="0"/>
      <w:divBdr>
        <w:top w:val="none" w:sz="0" w:space="0" w:color="auto"/>
        <w:left w:val="none" w:sz="0" w:space="0" w:color="auto"/>
        <w:bottom w:val="none" w:sz="0" w:space="0" w:color="auto"/>
        <w:right w:val="none" w:sz="0" w:space="0" w:color="auto"/>
      </w:divBdr>
    </w:div>
    <w:div w:id="1249656171">
      <w:bodyDiv w:val="1"/>
      <w:marLeft w:val="0"/>
      <w:marRight w:val="0"/>
      <w:marTop w:val="0"/>
      <w:marBottom w:val="0"/>
      <w:divBdr>
        <w:top w:val="none" w:sz="0" w:space="0" w:color="auto"/>
        <w:left w:val="none" w:sz="0" w:space="0" w:color="auto"/>
        <w:bottom w:val="none" w:sz="0" w:space="0" w:color="auto"/>
        <w:right w:val="none" w:sz="0" w:space="0" w:color="auto"/>
      </w:divBdr>
    </w:div>
    <w:div w:id="1424454847">
      <w:bodyDiv w:val="1"/>
      <w:marLeft w:val="0"/>
      <w:marRight w:val="0"/>
      <w:marTop w:val="0"/>
      <w:marBottom w:val="0"/>
      <w:divBdr>
        <w:top w:val="none" w:sz="0" w:space="0" w:color="auto"/>
        <w:left w:val="none" w:sz="0" w:space="0" w:color="auto"/>
        <w:bottom w:val="none" w:sz="0" w:space="0" w:color="auto"/>
        <w:right w:val="none" w:sz="0" w:space="0" w:color="auto"/>
      </w:divBdr>
    </w:div>
    <w:div w:id="1494487167">
      <w:bodyDiv w:val="1"/>
      <w:marLeft w:val="0"/>
      <w:marRight w:val="0"/>
      <w:marTop w:val="0"/>
      <w:marBottom w:val="0"/>
      <w:divBdr>
        <w:top w:val="none" w:sz="0" w:space="0" w:color="auto"/>
        <w:left w:val="none" w:sz="0" w:space="0" w:color="auto"/>
        <w:bottom w:val="none" w:sz="0" w:space="0" w:color="auto"/>
        <w:right w:val="none" w:sz="0" w:space="0" w:color="auto"/>
      </w:divBdr>
      <w:divsChild>
        <w:div w:id="364794761">
          <w:marLeft w:val="0"/>
          <w:marRight w:val="0"/>
          <w:marTop w:val="0"/>
          <w:marBottom w:val="0"/>
          <w:divBdr>
            <w:top w:val="none" w:sz="0" w:space="0" w:color="auto"/>
            <w:left w:val="none" w:sz="0" w:space="0" w:color="auto"/>
            <w:bottom w:val="none" w:sz="0" w:space="0" w:color="auto"/>
            <w:right w:val="none" w:sz="0" w:space="0" w:color="auto"/>
          </w:divBdr>
          <w:divsChild>
            <w:div w:id="2102292215">
              <w:marLeft w:val="0"/>
              <w:marRight w:val="0"/>
              <w:marTop w:val="100"/>
              <w:marBottom w:val="100"/>
              <w:divBdr>
                <w:top w:val="none" w:sz="0" w:space="0" w:color="auto"/>
                <w:left w:val="none" w:sz="0" w:space="0" w:color="auto"/>
                <w:bottom w:val="none" w:sz="0" w:space="0" w:color="auto"/>
                <w:right w:val="none" w:sz="0" w:space="0" w:color="auto"/>
              </w:divBdr>
              <w:divsChild>
                <w:div w:id="1326281382">
                  <w:marLeft w:val="0"/>
                  <w:marRight w:val="0"/>
                  <w:marTop w:val="0"/>
                  <w:marBottom w:val="0"/>
                  <w:divBdr>
                    <w:top w:val="none" w:sz="0" w:space="0" w:color="auto"/>
                    <w:left w:val="none" w:sz="0" w:space="0" w:color="auto"/>
                    <w:bottom w:val="none" w:sz="0" w:space="0" w:color="auto"/>
                    <w:right w:val="none" w:sz="0" w:space="0" w:color="auto"/>
                  </w:divBdr>
                  <w:divsChild>
                    <w:div w:id="1686322873">
                      <w:marLeft w:val="0"/>
                      <w:marRight w:val="0"/>
                      <w:marTop w:val="0"/>
                      <w:marBottom w:val="0"/>
                      <w:divBdr>
                        <w:top w:val="none" w:sz="0" w:space="0" w:color="auto"/>
                        <w:left w:val="none" w:sz="0" w:space="0" w:color="auto"/>
                        <w:bottom w:val="none" w:sz="0" w:space="0" w:color="auto"/>
                        <w:right w:val="none" w:sz="0" w:space="0" w:color="auto"/>
                      </w:divBdr>
                      <w:divsChild>
                        <w:div w:id="602761706">
                          <w:marLeft w:val="0"/>
                          <w:marRight w:val="0"/>
                          <w:marTop w:val="0"/>
                          <w:marBottom w:val="0"/>
                          <w:divBdr>
                            <w:top w:val="none" w:sz="0" w:space="0" w:color="auto"/>
                            <w:left w:val="none" w:sz="0" w:space="0" w:color="auto"/>
                            <w:bottom w:val="none" w:sz="0" w:space="0" w:color="auto"/>
                            <w:right w:val="none" w:sz="0" w:space="0" w:color="auto"/>
                          </w:divBdr>
                          <w:divsChild>
                            <w:div w:id="2487783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772806">
      <w:bodyDiv w:val="1"/>
      <w:marLeft w:val="0"/>
      <w:marRight w:val="0"/>
      <w:marTop w:val="0"/>
      <w:marBottom w:val="0"/>
      <w:divBdr>
        <w:top w:val="none" w:sz="0" w:space="0" w:color="auto"/>
        <w:left w:val="none" w:sz="0" w:space="0" w:color="auto"/>
        <w:bottom w:val="none" w:sz="0" w:space="0" w:color="auto"/>
        <w:right w:val="none" w:sz="0" w:space="0" w:color="auto"/>
      </w:divBdr>
    </w:div>
    <w:div w:id="1831562002">
      <w:bodyDiv w:val="1"/>
      <w:marLeft w:val="0"/>
      <w:marRight w:val="0"/>
      <w:marTop w:val="0"/>
      <w:marBottom w:val="0"/>
      <w:divBdr>
        <w:top w:val="none" w:sz="0" w:space="0" w:color="auto"/>
        <w:left w:val="none" w:sz="0" w:space="0" w:color="auto"/>
        <w:bottom w:val="none" w:sz="0" w:space="0" w:color="auto"/>
        <w:right w:val="none" w:sz="0" w:space="0" w:color="auto"/>
      </w:divBdr>
    </w:div>
    <w:div w:id="1840347993">
      <w:bodyDiv w:val="1"/>
      <w:marLeft w:val="0"/>
      <w:marRight w:val="0"/>
      <w:marTop w:val="0"/>
      <w:marBottom w:val="0"/>
      <w:divBdr>
        <w:top w:val="none" w:sz="0" w:space="0" w:color="auto"/>
        <w:left w:val="none" w:sz="0" w:space="0" w:color="auto"/>
        <w:bottom w:val="none" w:sz="0" w:space="0" w:color="auto"/>
        <w:right w:val="none" w:sz="0" w:space="0" w:color="auto"/>
      </w:divBdr>
    </w:div>
    <w:div w:id="1911304297">
      <w:bodyDiv w:val="1"/>
      <w:marLeft w:val="0"/>
      <w:marRight w:val="0"/>
      <w:marTop w:val="0"/>
      <w:marBottom w:val="0"/>
      <w:divBdr>
        <w:top w:val="none" w:sz="0" w:space="0" w:color="auto"/>
        <w:left w:val="none" w:sz="0" w:space="0" w:color="auto"/>
        <w:bottom w:val="none" w:sz="0" w:space="0" w:color="auto"/>
        <w:right w:val="none" w:sz="0" w:space="0" w:color="auto"/>
      </w:divBdr>
    </w:div>
    <w:div w:id="195821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mensiondesig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rs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freudenberg-pm.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1294C-0A12-47E8-9753-DE5858261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9C74A0-7851-4EB7-8279-249F7699C2BD}">
  <ds:schemaRefs>
    <ds:schemaRef ds:uri="http://schemas.microsoft.com/sharepoint/v3/contenttype/forms"/>
  </ds:schemaRefs>
</ds:datastoreItem>
</file>

<file path=customXml/itemProps3.xml><?xml version="1.0" encoding="utf-8"?>
<ds:datastoreItem xmlns:ds="http://schemas.openxmlformats.org/officeDocument/2006/customXml" ds:itemID="{8CD1F2FC-BC77-447A-BB33-DB666E98FF17}">
  <ds:schemaRefs>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1066</Words>
  <Characters>5866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Das Fenster zur Lunge</vt:lpstr>
    </vt:vector>
  </TitlesOfParts>
  <Company>Freudenberg &amp; Co., Weinheim</Company>
  <LinksUpToDate>false</LinksUpToDate>
  <CharactersWithSpaces>6919</CharactersWithSpaces>
  <SharedDoc>false</SharedDoc>
  <HLinks>
    <vt:vector size="6" baseType="variant">
      <vt:variant>
        <vt:i4>7012457</vt:i4>
      </vt:variant>
      <vt:variant>
        <vt:i4>0</vt:i4>
      </vt:variant>
      <vt:variant>
        <vt:i4>0</vt:i4>
      </vt:variant>
      <vt:variant>
        <vt:i4>5</vt:i4>
      </vt:variant>
      <vt:variant>
        <vt:lpwstr>http://www.freudenberg.de/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Fenster zur Lunge</dc:title>
  <dc:creator>Jacobi, Katrin (F&amp;Co.)</dc:creator>
  <cp:lastModifiedBy>Kugler, Isabelle</cp:lastModifiedBy>
  <cp:revision>5</cp:revision>
  <cp:lastPrinted>2015-03-04T09:25:00Z</cp:lastPrinted>
  <dcterms:created xsi:type="dcterms:W3CDTF">2015-05-18T08:13:00Z</dcterms:created>
  <dcterms:modified xsi:type="dcterms:W3CDTF">2015-05-19T09:10:00Z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