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E5C7A" w14:textId="77777777" w:rsidR="00FD218D" w:rsidRPr="001C632C"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1C632C">
        <w:rPr>
          <w:b/>
          <w:sz w:val="32"/>
          <w:szCs w:val="32"/>
        </w:rPr>
        <w:t>P</w:t>
      </w:r>
      <w:r w:rsidR="00F547CC" w:rsidRPr="001C632C">
        <w:rPr>
          <w:b/>
          <w:sz w:val="32"/>
          <w:szCs w:val="32"/>
        </w:rPr>
        <w:t>RESS</w:t>
      </w:r>
      <w:r w:rsidR="001C632C" w:rsidRPr="001C632C">
        <w:rPr>
          <w:b/>
          <w:sz w:val="32"/>
          <w:szCs w:val="32"/>
        </w:rPr>
        <w:t xml:space="preserve"> RELEASE</w:t>
      </w:r>
      <w:r w:rsidR="00F547CC" w:rsidRPr="001C632C">
        <w:rPr>
          <w:b/>
          <w:sz w:val="32"/>
          <w:szCs w:val="32"/>
        </w:rPr>
        <w:t xml:space="preserve"> </w:t>
      </w:r>
    </w:p>
    <w:p w14:paraId="125E9F19" w14:textId="77777777" w:rsidR="005848F2" w:rsidRPr="001C632C" w:rsidRDefault="005848F2" w:rsidP="00CC1CAA">
      <w:pPr>
        <w:pStyle w:val="Copy"/>
        <w:tabs>
          <w:tab w:val="right" w:pos="9781"/>
        </w:tabs>
        <w:spacing w:line="340" w:lineRule="atLeast"/>
        <w:jc w:val="both"/>
        <w:rPr>
          <w:rFonts w:cs="Arial"/>
          <w:caps/>
          <w:sz w:val="32"/>
          <w:szCs w:val="32"/>
        </w:rPr>
      </w:pPr>
    </w:p>
    <w:p w14:paraId="530A2F56" w14:textId="327E09AE" w:rsidR="005B5E76" w:rsidRPr="001C632C" w:rsidRDefault="001C632C" w:rsidP="000041DC">
      <w:pPr>
        <w:spacing w:line="360" w:lineRule="auto"/>
        <w:rPr>
          <w:sz w:val="36"/>
          <w:szCs w:val="36"/>
        </w:rPr>
      </w:pPr>
      <w:bookmarkStart w:id="2" w:name="_Hlk61417187"/>
      <w:r w:rsidRPr="001C632C">
        <w:rPr>
          <w:rFonts w:ascii="Arial" w:hAnsi="Arial" w:cs="Arial"/>
          <w:b/>
          <w:sz w:val="36"/>
          <w:szCs w:val="36"/>
        </w:rPr>
        <w:t xml:space="preserve">Freudenberg introduces </w:t>
      </w:r>
      <w:r w:rsidR="00575639">
        <w:rPr>
          <w:rFonts w:ascii="Arial" w:hAnsi="Arial" w:cs="Arial"/>
          <w:b/>
          <w:sz w:val="36"/>
          <w:szCs w:val="36"/>
        </w:rPr>
        <w:t>ECO-CHECK</w:t>
      </w:r>
      <w:r w:rsidRPr="001C632C">
        <w:rPr>
          <w:rFonts w:ascii="Arial" w:hAnsi="Arial" w:cs="Arial"/>
          <w:b/>
          <w:sz w:val="36"/>
          <w:szCs w:val="36"/>
        </w:rPr>
        <w:t xml:space="preserve"> </w:t>
      </w:r>
    </w:p>
    <w:bookmarkEnd w:id="2"/>
    <w:p w14:paraId="48C6EB5B" w14:textId="5EE37347" w:rsidR="00DF613C" w:rsidRPr="001C632C" w:rsidRDefault="00E95902" w:rsidP="00DF613C">
      <w:pPr>
        <w:pStyle w:val="StandardWeb"/>
        <w:spacing w:line="360" w:lineRule="auto"/>
        <w:jc w:val="both"/>
        <w:rPr>
          <w:rFonts w:ascii="Arial" w:hAnsi="Arial" w:cs="Arial"/>
          <w:b/>
        </w:rPr>
      </w:pPr>
      <w:r w:rsidRPr="00E95902">
        <w:rPr>
          <w:rFonts w:ascii="Arial" w:hAnsi="Arial" w:cs="Arial"/>
          <w:b/>
        </w:rPr>
        <w:t>Weinheim,</w:t>
      </w:r>
      <w:r w:rsidR="00493B7C">
        <w:rPr>
          <w:rFonts w:ascii="Arial" w:hAnsi="Arial" w:cs="Arial"/>
          <w:b/>
        </w:rPr>
        <w:t xml:space="preserve"> Germany, 13. January 2021. </w:t>
      </w:r>
      <w:bookmarkStart w:id="3" w:name="_Hlk61417256"/>
      <w:r w:rsidRPr="00E95902">
        <w:rPr>
          <w:rFonts w:ascii="Arial" w:hAnsi="Arial" w:cs="Arial"/>
          <w:b/>
        </w:rPr>
        <w:t>Freudenberg</w:t>
      </w:r>
      <w:r>
        <w:rPr>
          <w:rFonts w:ascii="Arial" w:hAnsi="Arial" w:cs="Arial"/>
          <w:b/>
        </w:rPr>
        <w:t xml:space="preserve"> </w:t>
      </w:r>
      <w:r w:rsidRPr="00E95902">
        <w:rPr>
          <w:rFonts w:ascii="Arial" w:hAnsi="Arial" w:cs="Arial"/>
          <w:b/>
        </w:rPr>
        <w:t xml:space="preserve">Performance Materials </w:t>
      </w:r>
      <w:r w:rsidR="00143762">
        <w:rPr>
          <w:rFonts w:ascii="Arial" w:hAnsi="Arial" w:cs="Arial"/>
          <w:b/>
        </w:rPr>
        <w:t>(Freudenberg</w:t>
      </w:r>
      <w:bookmarkStart w:id="4" w:name="_GoBack"/>
      <w:bookmarkEnd w:id="4"/>
      <w:r w:rsidR="00143762">
        <w:rPr>
          <w:rFonts w:ascii="Arial" w:hAnsi="Arial" w:cs="Arial"/>
          <w:b/>
        </w:rPr>
        <w:t xml:space="preserve">) </w:t>
      </w:r>
      <w:r w:rsidR="000C15D4">
        <w:rPr>
          <w:rFonts w:ascii="Arial" w:hAnsi="Arial" w:cs="Arial"/>
          <w:b/>
        </w:rPr>
        <w:t xml:space="preserve">has now begun using </w:t>
      </w:r>
      <w:r w:rsidRPr="00E95902">
        <w:rPr>
          <w:rFonts w:ascii="Arial" w:hAnsi="Arial" w:cs="Arial"/>
          <w:b/>
        </w:rPr>
        <w:t>the ECO</w:t>
      </w:r>
      <w:r w:rsidR="00342BD6">
        <w:rPr>
          <w:rFonts w:ascii="Arial" w:hAnsi="Arial" w:cs="Arial"/>
          <w:b/>
        </w:rPr>
        <w:t>-</w:t>
      </w:r>
      <w:r w:rsidRPr="00E95902">
        <w:rPr>
          <w:rFonts w:ascii="Arial" w:hAnsi="Arial" w:cs="Arial"/>
          <w:b/>
        </w:rPr>
        <w:t xml:space="preserve">CHECK label to identify particularly </w:t>
      </w:r>
      <w:bookmarkStart w:id="5" w:name="_Hlk61417208"/>
      <w:r w:rsidRPr="00E95902">
        <w:rPr>
          <w:rFonts w:ascii="Arial" w:hAnsi="Arial" w:cs="Arial"/>
          <w:b/>
        </w:rPr>
        <w:t xml:space="preserve">sustainable </w:t>
      </w:r>
      <w:bookmarkEnd w:id="5"/>
      <w:r w:rsidRPr="00E95902">
        <w:rPr>
          <w:rFonts w:ascii="Arial" w:hAnsi="Arial" w:cs="Arial"/>
          <w:b/>
        </w:rPr>
        <w:t xml:space="preserve">products </w:t>
      </w:r>
      <w:r w:rsidR="000C15D4">
        <w:rPr>
          <w:rFonts w:ascii="Arial" w:hAnsi="Arial" w:cs="Arial"/>
          <w:b/>
        </w:rPr>
        <w:t>with</w:t>
      </w:r>
      <w:r w:rsidRPr="00E95902">
        <w:rPr>
          <w:rFonts w:ascii="Arial" w:hAnsi="Arial" w:cs="Arial"/>
          <w:b/>
        </w:rPr>
        <w:t xml:space="preserve">in its portfolio. The label helps customers to quickly and clearly identify sustainable products. </w:t>
      </w:r>
      <w:bookmarkEnd w:id="3"/>
      <w:r w:rsidR="00DF43FA" w:rsidRPr="000F78D4">
        <w:rPr>
          <w:rFonts w:ascii="Arial" w:hAnsi="Arial" w:cs="Arial"/>
          <w:b/>
        </w:rPr>
        <w:t>Freudenberg product</w:t>
      </w:r>
      <w:r w:rsidR="00D3491B" w:rsidRPr="000F78D4">
        <w:rPr>
          <w:rFonts w:ascii="Arial" w:hAnsi="Arial" w:cs="Arial"/>
          <w:b/>
        </w:rPr>
        <w:t>s</w:t>
      </w:r>
      <w:r w:rsidR="00DF43FA" w:rsidRPr="000F78D4">
        <w:rPr>
          <w:rFonts w:ascii="Arial" w:hAnsi="Arial" w:cs="Arial"/>
          <w:b/>
        </w:rPr>
        <w:t xml:space="preserve"> bearing the ECO-CHECK label </w:t>
      </w:r>
      <w:r w:rsidRPr="00E95902">
        <w:rPr>
          <w:rFonts w:ascii="Arial" w:hAnsi="Arial" w:cs="Arial"/>
          <w:b/>
        </w:rPr>
        <w:t xml:space="preserve">meet demanding criteria in at least one of four categories: Saving resources, </w:t>
      </w:r>
      <w:bookmarkStart w:id="6" w:name="_Hlk61417236"/>
      <w:r>
        <w:rPr>
          <w:rFonts w:ascii="Arial" w:hAnsi="Arial" w:cs="Arial"/>
          <w:b/>
        </w:rPr>
        <w:t>e</w:t>
      </w:r>
      <w:r w:rsidRPr="00E95902">
        <w:rPr>
          <w:rFonts w:ascii="Arial" w:hAnsi="Arial" w:cs="Arial"/>
          <w:b/>
        </w:rPr>
        <w:t xml:space="preserve">co-efficiency </w:t>
      </w:r>
      <w:bookmarkEnd w:id="6"/>
      <w:r w:rsidRPr="00E95902">
        <w:rPr>
          <w:rFonts w:ascii="Arial" w:hAnsi="Arial" w:cs="Arial"/>
          <w:b/>
        </w:rPr>
        <w:t xml:space="preserve">for customers, </w:t>
      </w:r>
      <w:r>
        <w:rPr>
          <w:rFonts w:ascii="Arial" w:hAnsi="Arial" w:cs="Arial"/>
          <w:b/>
        </w:rPr>
        <w:t>r</w:t>
      </w:r>
      <w:r w:rsidRPr="00E95902">
        <w:rPr>
          <w:rFonts w:ascii="Arial" w:hAnsi="Arial" w:cs="Arial"/>
          <w:b/>
        </w:rPr>
        <w:t>educed environmental impact at the end of the product</w:t>
      </w:r>
      <w:r>
        <w:rPr>
          <w:rFonts w:ascii="Arial" w:hAnsi="Arial" w:cs="Arial"/>
          <w:b/>
        </w:rPr>
        <w:t>’</w:t>
      </w:r>
      <w:r w:rsidRPr="00E95902">
        <w:rPr>
          <w:rFonts w:ascii="Arial" w:hAnsi="Arial" w:cs="Arial"/>
          <w:b/>
        </w:rPr>
        <w:t>s life</w:t>
      </w:r>
      <w:r>
        <w:rPr>
          <w:rFonts w:ascii="Arial" w:hAnsi="Arial" w:cs="Arial"/>
          <w:b/>
        </w:rPr>
        <w:t xml:space="preserve">, </w:t>
      </w:r>
      <w:r w:rsidR="000C15D4">
        <w:rPr>
          <w:rFonts w:ascii="Arial" w:hAnsi="Arial" w:cs="Arial"/>
          <w:b/>
        </w:rPr>
        <w:t xml:space="preserve">or </w:t>
      </w:r>
      <w:r w:rsidR="00575639">
        <w:rPr>
          <w:rFonts w:ascii="Arial" w:hAnsi="Arial" w:cs="Arial"/>
          <w:b/>
        </w:rPr>
        <w:t>extended durability</w:t>
      </w:r>
      <w:r w:rsidRPr="00E95902">
        <w:rPr>
          <w:rFonts w:ascii="Arial" w:hAnsi="Arial" w:cs="Arial"/>
          <w:b/>
        </w:rPr>
        <w:t>.</w:t>
      </w:r>
    </w:p>
    <w:p w14:paraId="123FD83B" w14:textId="66507DE5" w:rsidR="00E95902" w:rsidRDefault="00871C68" w:rsidP="00920C9C">
      <w:pPr>
        <w:pStyle w:val="StandardWeb"/>
        <w:spacing w:after="0" w:afterAutospacing="0" w:line="360" w:lineRule="auto"/>
        <w:jc w:val="both"/>
        <w:rPr>
          <w:rFonts w:ascii="Arial" w:hAnsi="Arial" w:cs="Arial"/>
        </w:rPr>
      </w:pPr>
      <w:r>
        <w:rPr>
          <w:rFonts w:ascii="Arial" w:hAnsi="Arial" w:cs="Arial"/>
        </w:rPr>
        <w:t>“</w:t>
      </w:r>
      <w:r w:rsidR="000C15D4">
        <w:rPr>
          <w:rFonts w:ascii="Arial" w:hAnsi="Arial" w:cs="Arial"/>
        </w:rPr>
        <w:t xml:space="preserve">The </w:t>
      </w:r>
      <w:r w:rsidR="00575639">
        <w:rPr>
          <w:rFonts w:ascii="Arial" w:hAnsi="Arial" w:cs="Arial"/>
        </w:rPr>
        <w:t>ECO-CHECK</w:t>
      </w:r>
      <w:r w:rsidRPr="00871C68">
        <w:rPr>
          <w:rFonts w:ascii="Arial" w:hAnsi="Arial" w:cs="Arial"/>
        </w:rPr>
        <w:t xml:space="preserve"> </w:t>
      </w:r>
      <w:r w:rsidR="000C15D4">
        <w:rPr>
          <w:rFonts w:ascii="Arial" w:hAnsi="Arial" w:cs="Arial"/>
        </w:rPr>
        <w:t xml:space="preserve">label quickly and accurately </w:t>
      </w:r>
      <w:r w:rsidRPr="00871C68">
        <w:rPr>
          <w:rFonts w:ascii="Arial" w:hAnsi="Arial" w:cs="Arial"/>
        </w:rPr>
        <w:t xml:space="preserve">indicates to our customers at a glance that </w:t>
      </w:r>
      <w:r w:rsidR="00DE55B5">
        <w:rPr>
          <w:rFonts w:ascii="Arial" w:hAnsi="Arial" w:cs="Arial"/>
        </w:rPr>
        <w:t xml:space="preserve">the relevant </w:t>
      </w:r>
      <w:r w:rsidRPr="00871C68">
        <w:rPr>
          <w:rFonts w:ascii="Arial" w:hAnsi="Arial" w:cs="Arial"/>
        </w:rPr>
        <w:t xml:space="preserve">product offers a significant advantage in terms of environmental protection </w:t>
      </w:r>
      <w:r w:rsidR="00DE55B5">
        <w:rPr>
          <w:rFonts w:ascii="Arial" w:hAnsi="Arial" w:cs="Arial"/>
        </w:rPr>
        <w:t xml:space="preserve">compared to </w:t>
      </w:r>
      <w:r w:rsidRPr="00871C68">
        <w:rPr>
          <w:rFonts w:ascii="Arial" w:hAnsi="Arial" w:cs="Arial"/>
        </w:rPr>
        <w:t>our standard products or those of our competitors</w:t>
      </w:r>
      <w:r>
        <w:rPr>
          <w:rFonts w:ascii="Arial" w:hAnsi="Arial" w:cs="Arial"/>
        </w:rPr>
        <w:t>”</w:t>
      </w:r>
      <w:r w:rsidRPr="00871C68">
        <w:rPr>
          <w:rFonts w:ascii="Arial" w:hAnsi="Arial" w:cs="Arial"/>
        </w:rPr>
        <w:t xml:space="preserve">, explained John McNabb, CTO Freudenberg Performance Materials. </w:t>
      </w:r>
      <w:r w:rsidR="00E95902" w:rsidRPr="00E95902">
        <w:rPr>
          <w:rFonts w:ascii="Arial" w:hAnsi="Arial" w:cs="Arial"/>
        </w:rPr>
        <w:t xml:space="preserve"> </w:t>
      </w:r>
    </w:p>
    <w:p w14:paraId="3656FE90" w14:textId="77777777" w:rsidR="00D218DD" w:rsidRDefault="00D218DD" w:rsidP="00D218DD">
      <w:pPr>
        <w:pStyle w:val="StandardWeb"/>
        <w:spacing w:before="0" w:beforeAutospacing="0" w:after="0" w:afterAutospacing="0" w:line="360" w:lineRule="auto"/>
        <w:jc w:val="both"/>
        <w:rPr>
          <w:rFonts w:ascii="Arial" w:hAnsi="Arial" w:cs="Arial"/>
          <w:b/>
        </w:rPr>
      </w:pPr>
    </w:p>
    <w:p w14:paraId="4270BDD1" w14:textId="77777777" w:rsidR="00D218DD" w:rsidRDefault="00871C68" w:rsidP="00D218DD">
      <w:pPr>
        <w:pStyle w:val="StandardWeb"/>
        <w:spacing w:before="0" w:beforeAutospacing="0" w:after="0" w:afterAutospacing="0" w:line="360" w:lineRule="auto"/>
        <w:jc w:val="both"/>
        <w:rPr>
          <w:rFonts w:ascii="Arial" w:hAnsi="Arial" w:cs="Arial"/>
          <w:b/>
        </w:rPr>
      </w:pPr>
      <w:r w:rsidRPr="00871C68">
        <w:rPr>
          <w:rFonts w:ascii="Arial" w:hAnsi="Arial" w:cs="Arial"/>
          <w:b/>
        </w:rPr>
        <w:t xml:space="preserve">Four </w:t>
      </w:r>
      <w:r w:rsidR="00D218DD">
        <w:rPr>
          <w:rFonts w:ascii="Arial" w:hAnsi="Arial" w:cs="Arial"/>
          <w:b/>
        </w:rPr>
        <w:t>demanding</w:t>
      </w:r>
      <w:r w:rsidRPr="00871C68">
        <w:rPr>
          <w:rFonts w:ascii="Arial" w:hAnsi="Arial" w:cs="Arial"/>
          <w:b/>
        </w:rPr>
        <w:t xml:space="preserve"> environmental aspects</w:t>
      </w:r>
    </w:p>
    <w:p w14:paraId="7A2EDD27" w14:textId="5790BD1B" w:rsidR="00871C68" w:rsidRDefault="00D218DD" w:rsidP="00D218DD">
      <w:pPr>
        <w:pStyle w:val="StandardWeb"/>
        <w:spacing w:before="0" w:beforeAutospacing="0" w:after="0" w:afterAutospacing="0" w:line="360" w:lineRule="auto"/>
        <w:jc w:val="both"/>
        <w:rPr>
          <w:rFonts w:ascii="Arial" w:hAnsi="Arial" w:cs="Arial"/>
        </w:rPr>
      </w:pPr>
      <w:bookmarkStart w:id="7" w:name="_Hlk52886060"/>
      <w:bookmarkStart w:id="8" w:name="_Hlk52886132"/>
      <w:bookmarkStart w:id="9" w:name="_Hlk52886103"/>
      <w:r w:rsidRPr="00DF43FA">
        <w:rPr>
          <w:rFonts w:ascii="Arial" w:hAnsi="Arial" w:cs="Arial"/>
        </w:rPr>
        <w:t xml:space="preserve">A </w:t>
      </w:r>
      <w:r w:rsidR="00871C68" w:rsidRPr="00DF43FA">
        <w:rPr>
          <w:rFonts w:ascii="Arial" w:hAnsi="Arial" w:cs="Arial"/>
        </w:rPr>
        <w:t>Freudenberg product bearin</w:t>
      </w:r>
      <w:r w:rsidR="00871C68" w:rsidRPr="00871C68">
        <w:rPr>
          <w:rFonts w:ascii="Arial" w:hAnsi="Arial" w:cs="Arial"/>
        </w:rPr>
        <w:t>g the ECO CHECK label fulfill</w:t>
      </w:r>
      <w:r>
        <w:rPr>
          <w:rFonts w:ascii="Arial" w:hAnsi="Arial" w:cs="Arial"/>
        </w:rPr>
        <w:t>s</w:t>
      </w:r>
      <w:r w:rsidR="00871C68" w:rsidRPr="00871C68">
        <w:rPr>
          <w:rFonts w:ascii="Arial" w:hAnsi="Arial" w:cs="Arial"/>
        </w:rPr>
        <w:t xml:space="preserve"> at least one of four demanding environmental aspects: </w:t>
      </w:r>
      <w:bookmarkEnd w:id="7"/>
      <w:bookmarkEnd w:id="8"/>
      <w:r w:rsidR="00871C68" w:rsidRPr="00871C68">
        <w:rPr>
          <w:rFonts w:ascii="Arial" w:hAnsi="Arial" w:cs="Arial"/>
        </w:rPr>
        <w:t xml:space="preserve">1) </w:t>
      </w:r>
      <w:bookmarkEnd w:id="9"/>
      <w:r w:rsidR="00871C68">
        <w:rPr>
          <w:rFonts w:ascii="Arial" w:hAnsi="Arial" w:cs="Arial"/>
        </w:rPr>
        <w:t>I</w:t>
      </w:r>
      <w:r w:rsidR="00871C68" w:rsidRPr="00871C68">
        <w:rPr>
          <w:rFonts w:ascii="Arial" w:hAnsi="Arial" w:cs="Arial"/>
        </w:rPr>
        <w:t xml:space="preserve">ts manufacture saves resources; </w:t>
      </w:r>
      <w:r w:rsidR="00087634" w:rsidRPr="00087634">
        <w:rPr>
          <w:rFonts w:ascii="Arial" w:hAnsi="Arial" w:cs="Arial"/>
        </w:rPr>
        <w:t>2)</w:t>
      </w:r>
      <w:r w:rsidR="00087634">
        <w:rPr>
          <w:rFonts w:ascii="Arial" w:hAnsi="Arial" w:cs="Arial"/>
        </w:rPr>
        <w:t xml:space="preserve"> I</w:t>
      </w:r>
      <w:r w:rsidR="00087634" w:rsidRPr="00087634">
        <w:rPr>
          <w:rFonts w:ascii="Arial" w:hAnsi="Arial" w:cs="Arial"/>
        </w:rPr>
        <w:t xml:space="preserve">t improves the </w:t>
      </w:r>
      <w:r w:rsidR="00575639">
        <w:rPr>
          <w:rFonts w:ascii="Arial" w:hAnsi="Arial" w:cs="Arial"/>
        </w:rPr>
        <w:t>manufacturing footprint</w:t>
      </w:r>
      <w:r w:rsidR="00087634" w:rsidRPr="00087634">
        <w:rPr>
          <w:rFonts w:ascii="Arial" w:hAnsi="Arial" w:cs="Arial"/>
        </w:rPr>
        <w:t xml:space="preserve"> </w:t>
      </w:r>
      <w:r w:rsidR="00575639">
        <w:rPr>
          <w:rFonts w:ascii="Arial" w:hAnsi="Arial" w:cs="Arial"/>
        </w:rPr>
        <w:t>of our customers</w:t>
      </w:r>
      <w:r w:rsidR="00087634" w:rsidRPr="00087634">
        <w:rPr>
          <w:rFonts w:ascii="Arial" w:hAnsi="Arial" w:cs="Arial"/>
        </w:rPr>
        <w:t>;</w:t>
      </w:r>
      <w:r w:rsidR="00087634">
        <w:rPr>
          <w:rFonts w:ascii="Arial" w:hAnsi="Arial" w:cs="Arial"/>
        </w:rPr>
        <w:t xml:space="preserve"> </w:t>
      </w:r>
      <w:r w:rsidR="00871C68" w:rsidRPr="00871C68">
        <w:rPr>
          <w:rFonts w:ascii="Arial" w:hAnsi="Arial" w:cs="Arial"/>
        </w:rPr>
        <w:t xml:space="preserve">3) </w:t>
      </w:r>
      <w:r w:rsidR="00871C68">
        <w:rPr>
          <w:rFonts w:ascii="Arial" w:hAnsi="Arial" w:cs="Arial"/>
        </w:rPr>
        <w:t>I</w:t>
      </w:r>
      <w:r w:rsidR="00871C68" w:rsidRPr="00871C68">
        <w:rPr>
          <w:rFonts w:ascii="Arial" w:hAnsi="Arial" w:cs="Arial"/>
        </w:rPr>
        <w:t xml:space="preserve">t </w:t>
      </w:r>
      <w:r w:rsidR="005030FA">
        <w:rPr>
          <w:rFonts w:ascii="Arial" w:hAnsi="Arial" w:cs="Arial"/>
        </w:rPr>
        <w:t xml:space="preserve">is recyclable, biodegradable or </w:t>
      </w:r>
      <w:r w:rsidR="00871C68" w:rsidRPr="00871C68">
        <w:rPr>
          <w:rFonts w:ascii="Arial" w:hAnsi="Arial" w:cs="Arial"/>
        </w:rPr>
        <w:t>can be disposed of in an environmentally friendly manner after use.</w:t>
      </w:r>
      <w:r w:rsidR="005030FA">
        <w:rPr>
          <w:rFonts w:ascii="Arial" w:hAnsi="Arial" w:cs="Arial"/>
        </w:rPr>
        <w:t xml:space="preserve"> 4) C</w:t>
      </w:r>
      <w:r w:rsidR="005030FA" w:rsidRPr="00871C68">
        <w:rPr>
          <w:rFonts w:ascii="Arial" w:hAnsi="Arial" w:cs="Arial"/>
        </w:rPr>
        <w:t>ertain features contribute to a long service life of the product</w:t>
      </w:r>
      <w:r w:rsidR="005030FA">
        <w:rPr>
          <w:rFonts w:ascii="Arial" w:hAnsi="Arial" w:cs="Arial"/>
        </w:rPr>
        <w:t>.</w:t>
      </w:r>
    </w:p>
    <w:p w14:paraId="72E72663" w14:textId="77777777" w:rsidR="00D218DD" w:rsidRDefault="00D218DD" w:rsidP="00D218DD">
      <w:pPr>
        <w:pStyle w:val="StandardWeb"/>
        <w:spacing w:before="0" w:beforeAutospacing="0" w:after="0" w:afterAutospacing="0" w:line="360" w:lineRule="auto"/>
        <w:jc w:val="both"/>
        <w:rPr>
          <w:rFonts w:ascii="Arial" w:hAnsi="Arial" w:cs="Arial"/>
        </w:rPr>
      </w:pPr>
    </w:p>
    <w:p w14:paraId="28B8A2AC" w14:textId="77777777" w:rsidR="00920C9C" w:rsidRPr="001C632C" w:rsidRDefault="00087634" w:rsidP="00D218DD">
      <w:pPr>
        <w:pStyle w:val="StandardWeb"/>
        <w:spacing w:before="0" w:beforeAutospacing="0" w:after="0" w:afterAutospacing="0" w:line="360" w:lineRule="auto"/>
        <w:jc w:val="both"/>
        <w:rPr>
          <w:rFonts w:ascii="Arial" w:hAnsi="Arial" w:cs="Arial"/>
          <w:b/>
        </w:rPr>
      </w:pPr>
      <w:r w:rsidRPr="00087634">
        <w:rPr>
          <w:rFonts w:ascii="Arial" w:hAnsi="Arial" w:cs="Arial"/>
          <w:b/>
        </w:rPr>
        <w:t>Current examples</w:t>
      </w:r>
    </w:p>
    <w:p w14:paraId="4E4559F4" w14:textId="66B39B3C" w:rsidR="00FF61F0" w:rsidRDefault="00FF61F0" w:rsidP="00D218DD">
      <w:pPr>
        <w:pStyle w:val="StandardWeb"/>
        <w:spacing w:before="0" w:beforeAutospacing="0" w:after="0" w:afterAutospacing="0" w:line="360" w:lineRule="auto"/>
        <w:jc w:val="both"/>
        <w:rPr>
          <w:rFonts w:ascii="Arial" w:hAnsi="Arial" w:cs="Arial"/>
        </w:rPr>
      </w:pPr>
      <w:r w:rsidRPr="00FF61F0">
        <w:rPr>
          <w:rFonts w:ascii="Arial" w:hAnsi="Arial" w:cs="Arial"/>
        </w:rPr>
        <w:t xml:space="preserve">Many of </w:t>
      </w:r>
      <w:r w:rsidR="00D218DD">
        <w:rPr>
          <w:rFonts w:ascii="Arial" w:hAnsi="Arial" w:cs="Arial"/>
        </w:rPr>
        <w:t xml:space="preserve">Freudenberg’s </w:t>
      </w:r>
      <w:r w:rsidRPr="00FF61F0">
        <w:rPr>
          <w:rFonts w:ascii="Arial" w:hAnsi="Arial" w:cs="Arial"/>
        </w:rPr>
        <w:t xml:space="preserve">products bearing the </w:t>
      </w:r>
      <w:r w:rsidR="00575639">
        <w:rPr>
          <w:rFonts w:ascii="Arial" w:hAnsi="Arial" w:cs="Arial"/>
        </w:rPr>
        <w:t>ECO-CHECK</w:t>
      </w:r>
      <w:r w:rsidRPr="00FF61F0">
        <w:rPr>
          <w:rFonts w:ascii="Arial" w:hAnsi="Arial" w:cs="Arial"/>
        </w:rPr>
        <w:t xml:space="preserve"> label contain a high proportion of recycled polyethylene terephthalate (PET), derived for example from plastic bottles. In this case, the most important environmental </w:t>
      </w:r>
      <w:r w:rsidR="007D1377">
        <w:rPr>
          <w:rFonts w:ascii="Arial" w:hAnsi="Arial" w:cs="Arial"/>
        </w:rPr>
        <w:t xml:space="preserve">advantage </w:t>
      </w:r>
      <w:r w:rsidRPr="00FF61F0">
        <w:rPr>
          <w:rFonts w:ascii="Arial" w:hAnsi="Arial" w:cs="Arial"/>
        </w:rPr>
        <w:t>is the reduction in CO</w:t>
      </w:r>
      <w:r w:rsidRPr="00D218DD">
        <w:rPr>
          <w:rFonts w:ascii="Arial" w:hAnsi="Arial" w:cs="Arial"/>
          <w:vertAlign w:val="subscript"/>
        </w:rPr>
        <w:t xml:space="preserve">2 </w:t>
      </w:r>
      <w:r w:rsidRPr="00FF61F0">
        <w:rPr>
          <w:rFonts w:ascii="Arial" w:hAnsi="Arial" w:cs="Arial"/>
        </w:rPr>
        <w:t xml:space="preserve">emissions. </w:t>
      </w:r>
      <w:r w:rsidR="007D1377">
        <w:rPr>
          <w:rFonts w:ascii="Arial" w:hAnsi="Arial" w:cs="Arial"/>
        </w:rPr>
        <w:t>Typical examples of products offering this benefit are c</w:t>
      </w:r>
      <w:r w:rsidRPr="00FF61F0">
        <w:rPr>
          <w:rFonts w:ascii="Arial" w:hAnsi="Arial" w:cs="Arial"/>
        </w:rPr>
        <w:t>arpet backing</w:t>
      </w:r>
      <w:r w:rsidR="005030FA">
        <w:rPr>
          <w:rFonts w:ascii="Arial" w:hAnsi="Arial" w:cs="Arial"/>
        </w:rPr>
        <w:t>s</w:t>
      </w:r>
      <w:r w:rsidR="007D1377">
        <w:rPr>
          <w:rFonts w:ascii="Arial" w:hAnsi="Arial" w:cs="Arial"/>
        </w:rPr>
        <w:t xml:space="preserve"> and</w:t>
      </w:r>
      <w:r w:rsidRPr="00FF61F0">
        <w:rPr>
          <w:rFonts w:ascii="Arial" w:hAnsi="Arial" w:cs="Arial"/>
        </w:rPr>
        <w:t xml:space="preserve"> components for shoes and clothing</w:t>
      </w:r>
      <w:r w:rsidR="007D1377">
        <w:rPr>
          <w:rFonts w:ascii="Arial" w:hAnsi="Arial" w:cs="Arial"/>
        </w:rPr>
        <w:t>,</w:t>
      </w:r>
      <w:r w:rsidRPr="00FF61F0">
        <w:rPr>
          <w:rFonts w:ascii="Arial" w:hAnsi="Arial" w:cs="Arial"/>
        </w:rPr>
        <w:t xml:space="preserve"> including comfortemp® materials.</w:t>
      </w:r>
    </w:p>
    <w:p w14:paraId="5598CBB1" w14:textId="132F98D8" w:rsidR="00951884" w:rsidRDefault="00951884" w:rsidP="00920C9C">
      <w:pPr>
        <w:pStyle w:val="StandardWeb"/>
        <w:spacing w:line="360" w:lineRule="auto"/>
        <w:jc w:val="both"/>
        <w:rPr>
          <w:rFonts w:ascii="Arial" w:hAnsi="Arial" w:cs="Arial"/>
        </w:rPr>
      </w:pPr>
      <w:r w:rsidRPr="00951884">
        <w:rPr>
          <w:rFonts w:ascii="Arial" w:hAnsi="Arial" w:cs="Arial"/>
        </w:rPr>
        <w:lastRenderedPageBreak/>
        <w:t xml:space="preserve">Increased durability, raw material savings and improved eco-efficiency for customers are the main features of numerous Evolon® </w:t>
      </w:r>
      <w:r w:rsidR="003047CF">
        <w:rPr>
          <w:rFonts w:ascii="Arial" w:hAnsi="Arial" w:cs="Arial"/>
        </w:rPr>
        <w:t>fabrics</w:t>
      </w:r>
      <w:r w:rsidRPr="00951884">
        <w:rPr>
          <w:rFonts w:ascii="Arial" w:hAnsi="Arial" w:cs="Arial"/>
        </w:rPr>
        <w:t xml:space="preserve">, which </w:t>
      </w:r>
      <w:r w:rsidR="007D1377">
        <w:rPr>
          <w:rFonts w:ascii="Arial" w:hAnsi="Arial" w:cs="Arial"/>
        </w:rPr>
        <w:t xml:space="preserve">are </w:t>
      </w:r>
      <w:r w:rsidR="003047CF">
        <w:rPr>
          <w:rFonts w:ascii="Arial" w:hAnsi="Arial" w:cs="Arial"/>
        </w:rPr>
        <w:t>used</w:t>
      </w:r>
      <w:r w:rsidRPr="00951884">
        <w:rPr>
          <w:rFonts w:ascii="Arial" w:hAnsi="Arial" w:cs="Arial"/>
        </w:rPr>
        <w:t xml:space="preserve"> by consumers in the form of bed linen</w:t>
      </w:r>
      <w:r w:rsidR="003047CF">
        <w:rPr>
          <w:rFonts w:ascii="Arial" w:hAnsi="Arial" w:cs="Arial"/>
        </w:rPr>
        <w:t>, bath towels</w:t>
      </w:r>
      <w:r w:rsidRPr="00951884">
        <w:rPr>
          <w:rFonts w:ascii="Arial" w:hAnsi="Arial" w:cs="Arial"/>
        </w:rPr>
        <w:t xml:space="preserve"> and reusable cleaning cloths, for example.</w:t>
      </w:r>
    </w:p>
    <w:bookmarkEnd w:id="0"/>
    <w:bookmarkEnd w:id="1"/>
    <w:p w14:paraId="61CB2E46" w14:textId="5AF9962E" w:rsidR="00A975FB" w:rsidRDefault="00A975FB" w:rsidP="00E65187">
      <w:pPr>
        <w:pStyle w:val="Headline0"/>
        <w:spacing w:line="360" w:lineRule="auto"/>
        <w:ind w:right="-36"/>
        <w:jc w:val="both"/>
        <w:rPr>
          <w:rFonts w:ascii="Arial" w:eastAsia="Times New Roman" w:hAnsi="Arial" w:cs="Arial"/>
          <w:b w:val="0"/>
          <w:bCs w:val="0"/>
          <w:caps w:val="0"/>
          <w:color w:val="auto"/>
          <w:sz w:val="24"/>
          <w:szCs w:val="24"/>
          <w:lang w:eastAsia="zh-CN" w:bidi="ug-CN"/>
        </w:rPr>
      </w:pPr>
      <w:r w:rsidRPr="00A975FB">
        <w:rPr>
          <w:rFonts w:ascii="Arial" w:eastAsia="Times New Roman" w:hAnsi="Arial" w:cs="Arial"/>
          <w:b w:val="0"/>
          <w:bCs w:val="0"/>
          <w:caps w:val="0"/>
          <w:color w:val="auto"/>
          <w:sz w:val="24"/>
          <w:szCs w:val="24"/>
          <w:lang w:eastAsia="zh-CN" w:bidi="ug-CN"/>
        </w:rPr>
        <w:t xml:space="preserve">The </w:t>
      </w:r>
      <w:r w:rsidR="00575639">
        <w:rPr>
          <w:rFonts w:ascii="Arial" w:eastAsia="Times New Roman" w:hAnsi="Arial" w:cs="Arial"/>
          <w:b w:val="0"/>
          <w:bCs w:val="0"/>
          <w:caps w:val="0"/>
          <w:color w:val="auto"/>
          <w:sz w:val="24"/>
          <w:szCs w:val="24"/>
          <w:lang w:eastAsia="zh-CN" w:bidi="ug-CN"/>
        </w:rPr>
        <w:t>ECO-CHECK</w:t>
      </w:r>
      <w:r w:rsidRPr="00A975FB">
        <w:rPr>
          <w:rFonts w:ascii="Arial" w:eastAsia="Times New Roman" w:hAnsi="Arial" w:cs="Arial"/>
          <w:b w:val="0"/>
          <w:bCs w:val="0"/>
          <w:caps w:val="0"/>
          <w:color w:val="auto"/>
          <w:sz w:val="24"/>
          <w:szCs w:val="24"/>
          <w:lang w:eastAsia="zh-CN" w:bidi="ug-CN"/>
        </w:rPr>
        <w:t xml:space="preserve"> label also demonstrates the significant sustainability advantage of a small number of manufacturing and processing steps for a particular healthcare product: a hydrophilic PU foam with a direct coating of silicone adhesives, which is used in modern wound care.</w:t>
      </w:r>
    </w:p>
    <w:p w14:paraId="4ABB1FA0" w14:textId="77777777" w:rsidR="00A975FB" w:rsidRDefault="00A975FB" w:rsidP="00E65187">
      <w:pPr>
        <w:pStyle w:val="Headline0"/>
        <w:spacing w:line="360" w:lineRule="auto"/>
        <w:ind w:right="-36"/>
        <w:jc w:val="both"/>
        <w:rPr>
          <w:rFonts w:ascii="Arial" w:eastAsia="Times New Roman" w:hAnsi="Arial" w:cs="Arial"/>
          <w:b w:val="0"/>
          <w:bCs w:val="0"/>
          <w:caps w:val="0"/>
          <w:color w:val="auto"/>
          <w:sz w:val="24"/>
          <w:szCs w:val="24"/>
          <w:lang w:eastAsia="zh-CN" w:bidi="ug-CN"/>
        </w:rPr>
      </w:pPr>
    </w:p>
    <w:p w14:paraId="07B9220F" w14:textId="77777777" w:rsidR="00D3491B" w:rsidRPr="000F78D4" w:rsidRDefault="00D3491B" w:rsidP="00D3491B">
      <w:pPr>
        <w:pStyle w:val="KeinAbsatzformat"/>
        <w:rPr>
          <w:rFonts w:ascii="Arial" w:eastAsia="Times New Roman" w:hAnsi="Arial" w:cs="Arial"/>
          <w:color w:val="auto"/>
          <w:lang w:eastAsia="zh-CN" w:bidi="ug-CN"/>
        </w:rPr>
      </w:pPr>
      <w:r w:rsidRPr="000F78D4">
        <w:rPr>
          <w:rFonts w:ascii="Arial" w:eastAsia="Times New Roman" w:hAnsi="Arial" w:cs="Arial"/>
          <w:color w:val="auto"/>
          <w:lang w:eastAsia="zh-CN" w:bidi="ug-CN"/>
        </w:rPr>
        <w:t>More information about ECO-CHECK and the endorsed products can be found on www.freudenberg-pm.com/eco-check.</w:t>
      </w:r>
    </w:p>
    <w:p w14:paraId="645C4043" w14:textId="77777777" w:rsidR="00D3491B" w:rsidRDefault="00D3491B" w:rsidP="00D3491B">
      <w:pPr>
        <w:pStyle w:val="KeinAbsatzformat"/>
        <w:rPr>
          <w:lang w:eastAsia="zh-CN" w:bidi="ug-CN"/>
        </w:rPr>
      </w:pPr>
    </w:p>
    <w:p w14:paraId="421A27A0" w14:textId="77777777" w:rsidR="00D3491B" w:rsidRPr="000F78D4" w:rsidRDefault="00D3491B" w:rsidP="000F78D4">
      <w:pPr>
        <w:pStyle w:val="KeinAbsatzformat"/>
        <w:rPr>
          <w:b/>
          <w:bCs/>
          <w:caps/>
          <w:lang w:eastAsia="zh-CN" w:bidi="ug-CN"/>
        </w:rPr>
      </w:pPr>
    </w:p>
    <w:p w14:paraId="006F0470" w14:textId="77777777" w:rsidR="00DB4406" w:rsidRPr="00C176E6" w:rsidRDefault="00DB4406" w:rsidP="00DB4406">
      <w:pPr>
        <w:pStyle w:val="Headline0"/>
        <w:spacing w:line="240" w:lineRule="auto"/>
        <w:ind w:right="-1737"/>
        <w:jc w:val="both"/>
        <w:rPr>
          <w:rFonts w:ascii="Arial" w:hAnsi="Arial" w:cs="Arial"/>
          <w:caps w:val="0"/>
          <w:color w:val="000000"/>
          <w:sz w:val="24"/>
          <w:szCs w:val="24"/>
        </w:rPr>
      </w:pPr>
      <w:r w:rsidRPr="00FD046E">
        <w:rPr>
          <w:rFonts w:ascii="Arial" w:hAnsi="Arial" w:cs="Arial"/>
          <w:caps w:val="0"/>
          <w:color w:val="000000"/>
          <w:sz w:val="24"/>
          <w:szCs w:val="24"/>
        </w:rPr>
        <w:t>Contacts for media enquiries</w:t>
      </w:r>
    </w:p>
    <w:p w14:paraId="3E09F1F6" w14:textId="77777777" w:rsidR="00DB4406" w:rsidRPr="00DB4406" w:rsidRDefault="00DB4406" w:rsidP="00DB4406">
      <w:pPr>
        <w:pStyle w:val="Headline0"/>
        <w:spacing w:line="360" w:lineRule="auto"/>
        <w:ind w:right="-36"/>
        <w:jc w:val="both"/>
        <w:rPr>
          <w:rFonts w:ascii="Arial" w:hAnsi="Arial" w:cs="Arial"/>
          <w:bCs w:val="0"/>
          <w:caps w:val="0"/>
          <w:color w:val="000000"/>
          <w:sz w:val="20"/>
          <w:szCs w:val="20"/>
          <w:highlight w:val="yellow"/>
        </w:rPr>
      </w:pPr>
    </w:p>
    <w:p w14:paraId="1E9449D4" w14:textId="77777777" w:rsidR="00DB4406" w:rsidRPr="00DB4406" w:rsidRDefault="00DB4406" w:rsidP="00DB4406">
      <w:pPr>
        <w:pStyle w:val="Headline0"/>
        <w:spacing w:line="240" w:lineRule="auto"/>
        <w:ind w:right="-34"/>
        <w:jc w:val="both"/>
        <w:rPr>
          <w:rFonts w:ascii="Arial" w:eastAsia="Yu Mincho" w:hAnsi="Arial" w:cs="Arial"/>
          <w:bCs w:val="0"/>
          <w:caps w:val="0"/>
          <w:color w:val="auto"/>
          <w:sz w:val="20"/>
          <w:szCs w:val="20"/>
          <w:lang w:val="de-DE" w:eastAsia="ja-JP"/>
        </w:rPr>
      </w:pPr>
      <w:r w:rsidRPr="008900D0">
        <w:rPr>
          <w:rFonts w:ascii="Arial" w:eastAsia="Yu Mincho" w:hAnsi="Arial" w:cs="Arial"/>
          <w:bCs w:val="0"/>
          <w:caps w:val="0"/>
          <w:color w:val="auto"/>
          <w:sz w:val="20"/>
          <w:szCs w:val="20"/>
          <w:lang w:eastAsia="ja-JP"/>
        </w:rPr>
        <w:t xml:space="preserve">Freudenberg Performance Materials Holding SE &amp; Co. </w:t>
      </w:r>
      <w:r w:rsidRPr="00DB4406">
        <w:rPr>
          <w:rFonts w:ascii="Arial" w:eastAsia="Yu Mincho" w:hAnsi="Arial" w:cs="Arial"/>
          <w:bCs w:val="0"/>
          <w:caps w:val="0"/>
          <w:color w:val="auto"/>
          <w:sz w:val="20"/>
          <w:szCs w:val="20"/>
          <w:lang w:val="de-DE" w:eastAsia="ja-JP"/>
        </w:rPr>
        <w:t>KG</w:t>
      </w:r>
    </w:p>
    <w:p w14:paraId="39E118B1" w14:textId="77777777" w:rsidR="00DB4406" w:rsidRPr="00DB4406" w:rsidRDefault="00DB4406" w:rsidP="00DB4406">
      <w:pPr>
        <w:pStyle w:val="Headline0"/>
        <w:spacing w:line="240" w:lineRule="auto"/>
        <w:ind w:right="-1737"/>
        <w:jc w:val="both"/>
        <w:rPr>
          <w:rFonts w:ascii="Arial" w:eastAsia="Yu Mincho" w:hAnsi="Arial" w:cs="Arial"/>
          <w:b w:val="0"/>
          <w:bCs w:val="0"/>
          <w:caps w:val="0"/>
          <w:color w:val="auto"/>
          <w:sz w:val="20"/>
          <w:szCs w:val="20"/>
          <w:lang w:val="de-DE" w:eastAsia="ja-JP"/>
        </w:rPr>
      </w:pPr>
      <w:r w:rsidRPr="00DB4406">
        <w:rPr>
          <w:rFonts w:ascii="Arial" w:eastAsia="Yu Mincho" w:hAnsi="Arial" w:cs="Arial"/>
          <w:b w:val="0"/>
          <w:bCs w:val="0"/>
          <w:caps w:val="0"/>
          <w:color w:val="auto"/>
          <w:sz w:val="20"/>
          <w:szCs w:val="20"/>
          <w:lang w:val="de-DE" w:eastAsia="ja-JP"/>
        </w:rPr>
        <w:t>Holger Steingraeber, Director Global Communications</w:t>
      </w:r>
    </w:p>
    <w:p w14:paraId="0B7D0D81" w14:textId="77777777" w:rsidR="00DB4406" w:rsidRPr="00DB4406" w:rsidRDefault="00DB4406" w:rsidP="00DB4406">
      <w:pPr>
        <w:pStyle w:val="Headline0"/>
        <w:spacing w:line="240" w:lineRule="auto"/>
        <w:ind w:right="-1737"/>
        <w:jc w:val="both"/>
        <w:rPr>
          <w:rFonts w:ascii="Arial" w:eastAsia="Yu Mincho" w:hAnsi="Arial" w:cs="Arial"/>
          <w:b w:val="0"/>
          <w:bCs w:val="0"/>
          <w:caps w:val="0"/>
          <w:color w:val="auto"/>
          <w:sz w:val="20"/>
          <w:szCs w:val="20"/>
          <w:lang w:val="de-DE" w:eastAsia="ja-JP"/>
        </w:rPr>
      </w:pPr>
      <w:r w:rsidRPr="00DB4406">
        <w:rPr>
          <w:rFonts w:ascii="Arial" w:eastAsia="Yu Mincho" w:hAnsi="Arial" w:cs="Arial"/>
          <w:b w:val="0"/>
          <w:bCs w:val="0"/>
          <w:caps w:val="0"/>
          <w:color w:val="auto"/>
          <w:sz w:val="20"/>
          <w:szCs w:val="20"/>
          <w:lang w:val="de-DE" w:eastAsia="ja-JP"/>
        </w:rPr>
        <w:t>Höhnerweg 2-4 / 69469 Weinheim / Germany</w:t>
      </w:r>
    </w:p>
    <w:p w14:paraId="577BC11D" w14:textId="77777777" w:rsidR="00DB4406" w:rsidRPr="00DB4406" w:rsidRDefault="00DB4406" w:rsidP="00DB4406">
      <w:pPr>
        <w:pStyle w:val="Headline0"/>
        <w:spacing w:line="240" w:lineRule="auto"/>
        <w:ind w:right="-1737"/>
        <w:jc w:val="both"/>
        <w:rPr>
          <w:rFonts w:ascii="Arial" w:eastAsia="Yu Mincho" w:hAnsi="Arial" w:cs="Arial"/>
          <w:b w:val="0"/>
          <w:bCs w:val="0"/>
          <w:caps w:val="0"/>
          <w:color w:val="auto"/>
          <w:sz w:val="20"/>
          <w:szCs w:val="20"/>
          <w:lang w:val="de-DE" w:eastAsia="ja-JP"/>
        </w:rPr>
      </w:pPr>
      <w:r w:rsidRPr="00DB4406">
        <w:rPr>
          <w:rFonts w:ascii="Arial" w:eastAsia="Yu Mincho" w:hAnsi="Arial" w:cs="Arial"/>
          <w:b w:val="0"/>
          <w:bCs w:val="0"/>
          <w:caps w:val="0"/>
          <w:color w:val="auto"/>
          <w:sz w:val="20"/>
          <w:szCs w:val="20"/>
          <w:lang w:val="de-DE" w:eastAsia="ja-JP"/>
        </w:rPr>
        <w:t xml:space="preserve">+49 6201 80 6503 </w:t>
      </w:r>
    </w:p>
    <w:p w14:paraId="41AC58AA" w14:textId="77777777" w:rsidR="00DB4406" w:rsidRPr="00DB4406" w:rsidRDefault="00DB4406" w:rsidP="00DB4406">
      <w:pPr>
        <w:pStyle w:val="Headline0"/>
        <w:spacing w:line="240" w:lineRule="auto"/>
        <w:ind w:right="-1737"/>
        <w:jc w:val="both"/>
        <w:rPr>
          <w:rFonts w:ascii="Arial" w:eastAsia="Yu Mincho" w:hAnsi="Arial" w:cs="Arial"/>
          <w:b w:val="0"/>
          <w:bCs w:val="0"/>
          <w:caps w:val="0"/>
          <w:color w:val="auto"/>
          <w:sz w:val="20"/>
          <w:szCs w:val="20"/>
          <w:lang w:val="de-DE" w:eastAsia="ja-JP"/>
        </w:rPr>
      </w:pPr>
      <w:r w:rsidRPr="00DB4406">
        <w:rPr>
          <w:rFonts w:ascii="Arial" w:eastAsia="Yu Mincho" w:hAnsi="Arial" w:cs="Arial"/>
          <w:b w:val="0"/>
          <w:bCs w:val="0"/>
          <w:caps w:val="0"/>
          <w:color w:val="auto"/>
          <w:sz w:val="20"/>
          <w:szCs w:val="20"/>
          <w:lang w:val="de-DE" w:eastAsia="ja-JP"/>
        </w:rPr>
        <w:t>Holger.Steingraeber@freudenberg-pm.com</w:t>
      </w:r>
    </w:p>
    <w:p w14:paraId="0BD25784" w14:textId="77777777" w:rsidR="00DB4406" w:rsidRPr="00DB4406" w:rsidRDefault="00DB4406" w:rsidP="00DB4406">
      <w:pPr>
        <w:pStyle w:val="KeinAbsatzformat"/>
        <w:spacing w:line="240" w:lineRule="auto"/>
        <w:ind w:right="-1737"/>
        <w:jc w:val="both"/>
        <w:rPr>
          <w:rFonts w:ascii="Arial" w:eastAsia="Yu Mincho" w:hAnsi="Arial" w:cs="Arial"/>
          <w:color w:val="auto"/>
          <w:sz w:val="20"/>
          <w:szCs w:val="20"/>
          <w:lang w:val="de-DE" w:eastAsia="ja-JP"/>
        </w:rPr>
      </w:pPr>
      <w:r w:rsidRPr="00DB4406">
        <w:rPr>
          <w:rFonts w:ascii="Arial" w:eastAsia="Yu Mincho" w:hAnsi="Arial" w:cs="Arial"/>
          <w:color w:val="auto"/>
          <w:sz w:val="20"/>
          <w:szCs w:val="20"/>
          <w:lang w:val="de-DE" w:eastAsia="ja-JP"/>
        </w:rPr>
        <w:t>www.freudenberg-pm.com</w:t>
      </w:r>
    </w:p>
    <w:p w14:paraId="1F7409B2" w14:textId="77777777" w:rsidR="00DB4406" w:rsidRPr="00DB4406" w:rsidRDefault="00DB4406" w:rsidP="00DB4406">
      <w:pPr>
        <w:pStyle w:val="KeinAbsatzformat"/>
        <w:spacing w:line="240" w:lineRule="auto"/>
        <w:ind w:right="-1737"/>
        <w:jc w:val="both"/>
        <w:rPr>
          <w:rFonts w:ascii="Arial" w:eastAsia="Yu Mincho" w:hAnsi="Arial" w:cs="Arial"/>
          <w:color w:val="auto"/>
          <w:sz w:val="20"/>
          <w:szCs w:val="20"/>
          <w:lang w:val="de-DE" w:eastAsia="ja-JP"/>
        </w:rPr>
      </w:pPr>
    </w:p>
    <w:p w14:paraId="41A4A19E" w14:textId="77777777" w:rsidR="00DB4406" w:rsidRPr="00DB4406" w:rsidRDefault="00DB4406" w:rsidP="00DB4406">
      <w:pPr>
        <w:pStyle w:val="Headline0"/>
        <w:spacing w:line="240" w:lineRule="auto"/>
        <w:ind w:right="-1737"/>
        <w:jc w:val="both"/>
        <w:rPr>
          <w:rFonts w:ascii="Arial" w:eastAsia="Yu Mincho" w:hAnsi="Arial" w:cs="Arial"/>
          <w:b w:val="0"/>
          <w:bCs w:val="0"/>
          <w:caps w:val="0"/>
          <w:color w:val="auto"/>
          <w:sz w:val="20"/>
          <w:szCs w:val="20"/>
          <w:lang w:val="de-DE" w:eastAsia="ja-JP"/>
        </w:rPr>
      </w:pPr>
      <w:r w:rsidRPr="00DB4406">
        <w:rPr>
          <w:rFonts w:ascii="Arial" w:eastAsia="Yu Mincho" w:hAnsi="Arial" w:cs="Arial"/>
          <w:b w:val="0"/>
          <w:bCs w:val="0"/>
          <w:caps w:val="0"/>
          <w:color w:val="auto"/>
          <w:sz w:val="20"/>
          <w:szCs w:val="20"/>
          <w:lang w:val="de-DE" w:eastAsia="ja-JP"/>
        </w:rPr>
        <w:t>Katrin Böttcher, Manager Global Media Relations</w:t>
      </w:r>
    </w:p>
    <w:p w14:paraId="63D90DD4" w14:textId="77777777" w:rsidR="00DB4406" w:rsidRPr="00DB4406" w:rsidRDefault="00DB4406" w:rsidP="00DB4406">
      <w:pPr>
        <w:pStyle w:val="Headline0"/>
        <w:spacing w:line="240" w:lineRule="auto"/>
        <w:ind w:right="-1737"/>
        <w:jc w:val="both"/>
        <w:rPr>
          <w:rFonts w:ascii="Arial" w:eastAsia="Yu Mincho" w:hAnsi="Arial" w:cs="Arial"/>
          <w:b w:val="0"/>
          <w:bCs w:val="0"/>
          <w:caps w:val="0"/>
          <w:color w:val="auto"/>
          <w:sz w:val="20"/>
          <w:szCs w:val="20"/>
          <w:lang w:val="de-DE" w:eastAsia="ja-JP"/>
        </w:rPr>
      </w:pPr>
      <w:r w:rsidRPr="00DB4406">
        <w:rPr>
          <w:rFonts w:ascii="Arial" w:eastAsia="Yu Mincho" w:hAnsi="Arial" w:cs="Arial"/>
          <w:b w:val="0"/>
          <w:bCs w:val="0"/>
          <w:caps w:val="0"/>
          <w:color w:val="auto"/>
          <w:sz w:val="20"/>
          <w:szCs w:val="20"/>
          <w:lang w:val="de-DE" w:eastAsia="ja-JP"/>
        </w:rPr>
        <w:t>Höhnerweg 2-4 / 69469 Weinheim / Germany</w:t>
      </w:r>
    </w:p>
    <w:p w14:paraId="18F45948" w14:textId="77777777" w:rsidR="00DB4406" w:rsidRPr="00DB4406" w:rsidRDefault="00DB4406" w:rsidP="00DB4406">
      <w:pPr>
        <w:pStyle w:val="Headline0"/>
        <w:spacing w:line="240" w:lineRule="auto"/>
        <w:ind w:right="-1737"/>
        <w:jc w:val="both"/>
        <w:rPr>
          <w:rFonts w:ascii="Arial" w:eastAsia="Yu Mincho" w:hAnsi="Arial" w:cs="Arial"/>
          <w:b w:val="0"/>
          <w:bCs w:val="0"/>
          <w:caps w:val="0"/>
          <w:color w:val="auto"/>
          <w:sz w:val="20"/>
          <w:szCs w:val="20"/>
          <w:lang w:val="de-DE" w:eastAsia="ja-JP"/>
        </w:rPr>
      </w:pPr>
      <w:r w:rsidRPr="00DB4406">
        <w:rPr>
          <w:rFonts w:ascii="Arial" w:eastAsia="Yu Mincho" w:hAnsi="Arial" w:cs="Arial"/>
          <w:b w:val="0"/>
          <w:bCs w:val="0"/>
          <w:caps w:val="0"/>
          <w:color w:val="auto"/>
          <w:sz w:val="20"/>
          <w:szCs w:val="20"/>
          <w:lang w:val="de-DE" w:eastAsia="ja-JP"/>
        </w:rPr>
        <w:t>+49 6201 80 5977</w:t>
      </w:r>
    </w:p>
    <w:p w14:paraId="7111DBC5" w14:textId="77777777" w:rsidR="00DB4406" w:rsidRPr="00DB4406" w:rsidRDefault="00DB4406" w:rsidP="00DB4406">
      <w:pPr>
        <w:pStyle w:val="Headline0"/>
        <w:spacing w:line="240" w:lineRule="auto"/>
        <w:ind w:right="-1737"/>
        <w:jc w:val="both"/>
        <w:rPr>
          <w:rFonts w:ascii="Arial" w:eastAsia="Yu Mincho" w:hAnsi="Arial" w:cs="Arial"/>
          <w:b w:val="0"/>
          <w:bCs w:val="0"/>
          <w:caps w:val="0"/>
          <w:color w:val="auto"/>
          <w:sz w:val="20"/>
          <w:szCs w:val="20"/>
          <w:lang w:val="de-DE" w:eastAsia="ja-JP"/>
        </w:rPr>
      </w:pPr>
      <w:r w:rsidRPr="00DB4406">
        <w:rPr>
          <w:rFonts w:ascii="Arial" w:eastAsia="Yu Mincho" w:hAnsi="Arial" w:cs="Arial"/>
          <w:b w:val="0"/>
          <w:bCs w:val="0"/>
          <w:caps w:val="0"/>
          <w:color w:val="auto"/>
          <w:sz w:val="20"/>
          <w:szCs w:val="20"/>
          <w:lang w:val="de-DE" w:eastAsia="ja-JP"/>
        </w:rPr>
        <w:t>Katrin.Boettcher@freudenberg-pm.com</w:t>
      </w:r>
    </w:p>
    <w:p w14:paraId="552912BF" w14:textId="77777777" w:rsidR="00DB4406" w:rsidRPr="00DB4406" w:rsidRDefault="00DB4406" w:rsidP="00DB4406">
      <w:pPr>
        <w:pStyle w:val="KeinAbsatzformat"/>
        <w:spacing w:line="240" w:lineRule="auto"/>
        <w:ind w:right="-1737"/>
        <w:jc w:val="both"/>
        <w:rPr>
          <w:rFonts w:ascii="Arial" w:eastAsia="Yu Mincho" w:hAnsi="Arial" w:cs="Arial"/>
          <w:color w:val="auto"/>
          <w:sz w:val="20"/>
          <w:szCs w:val="20"/>
          <w:lang w:val="de-DE" w:eastAsia="ja-JP"/>
        </w:rPr>
      </w:pPr>
      <w:r w:rsidRPr="00DB4406">
        <w:rPr>
          <w:rFonts w:ascii="Arial" w:eastAsia="Yu Mincho" w:hAnsi="Arial" w:cs="Arial"/>
          <w:color w:val="auto"/>
          <w:sz w:val="20"/>
          <w:szCs w:val="20"/>
          <w:lang w:val="de-DE" w:eastAsia="ja-JP"/>
        </w:rPr>
        <w:t>www.freudenberg-pm.com</w:t>
      </w:r>
    </w:p>
    <w:p w14:paraId="23C0FEBB" w14:textId="77777777" w:rsidR="00DB4406" w:rsidRPr="00DB4406" w:rsidRDefault="00DB4406" w:rsidP="00DB4406">
      <w:pPr>
        <w:pStyle w:val="KeinAbsatzformat"/>
        <w:spacing w:line="240" w:lineRule="auto"/>
        <w:ind w:right="-1737"/>
        <w:jc w:val="both"/>
        <w:rPr>
          <w:rFonts w:ascii="Arial" w:eastAsia="Yu Mincho" w:hAnsi="Arial" w:cs="Arial"/>
          <w:color w:val="auto"/>
          <w:sz w:val="20"/>
          <w:szCs w:val="20"/>
          <w:lang w:val="de-DE" w:eastAsia="ja-JP"/>
        </w:rPr>
      </w:pPr>
    </w:p>
    <w:p w14:paraId="3DF92181" w14:textId="77777777" w:rsidR="00DB4406" w:rsidRPr="00DB4406" w:rsidRDefault="00DB4406" w:rsidP="00DB4406">
      <w:pPr>
        <w:pStyle w:val="KeinAbsatzformat"/>
        <w:spacing w:line="360" w:lineRule="auto"/>
        <w:jc w:val="both"/>
        <w:rPr>
          <w:rFonts w:ascii="Arial" w:eastAsia="Yu Mincho" w:hAnsi="Arial" w:cs="Arial"/>
          <w:color w:val="auto"/>
          <w:sz w:val="20"/>
          <w:szCs w:val="20"/>
          <w:lang w:val="de-DE" w:eastAsia="ja-JP"/>
        </w:rPr>
      </w:pPr>
    </w:p>
    <w:p w14:paraId="198715FA" w14:textId="77777777" w:rsidR="00DB4406" w:rsidRPr="003110FC" w:rsidRDefault="00DB4406" w:rsidP="00DB4406">
      <w:pPr>
        <w:autoSpaceDE w:val="0"/>
        <w:autoSpaceDN w:val="0"/>
        <w:spacing w:line="288" w:lineRule="auto"/>
        <w:rPr>
          <w:rFonts w:ascii="Arial" w:eastAsia="Yu Mincho" w:hAnsi="Arial" w:cs="Arial"/>
          <w:b/>
          <w:bCs/>
          <w:color w:val="000000"/>
        </w:rPr>
      </w:pPr>
      <w:r w:rsidRPr="003110FC">
        <w:rPr>
          <w:rFonts w:ascii="Arial" w:eastAsia="Yu Mincho" w:hAnsi="Arial" w:cs="Arial"/>
          <w:b/>
          <w:bCs/>
          <w:color w:val="000000"/>
        </w:rPr>
        <w:t>About Freudenberg Performance Materials</w:t>
      </w:r>
    </w:p>
    <w:p w14:paraId="6E62CF91" w14:textId="77777777" w:rsidR="00DB4406" w:rsidRPr="003110FC" w:rsidRDefault="00DB4406" w:rsidP="00DB4406">
      <w:pPr>
        <w:spacing w:after="160" w:line="259" w:lineRule="auto"/>
        <w:jc w:val="both"/>
        <w:rPr>
          <w:rFonts w:ascii="Arial" w:eastAsia="Yu Mincho" w:hAnsi="Arial" w:cs="Arial"/>
          <w:sz w:val="20"/>
          <w:szCs w:val="20"/>
          <w:lang w:eastAsia="ja-JP"/>
        </w:rPr>
      </w:pPr>
      <w:r w:rsidRPr="003110FC">
        <w:rPr>
          <w:rFonts w:ascii="Arial" w:eastAsia="Yu Mincho" w:hAnsi="Arial" w:cs="Arial"/>
          <w:sz w:val="20"/>
          <w:szCs w:val="20"/>
          <w:lang w:eastAsia="ja-JP"/>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The Business Group generated sales of 890 million euros in 2019. Today, Freudenberg Performance Materials has 35 production sites around the world in 15 countries and has some 5,500 employees. Freudenberg Performance Materials attaches great importance to social and ecological responsibility as the basis for its business success. For more information, please visit </w:t>
      </w:r>
      <w:hyperlink r:id="rId11" w:history="1">
        <w:r w:rsidRPr="003110FC">
          <w:rPr>
            <w:rFonts w:ascii="Arial" w:eastAsia="Yu Mincho" w:hAnsi="Arial" w:cs="Arial"/>
            <w:color w:val="0563C1"/>
            <w:sz w:val="20"/>
            <w:szCs w:val="20"/>
            <w:u w:val="single"/>
            <w:lang w:eastAsia="ja-JP"/>
          </w:rPr>
          <w:t>www.freudenberg-pm.com</w:t>
        </w:r>
      </w:hyperlink>
    </w:p>
    <w:p w14:paraId="5FC1CCE8" w14:textId="77777777" w:rsidR="00DB4406" w:rsidRPr="003110FC" w:rsidRDefault="00DB4406" w:rsidP="00DB4406">
      <w:pPr>
        <w:shd w:val="clear" w:color="auto" w:fill="FFFFFF"/>
        <w:spacing w:line="288" w:lineRule="auto"/>
        <w:ind w:right="-284"/>
        <w:jc w:val="both"/>
        <w:textAlignment w:val="baseline"/>
        <w:rPr>
          <w:rFonts w:ascii="Arial" w:eastAsia="Yu Mincho" w:hAnsi="Arial" w:cs="Arial"/>
          <w:sz w:val="20"/>
          <w:szCs w:val="20"/>
          <w:lang w:eastAsia="ja-JP"/>
        </w:rPr>
      </w:pPr>
      <w:r w:rsidRPr="003110FC">
        <w:rPr>
          <w:rFonts w:ascii="Arial" w:eastAsia="Yu Mincho" w:hAnsi="Arial" w:cs="Arial"/>
          <w:sz w:val="20"/>
          <w:szCs w:val="20"/>
          <w:lang w:eastAsia="ja-JP"/>
        </w:rPr>
        <w:t xml:space="preserve">The company is a Business Group of Freudenberg Group. In 2019, the Freudenberg Group employed more than 49,000 people in some 60 countries worldwide and generated sales of more than €9.4 billion. For more information, please visit </w:t>
      </w:r>
      <w:hyperlink r:id="rId12" w:history="1">
        <w:r w:rsidRPr="003110FC">
          <w:rPr>
            <w:rFonts w:ascii="Arial" w:eastAsia="Yu Mincho" w:hAnsi="Arial" w:cs="Arial"/>
            <w:color w:val="0563C1"/>
            <w:sz w:val="20"/>
            <w:szCs w:val="20"/>
            <w:u w:val="single"/>
            <w:lang w:eastAsia="ja-JP"/>
          </w:rPr>
          <w:t>www.freudenberg.com</w:t>
        </w:r>
      </w:hyperlink>
    </w:p>
    <w:p w14:paraId="28DEDB64" w14:textId="77777777" w:rsidR="00DB4406" w:rsidRPr="00842D10" w:rsidRDefault="00DB4406" w:rsidP="00DB4406">
      <w:pPr>
        <w:pStyle w:val="Headline0"/>
        <w:spacing w:line="240" w:lineRule="auto"/>
        <w:ind w:right="106"/>
        <w:jc w:val="both"/>
        <w:rPr>
          <w:rFonts w:ascii="Arial" w:hAnsi="Arial" w:cs="Arial"/>
          <w:bCs w:val="0"/>
          <w:color w:val="000000"/>
          <w:sz w:val="20"/>
          <w:szCs w:val="20"/>
        </w:rPr>
      </w:pPr>
    </w:p>
    <w:sectPr w:rsidR="00DB4406" w:rsidRPr="00842D10"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A4CA0" w14:textId="77777777" w:rsidR="004B68C5" w:rsidRDefault="004B68C5" w:rsidP="000D6FD1">
      <w:r>
        <w:separator/>
      </w:r>
    </w:p>
  </w:endnote>
  <w:endnote w:type="continuationSeparator" w:id="0">
    <w:p w14:paraId="60F6AF2F" w14:textId="77777777" w:rsidR="004B68C5" w:rsidRDefault="004B68C5"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heSansB-W3Light">
    <w:altName w:val="Segoe UI"/>
    <w:charset w:val="00"/>
    <w:family w:val="auto"/>
    <w:pitch w:val="variable"/>
    <w:sig w:usb0="00000001" w:usb1="5000200A" w:usb2="00000000" w:usb3="00000000" w:csb0="0000009B" w:csb1="00000000"/>
  </w:font>
  <w:font w:name="MinionPro-Regular">
    <w:altName w:val="Calibri"/>
    <w:panose1 w:val="00000000000000000000"/>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86F61" w14:textId="77777777" w:rsidR="00D218DD" w:rsidRDefault="00D218DD"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50D9F" w14:textId="77777777" w:rsidR="004B68C5" w:rsidRDefault="004B68C5" w:rsidP="000D6FD1">
      <w:r>
        <w:separator/>
      </w:r>
    </w:p>
  </w:footnote>
  <w:footnote w:type="continuationSeparator" w:id="0">
    <w:p w14:paraId="2C780967" w14:textId="77777777" w:rsidR="004B68C5" w:rsidRDefault="004B68C5"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7AF7" w14:textId="77777777" w:rsidR="00D218DD" w:rsidRDefault="00D218DD">
    <w:pPr>
      <w:pStyle w:val="Kopfzeile"/>
    </w:pPr>
    <w:r>
      <w:rPr>
        <w:noProof/>
        <w:lang w:eastAsia="en-US"/>
      </w:rPr>
      <w:drawing>
        <wp:anchor distT="0" distB="0" distL="114300" distR="114300" simplePos="0" relativeHeight="251658240" behindDoc="0" locked="0" layoutInCell="1" allowOverlap="1" wp14:anchorId="67B044D7" wp14:editId="704DCA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0B5A2562" w14:textId="77777777" w:rsidR="00D218DD" w:rsidRDefault="00D218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78B6" w14:textId="77777777" w:rsidR="00D218DD" w:rsidRPr="00502589" w:rsidRDefault="00D218DD">
    <w:pPr>
      <w:pStyle w:val="Kopfzeile"/>
      <w:rPr>
        <w:sz w:val="16"/>
        <w:szCs w:val="16"/>
      </w:rPr>
    </w:pPr>
    <w:r>
      <w:rPr>
        <w:noProof/>
        <w:sz w:val="16"/>
        <w:szCs w:val="16"/>
        <w:lang w:eastAsia="en-US"/>
      </w:rPr>
      <w:drawing>
        <wp:anchor distT="0" distB="0" distL="114300" distR="114300" simplePos="0" relativeHeight="251660288" behindDoc="0" locked="0" layoutInCell="1" allowOverlap="1" wp14:anchorId="73679E4E" wp14:editId="69311B08">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2377C"/>
    <w:multiLevelType w:val="multilevel"/>
    <w:tmpl w:val="805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PublishingViewTables" w:val="0"/>
  </w:docVars>
  <w:rsids>
    <w:rsidRoot w:val="00672618"/>
    <w:rsid w:val="000041DC"/>
    <w:rsid w:val="000075E0"/>
    <w:rsid w:val="0001472D"/>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87634"/>
    <w:rsid w:val="000916F3"/>
    <w:rsid w:val="00097138"/>
    <w:rsid w:val="000A1C3A"/>
    <w:rsid w:val="000A1DE7"/>
    <w:rsid w:val="000A2217"/>
    <w:rsid w:val="000C15D4"/>
    <w:rsid w:val="000C449B"/>
    <w:rsid w:val="000D051D"/>
    <w:rsid w:val="000D4259"/>
    <w:rsid w:val="000D6F88"/>
    <w:rsid w:val="000D6FD1"/>
    <w:rsid w:val="000E5B18"/>
    <w:rsid w:val="000E7861"/>
    <w:rsid w:val="000E7E79"/>
    <w:rsid w:val="000F0FFE"/>
    <w:rsid w:val="000F16BA"/>
    <w:rsid w:val="000F3463"/>
    <w:rsid w:val="000F36CC"/>
    <w:rsid w:val="000F71D9"/>
    <w:rsid w:val="000F78D4"/>
    <w:rsid w:val="00102601"/>
    <w:rsid w:val="001074C1"/>
    <w:rsid w:val="00116C2A"/>
    <w:rsid w:val="0012680D"/>
    <w:rsid w:val="0013089B"/>
    <w:rsid w:val="00131120"/>
    <w:rsid w:val="00131808"/>
    <w:rsid w:val="00132EF4"/>
    <w:rsid w:val="00133BA0"/>
    <w:rsid w:val="001374EB"/>
    <w:rsid w:val="0014355F"/>
    <w:rsid w:val="00143762"/>
    <w:rsid w:val="00143DF5"/>
    <w:rsid w:val="00144C06"/>
    <w:rsid w:val="00147428"/>
    <w:rsid w:val="001533A3"/>
    <w:rsid w:val="00156FCA"/>
    <w:rsid w:val="00164A1D"/>
    <w:rsid w:val="001659CA"/>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53B3"/>
    <w:rsid w:val="001C54C7"/>
    <w:rsid w:val="001C579B"/>
    <w:rsid w:val="001C632C"/>
    <w:rsid w:val="001C66E9"/>
    <w:rsid w:val="001D0C1A"/>
    <w:rsid w:val="001F03C7"/>
    <w:rsid w:val="001F184E"/>
    <w:rsid w:val="001F6FE9"/>
    <w:rsid w:val="0020252C"/>
    <w:rsid w:val="00210D03"/>
    <w:rsid w:val="00225373"/>
    <w:rsid w:val="002301A1"/>
    <w:rsid w:val="002351ED"/>
    <w:rsid w:val="0024243B"/>
    <w:rsid w:val="002448AB"/>
    <w:rsid w:val="002460E6"/>
    <w:rsid w:val="0024672B"/>
    <w:rsid w:val="00253D01"/>
    <w:rsid w:val="00262069"/>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E104E"/>
    <w:rsid w:val="0030174F"/>
    <w:rsid w:val="003047CF"/>
    <w:rsid w:val="00306AEE"/>
    <w:rsid w:val="00313644"/>
    <w:rsid w:val="00321BC5"/>
    <w:rsid w:val="00322B97"/>
    <w:rsid w:val="003347F1"/>
    <w:rsid w:val="0033574D"/>
    <w:rsid w:val="00335776"/>
    <w:rsid w:val="00335F50"/>
    <w:rsid w:val="00342BD6"/>
    <w:rsid w:val="00344479"/>
    <w:rsid w:val="00347D21"/>
    <w:rsid w:val="00352BAA"/>
    <w:rsid w:val="003531BD"/>
    <w:rsid w:val="003610E9"/>
    <w:rsid w:val="003736C6"/>
    <w:rsid w:val="0037464C"/>
    <w:rsid w:val="00382811"/>
    <w:rsid w:val="003854B9"/>
    <w:rsid w:val="003856D9"/>
    <w:rsid w:val="0039661C"/>
    <w:rsid w:val="003A2943"/>
    <w:rsid w:val="003A4C65"/>
    <w:rsid w:val="003A6A97"/>
    <w:rsid w:val="003B1EEB"/>
    <w:rsid w:val="003B6995"/>
    <w:rsid w:val="003C2490"/>
    <w:rsid w:val="003C658A"/>
    <w:rsid w:val="003C7D2E"/>
    <w:rsid w:val="003D36DB"/>
    <w:rsid w:val="003D3CCA"/>
    <w:rsid w:val="003D5387"/>
    <w:rsid w:val="003E3385"/>
    <w:rsid w:val="003E4FDD"/>
    <w:rsid w:val="003F02D5"/>
    <w:rsid w:val="003F2214"/>
    <w:rsid w:val="003F4F58"/>
    <w:rsid w:val="0040178C"/>
    <w:rsid w:val="004063A0"/>
    <w:rsid w:val="00412945"/>
    <w:rsid w:val="00414264"/>
    <w:rsid w:val="0041462E"/>
    <w:rsid w:val="00420B42"/>
    <w:rsid w:val="00421871"/>
    <w:rsid w:val="0043485B"/>
    <w:rsid w:val="00444CC0"/>
    <w:rsid w:val="00445398"/>
    <w:rsid w:val="00450597"/>
    <w:rsid w:val="00455152"/>
    <w:rsid w:val="0045612B"/>
    <w:rsid w:val="0046382C"/>
    <w:rsid w:val="00464F40"/>
    <w:rsid w:val="0047036B"/>
    <w:rsid w:val="004827F3"/>
    <w:rsid w:val="00482853"/>
    <w:rsid w:val="004842CE"/>
    <w:rsid w:val="00493B7C"/>
    <w:rsid w:val="00497267"/>
    <w:rsid w:val="004A039C"/>
    <w:rsid w:val="004A4B47"/>
    <w:rsid w:val="004B29C9"/>
    <w:rsid w:val="004B3526"/>
    <w:rsid w:val="004B68C5"/>
    <w:rsid w:val="004C6978"/>
    <w:rsid w:val="004C741E"/>
    <w:rsid w:val="004D11E1"/>
    <w:rsid w:val="004D27C6"/>
    <w:rsid w:val="004D54DC"/>
    <w:rsid w:val="004D5EEA"/>
    <w:rsid w:val="004D7AA0"/>
    <w:rsid w:val="004F08DF"/>
    <w:rsid w:val="004F7BF2"/>
    <w:rsid w:val="005001D1"/>
    <w:rsid w:val="00502589"/>
    <w:rsid w:val="005030FA"/>
    <w:rsid w:val="00520A15"/>
    <w:rsid w:val="0052399A"/>
    <w:rsid w:val="00524F64"/>
    <w:rsid w:val="005266DC"/>
    <w:rsid w:val="005276F5"/>
    <w:rsid w:val="00531A67"/>
    <w:rsid w:val="005323E1"/>
    <w:rsid w:val="005328B6"/>
    <w:rsid w:val="00536941"/>
    <w:rsid w:val="00540693"/>
    <w:rsid w:val="00540C1E"/>
    <w:rsid w:val="00541879"/>
    <w:rsid w:val="00545E26"/>
    <w:rsid w:val="0055197F"/>
    <w:rsid w:val="00555CFA"/>
    <w:rsid w:val="00557748"/>
    <w:rsid w:val="005618C3"/>
    <w:rsid w:val="0056446E"/>
    <w:rsid w:val="0057269F"/>
    <w:rsid w:val="00575639"/>
    <w:rsid w:val="00577406"/>
    <w:rsid w:val="0058166B"/>
    <w:rsid w:val="005848F2"/>
    <w:rsid w:val="00592318"/>
    <w:rsid w:val="005A20D8"/>
    <w:rsid w:val="005A2344"/>
    <w:rsid w:val="005B3114"/>
    <w:rsid w:val="005B5E76"/>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56BE"/>
    <w:rsid w:val="00636504"/>
    <w:rsid w:val="00637C54"/>
    <w:rsid w:val="006435FF"/>
    <w:rsid w:val="00643FAC"/>
    <w:rsid w:val="00650C6E"/>
    <w:rsid w:val="00672618"/>
    <w:rsid w:val="00673589"/>
    <w:rsid w:val="0068201E"/>
    <w:rsid w:val="00684A4F"/>
    <w:rsid w:val="00694384"/>
    <w:rsid w:val="006971BE"/>
    <w:rsid w:val="006A1D49"/>
    <w:rsid w:val="006A30DC"/>
    <w:rsid w:val="006A785B"/>
    <w:rsid w:val="006B3D80"/>
    <w:rsid w:val="006B6E7F"/>
    <w:rsid w:val="006C0AC3"/>
    <w:rsid w:val="006C0DD5"/>
    <w:rsid w:val="006C0EE4"/>
    <w:rsid w:val="006C1117"/>
    <w:rsid w:val="006C52D2"/>
    <w:rsid w:val="006C76D9"/>
    <w:rsid w:val="006D0D9C"/>
    <w:rsid w:val="006D2FCF"/>
    <w:rsid w:val="006D5C0C"/>
    <w:rsid w:val="006E74F9"/>
    <w:rsid w:val="006F1E53"/>
    <w:rsid w:val="00704B1D"/>
    <w:rsid w:val="00705B07"/>
    <w:rsid w:val="00710DD6"/>
    <w:rsid w:val="00720D58"/>
    <w:rsid w:val="007330D6"/>
    <w:rsid w:val="00736E5C"/>
    <w:rsid w:val="007402E6"/>
    <w:rsid w:val="00741FF6"/>
    <w:rsid w:val="0074238C"/>
    <w:rsid w:val="007510CA"/>
    <w:rsid w:val="007531DB"/>
    <w:rsid w:val="00763ECC"/>
    <w:rsid w:val="00765E9B"/>
    <w:rsid w:val="00766EC7"/>
    <w:rsid w:val="00767AF1"/>
    <w:rsid w:val="00774629"/>
    <w:rsid w:val="0077761F"/>
    <w:rsid w:val="00782516"/>
    <w:rsid w:val="00783487"/>
    <w:rsid w:val="00783783"/>
    <w:rsid w:val="0078632A"/>
    <w:rsid w:val="007931DB"/>
    <w:rsid w:val="00793430"/>
    <w:rsid w:val="00795B45"/>
    <w:rsid w:val="007A0F6A"/>
    <w:rsid w:val="007A113D"/>
    <w:rsid w:val="007B1CEE"/>
    <w:rsid w:val="007B25D4"/>
    <w:rsid w:val="007B43F7"/>
    <w:rsid w:val="007B5A95"/>
    <w:rsid w:val="007C7415"/>
    <w:rsid w:val="007D1377"/>
    <w:rsid w:val="007D325D"/>
    <w:rsid w:val="007D5024"/>
    <w:rsid w:val="007D5E0A"/>
    <w:rsid w:val="007E5330"/>
    <w:rsid w:val="007E7B6E"/>
    <w:rsid w:val="007F04E3"/>
    <w:rsid w:val="007F66DF"/>
    <w:rsid w:val="00810246"/>
    <w:rsid w:val="0081300A"/>
    <w:rsid w:val="00833CCC"/>
    <w:rsid w:val="00837922"/>
    <w:rsid w:val="00870798"/>
    <w:rsid w:val="00871C68"/>
    <w:rsid w:val="00880692"/>
    <w:rsid w:val="00885142"/>
    <w:rsid w:val="00893584"/>
    <w:rsid w:val="008960D6"/>
    <w:rsid w:val="008A7042"/>
    <w:rsid w:val="008C5999"/>
    <w:rsid w:val="008D3408"/>
    <w:rsid w:val="008E3C99"/>
    <w:rsid w:val="00904307"/>
    <w:rsid w:val="0090550C"/>
    <w:rsid w:val="00906FD9"/>
    <w:rsid w:val="0090751F"/>
    <w:rsid w:val="00913307"/>
    <w:rsid w:val="00920184"/>
    <w:rsid w:val="00920C9C"/>
    <w:rsid w:val="00922222"/>
    <w:rsid w:val="009237DB"/>
    <w:rsid w:val="0092466A"/>
    <w:rsid w:val="00924806"/>
    <w:rsid w:val="00926D80"/>
    <w:rsid w:val="009279F0"/>
    <w:rsid w:val="0094302F"/>
    <w:rsid w:val="00944D74"/>
    <w:rsid w:val="00950FE6"/>
    <w:rsid w:val="00951433"/>
    <w:rsid w:val="00951884"/>
    <w:rsid w:val="0095467F"/>
    <w:rsid w:val="00960C2D"/>
    <w:rsid w:val="0097035E"/>
    <w:rsid w:val="00971ABB"/>
    <w:rsid w:val="00976D7A"/>
    <w:rsid w:val="0098114C"/>
    <w:rsid w:val="009945ED"/>
    <w:rsid w:val="009952A1"/>
    <w:rsid w:val="00997D7C"/>
    <w:rsid w:val="009B1A06"/>
    <w:rsid w:val="009B36A0"/>
    <w:rsid w:val="009C2AD4"/>
    <w:rsid w:val="009D105F"/>
    <w:rsid w:val="009D24E3"/>
    <w:rsid w:val="009D2DA1"/>
    <w:rsid w:val="009E668A"/>
    <w:rsid w:val="009F4D41"/>
    <w:rsid w:val="00A01895"/>
    <w:rsid w:val="00A162CF"/>
    <w:rsid w:val="00A51020"/>
    <w:rsid w:val="00A53D3B"/>
    <w:rsid w:val="00A55AF0"/>
    <w:rsid w:val="00A57130"/>
    <w:rsid w:val="00A65924"/>
    <w:rsid w:val="00A67884"/>
    <w:rsid w:val="00A702C0"/>
    <w:rsid w:val="00A7174F"/>
    <w:rsid w:val="00A73393"/>
    <w:rsid w:val="00A743B0"/>
    <w:rsid w:val="00A779EF"/>
    <w:rsid w:val="00A81244"/>
    <w:rsid w:val="00A8216F"/>
    <w:rsid w:val="00A84E68"/>
    <w:rsid w:val="00A85506"/>
    <w:rsid w:val="00A855A4"/>
    <w:rsid w:val="00A856B0"/>
    <w:rsid w:val="00A87455"/>
    <w:rsid w:val="00A902BA"/>
    <w:rsid w:val="00A914B2"/>
    <w:rsid w:val="00A94573"/>
    <w:rsid w:val="00A95379"/>
    <w:rsid w:val="00A975FB"/>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23032"/>
    <w:rsid w:val="00B2426D"/>
    <w:rsid w:val="00B3021E"/>
    <w:rsid w:val="00B328E9"/>
    <w:rsid w:val="00B35156"/>
    <w:rsid w:val="00B447B8"/>
    <w:rsid w:val="00B47187"/>
    <w:rsid w:val="00B5220B"/>
    <w:rsid w:val="00B52BB9"/>
    <w:rsid w:val="00B57DE7"/>
    <w:rsid w:val="00B62D6A"/>
    <w:rsid w:val="00B65930"/>
    <w:rsid w:val="00B7009B"/>
    <w:rsid w:val="00B731AA"/>
    <w:rsid w:val="00B76559"/>
    <w:rsid w:val="00B82A18"/>
    <w:rsid w:val="00B86040"/>
    <w:rsid w:val="00B87A27"/>
    <w:rsid w:val="00B91D38"/>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D33AD"/>
    <w:rsid w:val="00BE39A4"/>
    <w:rsid w:val="00BE4E99"/>
    <w:rsid w:val="00BF54FB"/>
    <w:rsid w:val="00C00FCB"/>
    <w:rsid w:val="00C05DBC"/>
    <w:rsid w:val="00C06D32"/>
    <w:rsid w:val="00C10F84"/>
    <w:rsid w:val="00C27053"/>
    <w:rsid w:val="00C30126"/>
    <w:rsid w:val="00C31E1E"/>
    <w:rsid w:val="00C33B92"/>
    <w:rsid w:val="00C34AE7"/>
    <w:rsid w:val="00C41503"/>
    <w:rsid w:val="00C4397B"/>
    <w:rsid w:val="00C5413B"/>
    <w:rsid w:val="00C61529"/>
    <w:rsid w:val="00C65A0F"/>
    <w:rsid w:val="00C7205E"/>
    <w:rsid w:val="00C72B5C"/>
    <w:rsid w:val="00C745F4"/>
    <w:rsid w:val="00C8082F"/>
    <w:rsid w:val="00C80A8F"/>
    <w:rsid w:val="00CA2FBE"/>
    <w:rsid w:val="00CA47D2"/>
    <w:rsid w:val="00CA7222"/>
    <w:rsid w:val="00CA7D2F"/>
    <w:rsid w:val="00CC1CAA"/>
    <w:rsid w:val="00CC44A6"/>
    <w:rsid w:val="00CC4D10"/>
    <w:rsid w:val="00CC5C92"/>
    <w:rsid w:val="00CD785D"/>
    <w:rsid w:val="00CE6EE6"/>
    <w:rsid w:val="00CF059C"/>
    <w:rsid w:val="00CF5438"/>
    <w:rsid w:val="00D01C1A"/>
    <w:rsid w:val="00D17EAB"/>
    <w:rsid w:val="00D218DD"/>
    <w:rsid w:val="00D22720"/>
    <w:rsid w:val="00D2785C"/>
    <w:rsid w:val="00D316D0"/>
    <w:rsid w:val="00D3491B"/>
    <w:rsid w:val="00D37E4F"/>
    <w:rsid w:val="00D40335"/>
    <w:rsid w:val="00D40E56"/>
    <w:rsid w:val="00D453A3"/>
    <w:rsid w:val="00D455C5"/>
    <w:rsid w:val="00D5210C"/>
    <w:rsid w:val="00D525F3"/>
    <w:rsid w:val="00D60663"/>
    <w:rsid w:val="00D732C1"/>
    <w:rsid w:val="00D808F2"/>
    <w:rsid w:val="00D809B0"/>
    <w:rsid w:val="00D83B2E"/>
    <w:rsid w:val="00D90CB6"/>
    <w:rsid w:val="00D91D10"/>
    <w:rsid w:val="00D96A82"/>
    <w:rsid w:val="00D9706A"/>
    <w:rsid w:val="00DA2BA4"/>
    <w:rsid w:val="00DA7198"/>
    <w:rsid w:val="00DB38F7"/>
    <w:rsid w:val="00DB41DE"/>
    <w:rsid w:val="00DB4406"/>
    <w:rsid w:val="00DB5B7F"/>
    <w:rsid w:val="00DB5C3D"/>
    <w:rsid w:val="00DC168A"/>
    <w:rsid w:val="00DC513B"/>
    <w:rsid w:val="00DD33F8"/>
    <w:rsid w:val="00DD3D4F"/>
    <w:rsid w:val="00DD52DE"/>
    <w:rsid w:val="00DE1986"/>
    <w:rsid w:val="00DE55B5"/>
    <w:rsid w:val="00DF04E2"/>
    <w:rsid w:val="00DF346E"/>
    <w:rsid w:val="00DF43FA"/>
    <w:rsid w:val="00DF613C"/>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6F"/>
    <w:rsid w:val="00E57EE1"/>
    <w:rsid w:val="00E6462E"/>
    <w:rsid w:val="00E65187"/>
    <w:rsid w:val="00E66524"/>
    <w:rsid w:val="00E7023B"/>
    <w:rsid w:val="00E753E3"/>
    <w:rsid w:val="00E81D44"/>
    <w:rsid w:val="00E85B8A"/>
    <w:rsid w:val="00E92089"/>
    <w:rsid w:val="00E93FFB"/>
    <w:rsid w:val="00E942D0"/>
    <w:rsid w:val="00E9438E"/>
    <w:rsid w:val="00E95902"/>
    <w:rsid w:val="00EB0BEE"/>
    <w:rsid w:val="00EB0CD1"/>
    <w:rsid w:val="00EB123D"/>
    <w:rsid w:val="00EC2317"/>
    <w:rsid w:val="00EC70A8"/>
    <w:rsid w:val="00EC7ECB"/>
    <w:rsid w:val="00ED0F3A"/>
    <w:rsid w:val="00ED3F48"/>
    <w:rsid w:val="00EE2AF1"/>
    <w:rsid w:val="00EF2284"/>
    <w:rsid w:val="00EF6C6D"/>
    <w:rsid w:val="00F010D0"/>
    <w:rsid w:val="00F205C3"/>
    <w:rsid w:val="00F20D44"/>
    <w:rsid w:val="00F26DD1"/>
    <w:rsid w:val="00F32E7A"/>
    <w:rsid w:val="00F3675B"/>
    <w:rsid w:val="00F37481"/>
    <w:rsid w:val="00F41A74"/>
    <w:rsid w:val="00F43820"/>
    <w:rsid w:val="00F4453B"/>
    <w:rsid w:val="00F4533E"/>
    <w:rsid w:val="00F547CC"/>
    <w:rsid w:val="00F54BE0"/>
    <w:rsid w:val="00F62663"/>
    <w:rsid w:val="00F6757A"/>
    <w:rsid w:val="00F761CF"/>
    <w:rsid w:val="00F7775B"/>
    <w:rsid w:val="00F85E55"/>
    <w:rsid w:val="00F932AD"/>
    <w:rsid w:val="00F94940"/>
    <w:rsid w:val="00FA05D5"/>
    <w:rsid w:val="00FB2627"/>
    <w:rsid w:val="00FB3721"/>
    <w:rsid w:val="00FB4EF8"/>
    <w:rsid w:val="00FD0D14"/>
    <w:rsid w:val="00FD15C9"/>
    <w:rsid w:val="00FD218D"/>
    <w:rsid w:val="00FE0914"/>
    <w:rsid w:val="00FE0C18"/>
    <w:rsid w:val="00FE2373"/>
    <w:rsid w:val="00FE4CFE"/>
    <w:rsid w:val="00FF0795"/>
    <w:rsid w:val="00FF0FBD"/>
    <w:rsid w:val="00FF37A5"/>
    <w:rsid w:val="00FF433C"/>
    <w:rsid w:val="00FF61F0"/>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67CD28A"/>
  <w14:defaultImageDpi w14:val="330"/>
  <w15:docId w15:val="{B7B92EFD-BF94-46AF-9753-8C10D942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4" ma:contentTypeDescription="Create a new document." ma:contentTypeScope="" ma:versionID="5bb4506a1da6e6bd5a4279698b6afd8f">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3e2cd70613a8c1b5310641d54f64d858"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73225-7826-493E-8AD4-E9D39742C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elements/1.1/"/>
    <ds:schemaRef ds:uri="http://schemas.microsoft.com/office/2006/metadata/properties"/>
    <ds:schemaRef ds:uri="http://schemas.openxmlformats.org/package/2006/metadata/core-properties"/>
    <ds:schemaRef ds:uri="f4636e30-e28e-47c7-8ec0-3903f38d3ea0"/>
    <ds:schemaRef ds:uri="http://purl.org/dc/terms/"/>
    <ds:schemaRef ds:uri="http://schemas.microsoft.com/office/infopath/2007/PartnerControls"/>
    <ds:schemaRef ds:uri="http://schemas.microsoft.com/office/2006/documentManagement/types"/>
    <ds:schemaRef ds:uri="548ca719-f388-44b2-9537-ebe9bae1c6a2"/>
    <ds:schemaRef ds:uri="http://www.w3.org/XML/1998/namespace"/>
    <ds:schemaRef ds:uri="http://purl.org/dc/dcmitype/"/>
  </ds:schemaRefs>
</ds:datastoreItem>
</file>

<file path=customXml/itemProps4.xml><?xml version="1.0" encoding="utf-8"?>
<ds:datastoreItem xmlns:ds="http://schemas.openxmlformats.org/officeDocument/2006/customXml" ds:itemID="{0A35365C-2B43-4F03-AC8D-BFAC6453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3316</Characters>
  <Application>Microsoft Office Word</Application>
  <DocSecurity>0</DocSecurity>
  <Lines>27</Lines>
  <Paragraphs>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freudenberg pm</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Markus Reinhardt, kuehlhaus AG</cp:lastModifiedBy>
  <cp:revision>4</cp:revision>
  <cp:lastPrinted>2020-02-17T13:38:00Z</cp:lastPrinted>
  <dcterms:created xsi:type="dcterms:W3CDTF">2020-11-09T11:38:00Z</dcterms:created>
  <dcterms:modified xsi:type="dcterms:W3CDTF">2021-01-13T12:18:00Z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