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C8EB8" w14:textId="77777777" w:rsidR="00FD218D" w:rsidRPr="005805A5" w:rsidRDefault="00FD218D" w:rsidP="006452FF">
      <w:pPr>
        <w:pStyle w:val="Copy"/>
        <w:tabs>
          <w:tab w:val="right" w:pos="9781"/>
        </w:tabs>
        <w:spacing w:line="340" w:lineRule="atLeast"/>
        <w:jc w:val="both"/>
        <w:rPr>
          <w:rFonts w:cs="Arial"/>
          <w:b/>
          <w:noProof w:val="0"/>
          <w:sz w:val="32"/>
          <w:szCs w:val="32"/>
          <w:lang w:val="de-DE"/>
        </w:rPr>
      </w:pPr>
      <w:bookmarkStart w:id="0" w:name="_MacBuGuideStaticData_3101H"/>
      <w:bookmarkStart w:id="1" w:name="_MacBuGuideStaticData_1989H"/>
      <w:r w:rsidRPr="005805A5">
        <w:rPr>
          <w:b/>
          <w:noProof w:val="0"/>
          <w:sz w:val="32"/>
          <w:szCs w:val="32"/>
          <w:lang w:val="de-DE"/>
        </w:rPr>
        <w:t>PRESS RELEASE</w:t>
      </w:r>
    </w:p>
    <w:p w14:paraId="469BF68B" w14:textId="77777777" w:rsidR="005848F2" w:rsidRPr="005805A5" w:rsidRDefault="005848F2" w:rsidP="006452FF">
      <w:pPr>
        <w:pStyle w:val="Copy"/>
        <w:tabs>
          <w:tab w:val="right" w:pos="9781"/>
        </w:tabs>
        <w:spacing w:line="340" w:lineRule="atLeast"/>
        <w:jc w:val="both"/>
        <w:rPr>
          <w:rFonts w:cs="Arial"/>
          <w:caps/>
          <w:noProof w:val="0"/>
          <w:sz w:val="32"/>
          <w:szCs w:val="32"/>
          <w:lang w:val="de-DE"/>
        </w:rPr>
      </w:pPr>
    </w:p>
    <w:bookmarkEnd w:id="0"/>
    <w:bookmarkEnd w:id="1"/>
    <w:p w14:paraId="18F2340A" w14:textId="1D77C2E3" w:rsidR="006452FF" w:rsidRPr="006A4752" w:rsidRDefault="00A67DC1" w:rsidP="006452FF">
      <w:pPr>
        <w:pStyle w:val="KeinAbsatzformat"/>
        <w:spacing w:line="360" w:lineRule="auto"/>
        <w:jc w:val="both"/>
        <w:rPr>
          <w:rFonts w:ascii="Arial" w:hAnsi="Arial" w:cstheme="minorBidi"/>
          <w:b/>
          <w:bCs/>
          <w:sz w:val="30"/>
          <w:szCs w:val="30"/>
          <w:lang w:val="de-DE"/>
        </w:rPr>
      </w:pPr>
      <w:r>
        <w:rPr>
          <w:rFonts w:ascii="Arial" w:hAnsi="Arial" w:cstheme="minorBidi"/>
          <w:b/>
          <w:bCs/>
          <w:sz w:val="30"/>
          <w:szCs w:val="30"/>
          <w:lang w:val="de-DE"/>
        </w:rPr>
        <w:t>Öko-Rechner</w:t>
      </w:r>
      <w:r w:rsidR="00B14071">
        <w:rPr>
          <w:rFonts w:ascii="Arial" w:hAnsi="Arial" w:cstheme="minorBidi"/>
          <w:b/>
          <w:bCs/>
          <w:sz w:val="30"/>
          <w:szCs w:val="30"/>
          <w:lang w:val="de-DE"/>
        </w:rPr>
        <w:t xml:space="preserve"> von Freudenberg hilft </w:t>
      </w:r>
      <w:r w:rsidR="0083758A">
        <w:rPr>
          <w:rFonts w:ascii="Arial" w:hAnsi="Arial" w:cstheme="minorBidi"/>
          <w:b/>
          <w:bCs/>
          <w:sz w:val="30"/>
          <w:szCs w:val="30"/>
          <w:lang w:val="de-DE"/>
        </w:rPr>
        <w:t xml:space="preserve">Kunden, ihre </w:t>
      </w:r>
      <w:r w:rsidR="00CB4867">
        <w:rPr>
          <w:rFonts w:ascii="Arial" w:hAnsi="Arial" w:cstheme="minorBidi"/>
          <w:b/>
          <w:bCs/>
          <w:sz w:val="30"/>
          <w:szCs w:val="30"/>
          <w:lang w:val="de-DE"/>
        </w:rPr>
        <w:t xml:space="preserve">Klimabilanz </w:t>
      </w:r>
      <w:r w:rsidR="0083758A">
        <w:rPr>
          <w:rFonts w:ascii="Arial" w:hAnsi="Arial" w:cstheme="minorBidi"/>
          <w:b/>
          <w:bCs/>
          <w:sz w:val="30"/>
          <w:szCs w:val="30"/>
          <w:lang w:val="de-DE"/>
        </w:rPr>
        <w:t>zu verbessern</w:t>
      </w:r>
    </w:p>
    <w:p w14:paraId="1EC311A4" w14:textId="77777777" w:rsidR="006452FF" w:rsidRPr="006A4752" w:rsidRDefault="006452FF" w:rsidP="006452FF">
      <w:pPr>
        <w:pStyle w:val="KeinAbsatzformat"/>
        <w:spacing w:line="360" w:lineRule="auto"/>
        <w:jc w:val="both"/>
        <w:rPr>
          <w:lang w:val="de-DE"/>
        </w:rPr>
      </w:pPr>
    </w:p>
    <w:p w14:paraId="53C95624" w14:textId="0FD2AFDF" w:rsidR="00A37D7E" w:rsidRPr="00A37D7E" w:rsidRDefault="006452FF" w:rsidP="00A37D7E">
      <w:pPr>
        <w:spacing w:line="360" w:lineRule="auto"/>
        <w:jc w:val="both"/>
        <w:rPr>
          <w:rFonts w:ascii="Arial" w:hAnsi="Arial" w:cs="Arial"/>
          <w:b/>
          <w:lang w:val="de-DE"/>
        </w:rPr>
      </w:pPr>
      <w:r w:rsidRPr="00B82B6C">
        <w:rPr>
          <w:rFonts w:ascii="Arial" w:hAnsi="Arial" w:cs="Arial"/>
          <w:b/>
          <w:lang w:val="de-DE"/>
        </w:rPr>
        <w:t xml:space="preserve">Weinheim, </w:t>
      </w:r>
      <w:r w:rsidR="00B14071" w:rsidRPr="00B82B6C">
        <w:rPr>
          <w:rFonts w:ascii="Arial" w:hAnsi="Arial" w:cs="Arial"/>
          <w:b/>
          <w:lang w:val="de-DE"/>
        </w:rPr>
        <w:t>13. April 2021</w:t>
      </w:r>
      <w:r w:rsidRPr="00B82B6C">
        <w:rPr>
          <w:rFonts w:ascii="Arial" w:hAnsi="Arial" w:cs="Arial"/>
          <w:b/>
          <w:lang w:val="de-DE"/>
        </w:rPr>
        <w:t xml:space="preserve">. </w:t>
      </w:r>
      <w:r w:rsidR="00A37D7E" w:rsidRPr="00A37D7E">
        <w:rPr>
          <w:rFonts w:ascii="Arial" w:hAnsi="Arial" w:cs="Arial"/>
          <w:b/>
          <w:lang w:val="de-DE"/>
        </w:rPr>
        <w:t xml:space="preserve">Freudenberg Performance Materials </w:t>
      </w:r>
      <w:r w:rsidR="00A37D7E">
        <w:rPr>
          <w:rFonts w:ascii="Arial" w:hAnsi="Arial" w:cs="Arial"/>
          <w:b/>
          <w:lang w:val="de-DE"/>
        </w:rPr>
        <w:t>(F</w:t>
      </w:r>
      <w:r w:rsidR="0083758A">
        <w:rPr>
          <w:rFonts w:ascii="Arial" w:hAnsi="Arial" w:cs="Arial"/>
          <w:b/>
          <w:lang w:val="de-DE"/>
        </w:rPr>
        <w:t>reudenberg</w:t>
      </w:r>
      <w:r w:rsidR="00A37D7E">
        <w:rPr>
          <w:rFonts w:ascii="Arial" w:hAnsi="Arial" w:cs="Arial"/>
          <w:b/>
          <w:lang w:val="de-DE"/>
        </w:rPr>
        <w:t>)</w:t>
      </w:r>
      <w:bookmarkStart w:id="2" w:name="_GoBack"/>
      <w:bookmarkEnd w:id="2"/>
      <w:r w:rsidR="00A37D7E">
        <w:rPr>
          <w:rFonts w:ascii="Arial" w:hAnsi="Arial" w:cs="Arial"/>
          <w:b/>
          <w:lang w:val="de-DE"/>
        </w:rPr>
        <w:t xml:space="preserve"> </w:t>
      </w:r>
      <w:r w:rsidR="00A37D7E" w:rsidRPr="00A37D7E">
        <w:rPr>
          <w:rFonts w:ascii="Arial" w:hAnsi="Arial" w:cs="Arial"/>
          <w:b/>
          <w:lang w:val="de-DE"/>
        </w:rPr>
        <w:t>unterstützt Kunden künftig mit einem neuartigen Öko-Rechner bei der Bewertung und Auswahl von Evolon</w:t>
      </w:r>
      <w:r w:rsidR="00A37D7E" w:rsidRPr="00A37D7E">
        <w:rPr>
          <w:rFonts w:ascii="Arial" w:hAnsi="Arial" w:cs="Arial"/>
          <w:b/>
          <w:vertAlign w:val="superscript"/>
          <w:lang w:val="de-DE"/>
        </w:rPr>
        <w:t>®</w:t>
      </w:r>
      <w:r w:rsidR="006364BA">
        <w:rPr>
          <w:rFonts w:ascii="Arial" w:hAnsi="Arial" w:cs="Arial"/>
          <w:b/>
          <w:lang w:val="de-DE"/>
        </w:rPr>
        <w:t>-</w:t>
      </w:r>
      <w:r w:rsidR="00A37D7E" w:rsidRPr="00A37D7E">
        <w:rPr>
          <w:rFonts w:ascii="Arial" w:hAnsi="Arial" w:cs="Arial"/>
          <w:b/>
          <w:lang w:val="de-DE"/>
        </w:rPr>
        <w:t>Textillösungen</w:t>
      </w:r>
      <w:r w:rsidR="00854752">
        <w:rPr>
          <w:rFonts w:ascii="Arial" w:hAnsi="Arial" w:cs="Arial"/>
          <w:b/>
          <w:lang w:val="de-DE"/>
        </w:rPr>
        <w:t xml:space="preserve"> für Bettwäsche und Badetücher</w:t>
      </w:r>
      <w:r w:rsidR="00A37D7E" w:rsidRPr="00A37D7E">
        <w:rPr>
          <w:rFonts w:ascii="Arial" w:hAnsi="Arial" w:cs="Arial"/>
          <w:b/>
          <w:lang w:val="de-DE"/>
        </w:rPr>
        <w:t xml:space="preserve">. Das Instrument basiert auf Nachhaltigkeitskriterien und gibt außerdem Hinweise </w:t>
      </w:r>
      <w:r w:rsidR="00530A6B">
        <w:rPr>
          <w:rFonts w:ascii="Arial" w:hAnsi="Arial" w:cs="Arial"/>
          <w:b/>
          <w:lang w:val="de-DE"/>
        </w:rPr>
        <w:t xml:space="preserve">dafür, wie Kunden </w:t>
      </w:r>
      <w:r w:rsidR="00A67DC1">
        <w:rPr>
          <w:rFonts w:ascii="Arial" w:hAnsi="Arial" w:cs="Arial"/>
          <w:b/>
          <w:lang w:val="de-DE"/>
        </w:rPr>
        <w:t>Energie und Wasser</w:t>
      </w:r>
      <w:r w:rsidR="00530A6B">
        <w:rPr>
          <w:rFonts w:ascii="Arial" w:hAnsi="Arial" w:cs="Arial"/>
          <w:b/>
          <w:lang w:val="de-DE"/>
        </w:rPr>
        <w:t xml:space="preserve"> </w:t>
      </w:r>
      <w:r w:rsidR="003647A7">
        <w:rPr>
          <w:rFonts w:ascii="Arial" w:hAnsi="Arial" w:cs="Arial"/>
          <w:b/>
          <w:lang w:val="de-DE"/>
        </w:rPr>
        <w:t>bei nachfolgenden Pflegeschritten des jeweiligen Textils</w:t>
      </w:r>
      <w:r w:rsidR="00530A6B">
        <w:rPr>
          <w:rFonts w:ascii="Arial" w:hAnsi="Arial" w:cs="Arial"/>
          <w:b/>
          <w:lang w:val="de-DE"/>
        </w:rPr>
        <w:t xml:space="preserve"> einsparen können</w:t>
      </w:r>
      <w:r w:rsidR="00A37D7E" w:rsidRPr="00A37D7E">
        <w:rPr>
          <w:rFonts w:ascii="Arial" w:hAnsi="Arial" w:cs="Arial"/>
          <w:b/>
          <w:lang w:val="de-DE"/>
        </w:rPr>
        <w:t>.</w:t>
      </w:r>
    </w:p>
    <w:p w14:paraId="70AB49D6" w14:textId="05AC6AAB" w:rsidR="00BE7470" w:rsidRDefault="00BE7470" w:rsidP="007F3042">
      <w:pPr>
        <w:pStyle w:val="KeinAbsatzformat"/>
        <w:spacing w:line="360" w:lineRule="auto"/>
        <w:jc w:val="both"/>
        <w:rPr>
          <w:lang w:val="de-DE"/>
        </w:rPr>
      </w:pPr>
    </w:p>
    <w:p w14:paraId="4284CA82" w14:textId="15EB7D05" w:rsidR="002554BA" w:rsidRDefault="002554BA" w:rsidP="007F3042">
      <w:pPr>
        <w:pStyle w:val="KeinAbsatzformat"/>
        <w:spacing w:line="360" w:lineRule="auto"/>
        <w:jc w:val="both"/>
        <w:rPr>
          <w:rFonts w:ascii="Arial" w:hAnsi="Arial" w:cs="Arial"/>
          <w:lang w:val="de-DE"/>
        </w:rPr>
      </w:pPr>
      <w:r w:rsidRPr="002554BA">
        <w:rPr>
          <w:rFonts w:ascii="Arial" w:hAnsi="Arial" w:cs="Arial"/>
          <w:lang w:val="de-DE"/>
        </w:rPr>
        <w:t xml:space="preserve">Der </w:t>
      </w:r>
      <w:r w:rsidR="00994C7C">
        <w:rPr>
          <w:rFonts w:ascii="Arial" w:hAnsi="Arial" w:cs="Arial"/>
          <w:lang w:val="de-DE"/>
        </w:rPr>
        <w:t xml:space="preserve">neue </w:t>
      </w:r>
      <w:r w:rsidRPr="002554BA">
        <w:rPr>
          <w:rFonts w:ascii="Arial" w:hAnsi="Arial" w:cs="Arial"/>
          <w:lang w:val="de-DE"/>
        </w:rPr>
        <w:t xml:space="preserve">Öko-Rechner </w:t>
      </w:r>
      <w:r w:rsidR="00994C7C">
        <w:rPr>
          <w:rFonts w:ascii="Arial" w:hAnsi="Arial" w:cs="Arial"/>
          <w:lang w:val="de-DE"/>
        </w:rPr>
        <w:t xml:space="preserve">von </w:t>
      </w:r>
      <w:r w:rsidR="0083758A">
        <w:rPr>
          <w:rFonts w:ascii="Arial" w:hAnsi="Arial" w:cs="Arial"/>
          <w:lang w:val="de-DE"/>
        </w:rPr>
        <w:t xml:space="preserve">Freudenberg </w:t>
      </w:r>
      <w:r w:rsidRPr="002554BA">
        <w:rPr>
          <w:rFonts w:ascii="Arial" w:hAnsi="Arial" w:cs="Arial"/>
          <w:lang w:val="de-DE"/>
        </w:rPr>
        <w:t xml:space="preserve">gibt einen Überblick über die Umweltauswirkungen der Evolon®-Lösungen über </w:t>
      </w:r>
      <w:r w:rsidR="00530A6B">
        <w:rPr>
          <w:rFonts w:ascii="Arial" w:hAnsi="Arial" w:cs="Arial"/>
          <w:lang w:val="de-DE"/>
        </w:rPr>
        <w:t xml:space="preserve">ihren </w:t>
      </w:r>
      <w:r w:rsidRPr="002554BA">
        <w:rPr>
          <w:rFonts w:ascii="Arial" w:hAnsi="Arial" w:cs="Arial"/>
          <w:lang w:val="de-DE"/>
        </w:rPr>
        <w:t>gesamten Lebenszyklus</w:t>
      </w:r>
      <w:r w:rsidR="006364BA">
        <w:rPr>
          <w:rFonts w:ascii="Arial" w:hAnsi="Arial" w:cs="Arial"/>
          <w:lang w:val="de-DE"/>
        </w:rPr>
        <w:t xml:space="preserve"> hinweg</w:t>
      </w:r>
      <w:r w:rsidR="00BF33AD">
        <w:rPr>
          <w:rFonts w:ascii="Arial" w:hAnsi="Arial" w:cs="Arial"/>
          <w:lang w:val="de-DE"/>
        </w:rPr>
        <w:t>:</w:t>
      </w:r>
      <w:r w:rsidRPr="002554BA">
        <w:rPr>
          <w:rFonts w:ascii="Arial" w:hAnsi="Arial" w:cs="Arial"/>
          <w:lang w:val="de-DE"/>
        </w:rPr>
        <w:t xml:space="preserve"> von der Gewinnung des Rohmaterials bis </w:t>
      </w:r>
      <w:r w:rsidR="00BF33AD">
        <w:rPr>
          <w:rFonts w:ascii="Arial" w:hAnsi="Arial" w:cs="Arial"/>
          <w:lang w:val="de-DE"/>
        </w:rPr>
        <w:t xml:space="preserve">hin </w:t>
      </w:r>
      <w:r w:rsidRPr="002554BA">
        <w:rPr>
          <w:rFonts w:ascii="Arial" w:hAnsi="Arial" w:cs="Arial"/>
          <w:lang w:val="de-DE"/>
        </w:rPr>
        <w:t xml:space="preserve">zum Ende der Lebensdauer der Produkte </w:t>
      </w:r>
      <w:r w:rsidR="006B5830">
        <w:rPr>
          <w:rFonts w:ascii="Arial" w:hAnsi="Arial" w:cs="Arial"/>
          <w:lang w:val="de-DE"/>
        </w:rPr>
        <w:t>nach den</w:t>
      </w:r>
      <w:r w:rsidRPr="002554BA">
        <w:rPr>
          <w:rFonts w:ascii="Arial" w:hAnsi="Arial" w:cs="Arial"/>
          <w:lang w:val="de-DE"/>
        </w:rPr>
        <w:t xml:space="preserve"> Waschphasen. </w:t>
      </w:r>
      <w:r w:rsidR="006B5830">
        <w:rPr>
          <w:rFonts w:ascii="Arial" w:hAnsi="Arial" w:cs="Arial"/>
          <w:lang w:val="de-DE"/>
        </w:rPr>
        <w:t>Dabei</w:t>
      </w:r>
      <w:r w:rsidRPr="002554BA">
        <w:rPr>
          <w:rFonts w:ascii="Arial" w:hAnsi="Arial" w:cs="Arial"/>
          <w:lang w:val="de-DE"/>
        </w:rPr>
        <w:t xml:space="preserve"> </w:t>
      </w:r>
      <w:r w:rsidR="006B5830">
        <w:rPr>
          <w:rFonts w:ascii="Arial" w:hAnsi="Arial" w:cs="Arial"/>
          <w:lang w:val="de-DE"/>
        </w:rPr>
        <w:t>fanden</w:t>
      </w:r>
      <w:r w:rsidRPr="002554BA">
        <w:rPr>
          <w:rFonts w:ascii="Arial" w:hAnsi="Arial" w:cs="Arial"/>
          <w:lang w:val="de-DE"/>
        </w:rPr>
        <w:t xml:space="preserve"> acht Umweltkriterien </w:t>
      </w:r>
      <w:r w:rsidR="006B5830">
        <w:rPr>
          <w:rFonts w:ascii="Arial" w:hAnsi="Arial" w:cs="Arial"/>
          <w:lang w:val="de-DE"/>
        </w:rPr>
        <w:t>Bewertung</w:t>
      </w:r>
      <w:r w:rsidRPr="002554BA">
        <w:rPr>
          <w:rFonts w:ascii="Arial" w:hAnsi="Arial" w:cs="Arial"/>
          <w:lang w:val="de-DE"/>
        </w:rPr>
        <w:t xml:space="preserve">, darunter der </w:t>
      </w:r>
      <w:r w:rsidR="00530A6B">
        <w:rPr>
          <w:rFonts w:ascii="Arial" w:hAnsi="Arial" w:cs="Arial"/>
          <w:lang w:val="de-DE"/>
        </w:rPr>
        <w:t>CO</w:t>
      </w:r>
      <w:r w:rsidR="00530A6B" w:rsidRPr="00530A6B">
        <w:rPr>
          <w:rFonts w:ascii="Arial" w:hAnsi="Arial" w:cs="Arial"/>
          <w:vertAlign w:val="subscript"/>
          <w:lang w:val="de-DE"/>
        </w:rPr>
        <w:t>2</w:t>
      </w:r>
      <w:r w:rsidRPr="002554BA">
        <w:rPr>
          <w:rFonts w:ascii="Arial" w:hAnsi="Arial" w:cs="Arial"/>
          <w:lang w:val="de-DE"/>
        </w:rPr>
        <w:t xml:space="preserve">-Fußabdruck, die Wasserbelastung </w:t>
      </w:r>
      <w:r w:rsidR="006B5830">
        <w:rPr>
          <w:rFonts w:ascii="Arial" w:hAnsi="Arial" w:cs="Arial"/>
          <w:lang w:val="de-DE"/>
        </w:rPr>
        <w:t>und</w:t>
      </w:r>
      <w:r w:rsidRPr="002554BA">
        <w:rPr>
          <w:rFonts w:ascii="Arial" w:hAnsi="Arial" w:cs="Arial"/>
          <w:lang w:val="de-DE"/>
        </w:rPr>
        <w:t xml:space="preserve"> die Ökotoxizität.</w:t>
      </w:r>
    </w:p>
    <w:p w14:paraId="5B18C348" w14:textId="4BDF9944" w:rsidR="007C6A7E" w:rsidRDefault="007C6A7E" w:rsidP="007F3042">
      <w:pPr>
        <w:pStyle w:val="KeinAbsatzformat"/>
        <w:spacing w:line="360" w:lineRule="auto"/>
        <w:jc w:val="both"/>
        <w:rPr>
          <w:rFonts w:ascii="Arial" w:hAnsi="Arial" w:cs="Arial"/>
          <w:lang w:val="de-DE"/>
        </w:rPr>
      </w:pPr>
    </w:p>
    <w:p w14:paraId="67E5BADF" w14:textId="63B85088" w:rsidR="007132CD" w:rsidRPr="007C6A7E" w:rsidRDefault="004A1196" w:rsidP="007F3042">
      <w:pPr>
        <w:pStyle w:val="KeinAbsatzformat"/>
        <w:spacing w:line="360" w:lineRule="auto"/>
        <w:jc w:val="both"/>
        <w:rPr>
          <w:rFonts w:ascii="Arial" w:hAnsi="Arial" w:cs="Arial"/>
          <w:b/>
          <w:bCs/>
          <w:lang w:val="de-DE"/>
        </w:rPr>
      </w:pPr>
      <w:r>
        <w:rPr>
          <w:rFonts w:ascii="Arial" w:hAnsi="Arial" w:cs="Arial"/>
          <w:b/>
          <w:bCs/>
          <w:lang w:val="de-DE"/>
        </w:rPr>
        <w:t xml:space="preserve">Unabhängige </w:t>
      </w:r>
      <w:r w:rsidR="007A5C70">
        <w:rPr>
          <w:rFonts w:ascii="Arial" w:hAnsi="Arial" w:cs="Arial"/>
          <w:b/>
          <w:bCs/>
          <w:lang w:val="de-DE"/>
        </w:rPr>
        <w:t>Daten</w:t>
      </w:r>
      <w:r w:rsidR="00DF3BF2">
        <w:rPr>
          <w:rFonts w:ascii="Arial" w:hAnsi="Arial" w:cs="Arial"/>
          <w:b/>
          <w:bCs/>
          <w:lang w:val="de-DE"/>
        </w:rPr>
        <w:t xml:space="preserve"> und Waschversuche</w:t>
      </w:r>
    </w:p>
    <w:p w14:paraId="35C0F934" w14:textId="513CA51E" w:rsidR="00461DFB" w:rsidRDefault="00B14071" w:rsidP="009C2F6B">
      <w:pPr>
        <w:spacing w:line="360" w:lineRule="auto"/>
        <w:jc w:val="both"/>
        <w:rPr>
          <w:rFonts w:ascii="Arial" w:hAnsi="Arial" w:cs="Arial"/>
          <w:lang w:val="de-DE"/>
        </w:rPr>
      </w:pPr>
      <w:r>
        <w:rPr>
          <w:rFonts w:ascii="Arial" w:hAnsi="Arial" w:cs="Arial"/>
          <w:lang w:val="de-DE"/>
        </w:rPr>
        <w:t xml:space="preserve">Die </w:t>
      </w:r>
      <w:r w:rsidR="007C6A7E">
        <w:rPr>
          <w:rFonts w:ascii="Arial" w:hAnsi="Arial" w:cs="Arial"/>
          <w:lang w:val="de-DE"/>
        </w:rPr>
        <w:t xml:space="preserve">Berechnungen </w:t>
      </w:r>
      <w:r w:rsidR="00467C96">
        <w:rPr>
          <w:rFonts w:ascii="Arial" w:hAnsi="Arial" w:cs="Arial"/>
          <w:lang w:val="de-DE"/>
        </w:rPr>
        <w:t xml:space="preserve">des Öko-Rechners </w:t>
      </w:r>
      <w:r>
        <w:rPr>
          <w:rFonts w:ascii="Arial" w:hAnsi="Arial" w:cs="Arial"/>
          <w:lang w:val="de-DE"/>
        </w:rPr>
        <w:t xml:space="preserve">basieren auf Daten, die </w:t>
      </w:r>
      <w:r w:rsidR="000766AF">
        <w:rPr>
          <w:rFonts w:ascii="Arial" w:hAnsi="Arial" w:cs="Arial"/>
          <w:lang w:val="de-DE"/>
        </w:rPr>
        <w:t xml:space="preserve">von Experten </w:t>
      </w:r>
      <w:r>
        <w:rPr>
          <w:rFonts w:ascii="Arial" w:hAnsi="Arial" w:cs="Arial"/>
          <w:lang w:val="de-DE"/>
        </w:rPr>
        <w:t xml:space="preserve">bereitgestellt und </w:t>
      </w:r>
      <w:r w:rsidR="000766AF">
        <w:rPr>
          <w:rFonts w:ascii="Arial" w:hAnsi="Arial" w:cs="Arial"/>
          <w:lang w:val="de-DE"/>
        </w:rPr>
        <w:t xml:space="preserve">validiert </w:t>
      </w:r>
      <w:r>
        <w:rPr>
          <w:rFonts w:ascii="Arial" w:hAnsi="Arial" w:cs="Arial"/>
          <w:lang w:val="de-DE"/>
        </w:rPr>
        <w:t>wurden</w:t>
      </w:r>
      <w:r w:rsidR="007132CD" w:rsidRPr="007132CD">
        <w:rPr>
          <w:rFonts w:ascii="Arial" w:hAnsi="Arial" w:cs="Arial"/>
          <w:lang w:val="de-DE"/>
        </w:rPr>
        <w:t xml:space="preserve">. </w:t>
      </w:r>
      <w:r>
        <w:rPr>
          <w:rFonts w:ascii="Arial" w:hAnsi="Arial" w:cs="Arial"/>
          <w:lang w:val="de-DE"/>
        </w:rPr>
        <w:t>Die Experten führten Life Cycle Assessments durch</w:t>
      </w:r>
      <w:r w:rsidR="00615F48">
        <w:rPr>
          <w:rFonts w:ascii="Arial" w:hAnsi="Arial" w:cs="Arial"/>
          <w:lang w:val="de-DE"/>
        </w:rPr>
        <w:t xml:space="preserve">, die sich auf Textilanwendungen im Hotel- und Krankenhausbereich, wie </w:t>
      </w:r>
      <w:r w:rsidR="00A7668C">
        <w:rPr>
          <w:rFonts w:ascii="Arial" w:hAnsi="Arial" w:cs="Arial"/>
          <w:lang w:val="de-DE"/>
        </w:rPr>
        <w:t>Bettwäsche</w:t>
      </w:r>
      <w:r>
        <w:rPr>
          <w:rFonts w:ascii="Arial" w:hAnsi="Arial" w:cs="Arial"/>
          <w:lang w:val="de-DE"/>
        </w:rPr>
        <w:t xml:space="preserve">, </w:t>
      </w:r>
      <w:r w:rsidR="00A7668C">
        <w:rPr>
          <w:rFonts w:ascii="Arial" w:hAnsi="Arial" w:cs="Arial"/>
          <w:lang w:val="de-DE"/>
        </w:rPr>
        <w:t>Badetücher</w:t>
      </w:r>
      <w:r>
        <w:rPr>
          <w:rFonts w:ascii="Arial" w:hAnsi="Arial" w:cs="Arial"/>
          <w:lang w:val="de-DE"/>
        </w:rPr>
        <w:t xml:space="preserve"> und Arbeitskleidung</w:t>
      </w:r>
      <w:r w:rsidR="00A7668C">
        <w:rPr>
          <w:rFonts w:ascii="Arial" w:hAnsi="Arial" w:cs="Arial"/>
          <w:lang w:val="de-DE"/>
        </w:rPr>
        <w:t>,</w:t>
      </w:r>
      <w:r w:rsidR="00615F48">
        <w:rPr>
          <w:rFonts w:ascii="Arial" w:hAnsi="Arial" w:cs="Arial"/>
          <w:lang w:val="de-DE"/>
        </w:rPr>
        <w:t xml:space="preserve"> konzen</w:t>
      </w:r>
      <w:r w:rsidR="00A7668C">
        <w:rPr>
          <w:rFonts w:ascii="Arial" w:hAnsi="Arial" w:cs="Arial"/>
          <w:lang w:val="de-DE"/>
        </w:rPr>
        <w:t>triert</w:t>
      </w:r>
      <w:r>
        <w:rPr>
          <w:rFonts w:ascii="Arial" w:hAnsi="Arial" w:cs="Arial"/>
          <w:lang w:val="de-DE"/>
        </w:rPr>
        <w:t>en</w:t>
      </w:r>
      <w:r w:rsidR="00A7668C">
        <w:rPr>
          <w:rFonts w:ascii="Arial" w:hAnsi="Arial" w:cs="Arial"/>
          <w:lang w:val="de-DE"/>
        </w:rPr>
        <w:t xml:space="preserve">. </w:t>
      </w:r>
      <w:r w:rsidR="0083758A">
        <w:rPr>
          <w:rFonts w:ascii="Arial" w:hAnsi="Arial" w:cs="Arial"/>
          <w:lang w:val="de-DE"/>
        </w:rPr>
        <w:t xml:space="preserve">Zudem sind Ergebnisse von </w:t>
      </w:r>
      <w:r w:rsidR="002A5DE4">
        <w:rPr>
          <w:rFonts w:ascii="Arial" w:hAnsi="Arial" w:cs="Arial"/>
          <w:lang w:val="de-DE"/>
        </w:rPr>
        <w:t xml:space="preserve">Waschtests </w:t>
      </w:r>
      <w:r w:rsidR="0083758A">
        <w:rPr>
          <w:rFonts w:ascii="Arial" w:hAnsi="Arial" w:cs="Arial"/>
          <w:lang w:val="de-DE"/>
        </w:rPr>
        <w:t xml:space="preserve">zur </w:t>
      </w:r>
      <w:r w:rsidR="002A5DE4">
        <w:rPr>
          <w:rFonts w:ascii="Arial" w:hAnsi="Arial" w:cs="Arial"/>
          <w:lang w:val="de-DE"/>
        </w:rPr>
        <w:t>Haltbarkeit</w:t>
      </w:r>
      <w:r w:rsidR="00BD2819" w:rsidRPr="00BD2819">
        <w:rPr>
          <w:rFonts w:ascii="Arial" w:hAnsi="Arial" w:cs="Arial"/>
          <w:lang w:val="de-DE"/>
        </w:rPr>
        <w:t xml:space="preserve"> </w:t>
      </w:r>
      <w:r w:rsidR="00BD2819" w:rsidRPr="009C2F6B">
        <w:rPr>
          <w:rFonts w:ascii="Arial" w:hAnsi="Arial" w:cs="Arial"/>
          <w:lang w:val="de-DE"/>
        </w:rPr>
        <w:t xml:space="preserve">und </w:t>
      </w:r>
      <w:r w:rsidR="00FF2154">
        <w:rPr>
          <w:rFonts w:ascii="Arial" w:hAnsi="Arial" w:cs="Arial"/>
          <w:lang w:val="de-DE"/>
        </w:rPr>
        <w:t xml:space="preserve">zu </w:t>
      </w:r>
      <w:r w:rsidR="00BD2819" w:rsidRPr="009C2F6B">
        <w:rPr>
          <w:rFonts w:ascii="Arial" w:hAnsi="Arial" w:cs="Arial"/>
          <w:lang w:val="de-DE"/>
        </w:rPr>
        <w:t>Verbrauchswerte</w:t>
      </w:r>
      <w:r w:rsidR="0083758A">
        <w:rPr>
          <w:rFonts w:ascii="Arial" w:hAnsi="Arial" w:cs="Arial"/>
          <w:lang w:val="de-DE"/>
        </w:rPr>
        <w:t>n</w:t>
      </w:r>
      <w:r w:rsidR="00BD2819" w:rsidRPr="009C2F6B">
        <w:rPr>
          <w:rFonts w:ascii="Arial" w:hAnsi="Arial" w:cs="Arial"/>
          <w:lang w:val="de-DE"/>
        </w:rPr>
        <w:t xml:space="preserve"> von Wasser, Energie und Waschmittel für die verschiedenen Textilien </w:t>
      </w:r>
      <w:r w:rsidR="0083758A">
        <w:rPr>
          <w:rFonts w:ascii="Arial" w:hAnsi="Arial" w:cs="Arial"/>
          <w:lang w:val="de-DE"/>
        </w:rPr>
        <w:t xml:space="preserve">Teil der Berechnungsbasis. </w:t>
      </w:r>
      <w:r w:rsidR="00F516C9">
        <w:rPr>
          <w:rFonts w:ascii="Arial" w:hAnsi="Arial" w:cs="Arial"/>
          <w:lang w:val="de-DE"/>
        </w:rPr>
        <w:t xml:space="preserve">Es wurde </w:t>
      </w:r>
      <w:r w:rsidR="00FF2154">
        <w:rPr>
          <w:rFonts w:ascii="Arial" w:hAnsi="Arial" w:cs="Arial"/>
          <w:lang w:val="de-DE"/>
        </w:rPr>
        <w:t xml:space="preserve">ein </w:t>
      </w:r>
      <w:r w:rsidR="007D120C">
        <w:rPr>
          <w:rFonts w:ascii="Arial" w:hAnsi="Arial" w:cs="Arial"/>
          <w:lang w:val="de-DE"/>
        </w:rPr>
        <w:t>Testprogramm</w:t>
      </w:r>
      <w:r w:rsidR="00530A6B">
        <w:rPr>
          <w:rFonts w:ascii="Arial" w:hAnsi="Arial" w:cs="Arial"/>
          <w:lang w:val="de-DE"/>
        </w:rPr>
        <w:t xml:space="preserve"> genutzt</w:t>
      </w:r>
      <w:r w:rsidR="007D120C">
        <w:rPr>
          <w:rFonts w:ascii="Arial" w:hAnsi="Arial" w:cs="Arial"/>
          <w:lang w:val="de-DE"/>
        </w:rPr>
        <w:t>, das industrielle Waschzyklen simuliert</w:t>
      </w:r>
      <w:r w:rsidR="00F65685">
        <w:rPr>
          <w:rFonts w:ascii="Arial" w:hAnsi="Arial" w:cs="Arial"/>
          <w:lang w:val="de-DE"/>
        </w:rPr>
        <w:t xml:space="preserve">, </w:t>
      </w:r>
      <w:r w:rsidR="00F516C9">
        <w:rPr>
          <w:rFonts w:ascii="Arial" w:hAnsi="Arial" w:cs="Arial"/>
          <w:lang w:val="de-DE"/>
        </w:rPr>
        <w:t>um z</w:t>
      </w:r>
      <w:r w:rsidR="00F65685">
        <w:rPr>
          <w:rFonts w:ascii="Arial" w:hAnsi="Arial" w:cs="Arial"/>
          <w:lang w:val="de-DE"/>
        </w:rPr>
        <w:t xml:space="preserve">wölf verschiedene Textilartikel </w:t>
      </w:r>
      <w:r w:rsidR="00F516C9">
        <w:rPr>
          <w:rFonts w:ascii="Arial" w:hAnsi="Arial" w:cs="Arial"/>
          <w:lang w:val="de-DE"/>
        </w:rPr>
        <w:t xml:space="preserve">zu bewerten; </w:t>
      </w:r>
      <w:r w:rsidR="00921B2A">
        <w:rPr>
          <w:rFonts w:ascii="Arial" w:hAnsi="Arial" w:cs="Arial"/>
          <w:lang w:val="de-DE"/>
        </w:rPr>
        <w:t>hinsichtlich de</w:t>
      </w:r>
      <w:r w:rsidR="002E0731">
        <w:rPr>
          <w:rFonts w:ascii="Arial" w:hAnsi="Arial" w:cs="Arial"/>
          <w:lang w:val="de-DE"/>
        </w:rPr>
        <w:t>s</w:t>
      </w:r>
      <w:r w:rsidR="00921B2A">
        <w:rPr>
          <w:rFonts w:ascii="Arial" w:hAnsi="Arial" w:cs="Arial"/>
          <w:lang w:val="de-DE"/>
        </w:rPr>
        <w:t xml:space="preserve"> für </w:t>
      </w:r>
      <w:r w:rsidR="002F73BC">
        <w:rPr>
          <w:rFonts w:ascii="Arial" w:hAnsi="Arial" w:cs="Arial"/>
          <w:lang w:val="de-DE"/>
        </w:rPr>
        <w:t>ihre</w:t>
      </w:r>
      <w:r w:rsidR="00921B2A">
        <w:rPr>
          <w:rFonts w:ascii="Arial" w:hAnsi="Arial" w:cs="Arial"/>
          <w:lang w:val="de-DE"/>
        </w:rPr>
        <w:t xml:space="preserve"> Pflege erforderlichen </w:t>
      </w:r>
      <w:r w:rsidR="002F73BC">
        <w:rPr>
          <w:rFonts w:ascii="Arial" w:hAnsi="Arial" w:cs="Arial"/>
          <w:lang w:val="de-DE"/>
        </w:rPr>
        <w:t xml:space="preserve">Wasser-, Energie- und Waschmittelverbrauchs sowie </w:t>
      </w:r>
      <w:r w:rsidR="002E0731">
        <w:rPr>
          <w:rFonts w:ascii="Arial" w:hAnsi="Arial" w:cs="Arial"/>
          <w:lang w:val="de-DE"/>
        </w:rPr>
        <w:t xml:space="preserve">des </w:t>
      </w:r>
      <w:r w:rsidR="002E0731">
        <w:rPr>
          <w:rFonts w:ascii="Arial" w:hAnsi="Arial" w:cs="Arial"/>
          <w:lang w:val="de-DE"/>
        </w:rPr>
        <w:lastRenderedPageBreak/>
        <w:t xml:space="preserve">Aussehens und </w:t>
      </w:r>
      <w:r w:rsidR="004F5FE3">
        <w:rPr>
          <w:rFonts w:ascii="Arial" w:hAnsi="Arial" w:cs="Arial"/>
          <w:lang w:val="de-DE"/>
        </w:rPr>
        <w:t>ihrer mechanischen Eigenschaften über die Waschgänge hinweg.</w:t>
      </w:r>
    </w:p>
    <w:p w14:paraId="4313DA01" w14:textId="77777777" w:rsidR="009C2F6B" w:rsidRPr="009C2F6B" w:rsidRDefault="009C2F6B" w:rsidP="009C2F6B">
      <w:pPr>
        <w:spacing w:line="360" w:lineRule="auto"/>
        <w:jc w:val="both"/>
        <w:rPr>
          <w:rFonts w:ascii="Arial" w:hAnsi="Arial" w:cs="Arial"/>
          <w:lang w:val="de-DE"/>
        </w:rPr>
      </w:pPr>
    </w:p>
    <w:p w14:paraId="6B9F2D1B" w14:textId="6D1BAC8F" w:rsidR="009C2F6B" w:rsidRPr="00DA46DC" w:rsidRDefault="009C2F6B" w:rsidP="009C2F6B">
      <w:pPr>
        <w:spacing w:line="360" w:lineRule="auto"/>
        <w:jc w:val="both"/>
        <w:rPr>
          <w:rFonts w:ascii="Arial" w:hAnsi="Arial" w:cs="Arial"/>
          <w:b/>
          <w:bCs/>
          <w:lang w:val="de-DE"/>
        </w:rPr>
      </w:pPr>
      <w:r w:rsidRPr="00DA46DC">
        <w:rPr>
          <w:rFonts w:ascii="Arial" w:hAnsi="Arial" w:cs="Arial"/>
          <w:b/>
          <w:bCs/>
          <w:lang w:val="de-DE"/>
        </w:rPr>
        <w:t xml:space="preserve">Unterstützung der </w:t>
      </w:r>
      <w:r w:rsidR="00530A6B">
        <w:rPr>
          <w:rFonts w:ascii="Arial" w:hAnsi="Arial" w:cs="Arial"/>
          <w:b/>
          <w:bCs/>
          <w:lang w:val="de-DE"/>
        </w:rPr>
        <w:t xml:space="preserve">Kunden bei ihren </w:t>
      </w:r>
      <w:r w:rsidRPr="00DA46DC">
        <w:rPr>
          <w:rFonts w:ascii="Arial" w:hAnsi="Arial" w:cs="Arial"/>
          <w:b/>
          <w:bCs/>
          <w:lang w:val="de-DE"/>
        </w:rPr>
        <w:t>Ökodesign-Programme</w:t>
      </w:r>
      <w:r w:rsidR="00530A6B">
        <w:rPr>
          <w:rFonts w:ascii="Arial" w:hAnsi="Arial" w:cs="Arial"/>
          <w:b/>
          <w:bCs/>
          <w:lang w:val="de-DE"/>
        </w:rPr>
        <w:t>n</w:t>
      </w:r>
    </w:p>
    <w:p w14:paraId="54924F5B" w14:textId="00A8B7D7" w:rsidR="009C2F6B" w:rsidRDefault="009D52E3" w:rsidP="009C2F6B">
      <w:pPr>
        <w:spacing w:line="360" w:lineRule="auto"/>
        <w:jc w:val="both"/>
        <w:rPr>
          <w:rFonts w:ascii="Arial" w:hAnsi="Arial" w:cs="Arial"/>
          <w:lang w:val="de-DE"/>
        </w:rPr>
      </w:pPr>
      <w:r>
        <w:rPr>
          <w:rFonts w:ascii="Arial" w:hAnsi="Arial" w:cs="Arial"/>
          <w:lang w:val="de-DE"/>
        </w:rPr>
        <w:t>„</w:t>
      </w:r>
      <w:r w:rsidR="009C2F6B" w:rsidRPr="009C2F6B">
        <w:rPr>
          <w:rFonts w:ascii="Arial" w:hAnsi="Arial" w:cs="Arial"/>
          <w:lang w:val="de-DE"/>
        </w:rPr>
        <w:t>Unsere Evolon®-</w:t>
      </w:r>
      <w:r w:rsidR="00F516C9">
        <w:rPr>
          <w:rFonts w:ascii="Arial" w:hAnsi="Arial" w:cs="Arial"/>
          <w:lang w:val="de-DE"/>
        </w:rPr>
        <w:t xml:space="preserve">Experten unterstützen </w:t>
      </w:r>
      <w:r w:rsidR="009C2F6B" w:rsidRPr="009C2F6B">
        <w:rPr>
          <w:rFonts w:ascii="Arial" w:hAnsi="Arial" w:cs="Arial"/>
          <w:lang w:val="de-DE"/>
        </w:rPr>
        <w:t xml:space="preserve">unsere Kunden </w:t>
      </w:r>
      <w:r w:rsidR="00DF3BF2">
        <w:rPr>
          <w:rFonts w:ascii="Arial" w:hAnsi="Arial" w:cs="Arial"/>
          <w:lang w:val="de-DE"/>
        </w:rPr>
        <w:t>der Auswertung bestimmter Szenarien</w:t>
      </w:r>
      <w:r w:rsidR="009C2F6B" w:rsidRPr="009C2F6B">
        <w:rPr>
          <w:rFonts w:ascii="Arial" w:hAnsi="Arial" w:cs="Arial"/>
          <w:lang w:val="de-DE"/>
        </w:rPr>
        <w:t xml:space="preserve">, indem sie beispielsweise das Gewicht der Materialien, die Art der Ausrüstung, die Anzahl der Waschzyklen oder das Land der Verwendung variieren. Auf der Grundlage dieser </w:t>
      </w:r>
      <w:r w:rsidR="00F516C9">
        <w:rPr>
          <w:rFonts w:ascii="Arial" w:hAnsi="Arial" w:cs="Arial"/>
          <w:lang w:val="de-DE"/>
        </w:rPr>
        <w:t xml:space="preserve">Angaben </w:t>
      </w:r>
      <w:r w:rsidR="00B14071">
        <w:rPr>
          <w:rFonts w:ascii="Arial" w:hAnsi="Arial" w:cs="Arial"/>
          <w:lang w:val="de-DE"/>
        </w:rPr>
        <w:t xml:space="preserve">nehmen </w:t>
      </w:r>
      <w:r w:rsidR="00F516C9">
        <w:rPr>
          <w:rFonts w:ascii="Arial" w:hAnsi="Arial" w:cs="Arial"/>
          <w:lang w:val="de-DE"/>
        </w:rPr>
        <w:t xml:space="preserve">die </w:t>
      </w:r>
      <w:r w:rsidR="009C2F6B" w:rsidRPr="009C2F6B">
        <w:rPr>
          <w:rFonts w:ascii="Arial" w:hAnsi="Arial" w:cs="Arial"/>
          <w:lang w:val="de-DE"/>
        </w:rPr>
        <w:t xml:space="preserve">Freudenberg-Experten </w:t>
      </w:r>
      <w:r w:rsidR="00F516C9">
        <w:rPr>
          <w:rFonts w:ascii="Arial" w:hAnsi="Arial" w:cs="Arial"/>
          <w:lang w:val="de-DE"/>
        </w:rPr>
        <w:t xml:space="preserve">mit Hilfe des </w:t>
      </w:r>
      <w:r w:rsidR="00F346DD">
        <w:rPr>
          <w:rFonts w:ascii="Arial" w:hAnsi="Arial" w:cs="Arial"/>
          <w:lang w:val="de-DE"/>
        </w:rPr>
        <w:t>Öko-Rechners</w:t>
      </w:r>
      <w:r w:rsidR="009C2F6B" w:rsidRPr="009C2F6B">
        <w:rPr>
          <w:rFonts w:ascii="Arial" w:hAnsi="Arial" w:cs="Arial"/>
          <w:lang w:val="de-DE"/>
        </w:rPr>
        <w:t xml:space="preserve"> </w:t>
      </w:r>
      <w:r w:rsidR="00F516C9">
        <w:rPr>
          <w:rFonts w:ascii="Arial" w:hAnsi="Arial" w:cs="Arial"/>
          <w:lang w:val="de-DE"/>
        </w:rPr>
        <w:t xml:space="preserve">eine Bewertung in </w:t>
      </w:r>
      <w:r w:rsidR="009C2F6B" w:rsidRPr="009C2F6B">
        <w:rPr>
          <w:rFonts w:ascii="Arial" w:hAnsi="Arial" w:cs="Arial"/>
          <w:lang w:val="de-DE"/>
        </w:rPr>
        <w:t>ökologischer und ökonomischer Hinsicht</w:t>
      </w:r>
      <w:r w:rsidR="00B14071">
        <w:rPr>
          <w:rFonts w:ascii="Arial" w:hAnsi="Arial" w:cs="Arial"/>
          <w:lang w:val="de-DE"/>
        </w:rPr>
        <w:t xml:space="preserve"> vor</w:t>
      </w:r>
      <w:r w:rsidR="00F346DD">
        <w:rPr>
          <w:rFonts w:ascii="Arial" w:hAnsi="Arial" w:cs="Arial"/>
          <w:lang w:val="de-DE"/>
        </w:rPr>
        <w:t>“</w:t>
      </w:r>
      <w:r w:rsidR="009C2F6B" w:rsidRPr="009C2F6B">
        <w:rPr>
          <w:rFonts w:ascii="Arial" w:hAnsi="Arial" w:cs="Arial"/>
          <w:lang w:val="de-DE"/>
        </w:rPr>
        <w:t>, so Jean-François Kerhault</w:t>
      </w:r>
      <w:r w:rsidR="00F346DD">
        <w:rPr>
          <w:rFonts w:ascii="Arial" w:hAnsi="Arial" w:cs="Arial"/>
          <w:lang w:val="de-DE"/>
        </w:rPr>
        <w:t xml:space="preserve">, </w:t>
      </w:r>
      <w:r w:rsidR="00F516C9" w:rsidRPr="00F516C9">
        <w:rPr>
          <w:rFonts w:ascii="Arial" w:hAnsi="Arial" w:cs="Arial"/>
          <w:lang w:val="de-DE"/>
        </w:rPr>
        <w:t>Business Segment Manager Evolon</w:t>
      </w:r>
      <w:r w:rsidR="00F346DD">
        <w:rPr>
          <w:rFonts w:ascii="Arial" w:hAnsi="Arial" w:cs="Arial"/>
          <w:lang w:val="de-DE"/>
        </w:rPr>
        <w:t xml:space="preserve"> bei F</w:t>
      </w:r>
      <w:r w:rsidR="0083758A">
        <w:rPr>
          <w:rFonts w:ascii="Arial" w:hAnsi="Arial" w:cs="Arial"/>
          <w:lang w:val="de-DE"/>
        </w:rPr>
        <w:t>reudenberg Performance Materials</w:t>
      </w:r>
      <w:r w:rsidR="00F346DD">
        <w:rPr>
          <w:rFonts w:ascii="Arial" w:hAnsi="Arial" w:cs="Arial"/>
          <w:lang w:val="de-DE"/>
        </w:rPr>
        <w:t>. „</w:t>
      </w:r>
      <w:r w:rsidR="009C2F6B" w:rsidRPr="009C2F6B">
        <w:rPr>
          <w:rFonts w:ascii="Arial" w:hAnsi="Arial" w:cs="Arial"/>
          <w:lang w:val="de-DE"/>
        </w:rPr>
        <w:t>Die</w:t>
      </w:r>
      <w:r w:rsidR="00F516C9">
        <w:rPr>
          <w:rFonts w:ascii="Arial" w:hAnsi="Arial" w:cs="Arial"/>
          <w:lang w:val="de-DE"/>
        </w:rPr>
        <w:t>se</w:t>
      </w:r>
      <w:r w:rsidR="00530A6B">
        <w:rPr>
          <w:rFonts w:ascii="Arial" w:hAnsi="Arial" w:cs="Arial"/>
          <w:lang w:val="de-DE"/>
        </w:rPr>
        <w:t xml:space="preserve"> </w:t>
      </w:r>
      <w:r w:rsidR="009C2F6B" w:rsidRPr="009C2F6B">
        <w:rPr>
          <w:rFonts w:ascii="Arial" w:hAnsi="Arial" w:cs="Arial"/>
          <w:lang w:val="de-DE"/>
        </w:rPr>
        <w:t xml:space="preserve">Informationen </w:t>
      </w:r>
      <w:r w:rsidR="00530A6B">
        <w:rPr>
          <w:rFonts w:ascii="Arial" w:hAnsi="Arial" w:cs="Arial"/>
          <w:lang w:val="de-DE"/>
        </w:rPr>
        <w:t xml:space="preserve">können </w:t>
      </w:r>
      <w:r w:rsidR="009C2F6B" w:rsidRPr="009C2F6B">
        <w:rPr>
          <w:rFonts w:ascii="Arial" w:hAnsi="Arial" w:cs="Arial"/>
          <w:lang w:val="de-DE"/>
        </w:rPr>
        <w:t>unseren Kunden helfen, den ökologischen Fußabdruck ihrer eigenen Endprodukte zu bewerten</w:t>
      </w:r>
      <w:r w:rsidR="00530A6B">
        <w:rPr>
          <w:rFonts w:ascii="Arial" w:hAnsi="Arial" w:cs="Arial"/>
          <w:lang w:val="de-DE"/>
        </w:rPr>
        <w:t xml:space="preserve">. Sie können </w:t>
      </w:r>
      <w:r w:rsidR="009C2F6B" w:rsidRPr="009C2F6B">
        <w:rPr>
          <w:rFonts w:ascii="Arial" w:hAnsi="Arial" w:cs="Arial"/>
          <w:lang w:val="de-DE"/>
        </w:rPr>
        <w:t xml:space="preserve">die Daten in ihren Ökodesign-Ansatz einbeziehen oder neue Marktanforderungen in Bezug auf </w:t>
      </w:r>
      <w:r w:rsidR="00FD6B75">
        <w:rPr>
          <w:rFonts w:ascii="Arial" w:hAnsi="Arial" w:cs="Arial"/>
          <w:lang w:val="de-DE"/>
        </w:rPr>
        <w:t>den</w:t>
      </w:r>
      <w:r w:rsidR="009C2F6B" w:rsidRPr="009C2F6B">
        <w:rPr>
          <w:rFonts w:ascii="Arial" w:hAnsi="Arial" w:cs="Arial"/>
          <w:lang w:val="de-DE"/>
        </w:rPr>
        <w:t xml:space="preserve"> </w:t>
      </w:r>
      <w:r w:rsidR="006D621A">
        <w:rPr>
          <w:rFonts w:ascii="Arial" w:hAnsi="Arial" w:cs="Arial"/>
          <w:lang w:val="de-DE"/>
        </w:rPr>
        <w:t>Carbon Footprint</w:t>
      </w:r>
      <w:r w:rsidR="009C2F6B" w:rsidRPr="009C2F6B">
        <w:rPr>
          <w:rFonts w:ascii="Arial" w:hAnsi="Arial" w:cs="Arial"/>
          <w:lang w:val="de-DE"/>
        </w:rPr>
        <w:t xml:space="preserve"> erfüllen.</w:t>
      </w:r>
      <w:r w:rsidR="005F0747">
        <w:rPr>
          <w:rFonts w:ascii="Arial" w:hAnsi="Arial" w:cs="Arial"/>
          <w:lang w:val="de-DE"/>
        </w:rPr>
        <w:t>“</w:t>
      </w:r>
    </w:p>
    <w:p w14:paraId="7807BE55" w14:textId="77777777" w:rsidR="00530A6B" w:rsidRDefault="00530A6B" w:rsidP="009C2F6B">
      <w:pPr>
        <w:spacing w:line="360" w:lineRule="auto"/>
        <w:jc w:val="both"/>
        <w:rPr>
          <w:rFonts w:ascii="Arial" w:hAnsi="Arial" w:cs="Arial"/>
          <w:lang w:val="de-DE"/>
        </w:rPr>
      </w:pPr>
    </w:p>
    <w:p w14:paraId="7CA0F0A5" w14:textId="61F4E172" w:rsidR="00530A6B" w:rsidRPr="00530A6B" w:rsidRDefault="00530A6B" w:rsidP="009C2F6B">
      <w:pPr>
        <w:spacing w:line="360" w:lineRule="auto"/>
        <w:jc w:val="both"/>
        <w:rPr>
          <w:rFonts w:ascii="Arial" w:hAnsi="Arial" w:cs="Arial"/>
          <w:b/>
          <w:lang w:val="de-DE"/>
        </w:rPr>
      </w:pPr>
      <w:r w:rsidRPr="00530A6B">
        <w:rPr>
          <w:rFonts w:ascii="Arial" w:hAnsi="Arial" w:cs="Arial"/>
          <w:b/>
          <w:lang w:val="de-DE"/>
        </w:rPr>
        <w:t>Über Evolon®-T</w:t>
      </w:r>
      <w:r>
        <w:rPr>
          <w:rFonts w:ascii="Arial" w:hAnsi="Arial" w:cs="Arial"/>
          <w:b/>
          <w:lang w:val="de-DE"/>
        </w:rPr>
        <w:t>e</w:t>
      </w:r>
      <w:r w:rsidRPr="00530A6B">
        <w:rPr>
          <w:rFonts w:ascii="Arial" w:hAnsi="Arial" w:cs="Arial"/>
          <w:b/>
          <w:lang w:val="de-DE"/>
        </w:rPr>
        <w:t>xtilien</w:t>
      </w:r>
    </w:p>
    <w:p w14:paraId="0BFB3B4A" w14:textId="5C1DC1CE" w:rsidR="009C2F6B" w:rsidRDefault="00530A6B" w:rsidP="009C2F6B">
      <w:pPr>
        <w:spacing w:line="360" w:lineRule="auto"/>
        <w:jc w:val="both"/>
        <w:rPr>
          <w:rFonts w:ascii="Arial" w:hAnsi="Arial" w:cs="Arial"/>
          <w:lang w:val="de-DE"/>
        </w:rPr>
      </w:pPr>
      <w:r>
        <w:rPr>
          <w:rFonts w:ascii="Arial" w:hAnsi="Arial" w:cs="Arial"/>
          <w:lang w:val="de-DE"/>
        </w:rPr>
        <w:t>Textilien</w:t>
      </w:r>
      <w:r w:rsidR="009C2F6B" w:rsidRPr="009C2F6B">
        <w:rPr>
          <w:rFonts w:ascii="Arial" w:hAnsi="Arial" w:cs="Arial"/>
          <w:lang w:val="de-DE"/>
        </w:rPr>
        <w:t xml:space="preserve">, die mit der Evolon®-Technologie und Evolon® New Generation hergestellt </w:t>
      </w:r>
      <w:r>
        <w:rPr>
          <w:rFonts w:ascii="Arial" w:hAnsi="Arial" w:cs="Arial"/>
          <w:lang w:val="de-DE"/>
        </w:rPr>
        <w:t>sind</w:t>
      </w:r>
      <w:r w:rsidR="009C2F6B" w:rsidRPr="009C2F6B">
        <w:rPr>
          <w:rFonts w:ascii="Arial" w:hAnsi="Arial" w:cs="Arial"/>
          <w:lang w:val="de-DE"/>
        </w:rPr>
        <w:t xml:space="preserve">, eignen sich ideal für den Einsatz als Bettwäsche, Bezugsmaterial für fasergefüllte Kissen und Bettdecken, milbendichte </w:t>
      </w:r>
      <w:proofErr w:type="spellStart"/>
      <w:r w:rsidR="009C2F6B" w:rsidRPr="009C2F6B">
        <w:rPr>
          <w:rFonts w:ascii="Arial" w:hAnsi="Arial" w:cs="Arial"/>
          <w:lang w:val="de-DE"/>
        </w:rPr>
        <w:t>Encasings</w:t>
      </w:r>
      <w:proofErr w:type="spellEnd"/>
      <w:r w:rsidR="009C2F6B" w:rsidRPr="009C2F6B">
        <w:rPr>
          <w:rFonts w:ascii="Arial" w:hAnsi="Arial" w:cs="Arial"/>
          <w:lang w:val="de-DE"/>
        </w:rPr>
        <w:t xml:space="preserve"> sowie Badetücher. Evolon®-Basis</w:t>
      </w:r>
      <w:r>
        <w:rPr>
          <w:rFonts w:ascii="Arial" w:hAnsi="Arial" w:cs="Arial"/>
          <w:lang w:val="de-DE"/>
        </w:rPr>
        <w:t xml:space="preserve">materialien </w:t>
      </w:r>
      <w:r w:rsidR="009C2F6B" w:rsidRPr="009C2F6B">
        <w:rPr>
          <w:rFonts w:ascii="Arial" w:hAnsi="Arial" w:cs="Arial"/>
          <w:lang w:val="de-DE"/>
        </w:rPr>
        <w:t xml:space="preserve">sind mit dem Öko-Tex-Zeichen </w:t>
      </w:r>
      <w:r w:rsidR="009C2F6B" w:rsidRPr="00530A6B">
        <w:rPr>
          <w:rFonts w:ascii="Arial" w:hAnsi="Arial" w:cs="Arial"/>
          <w:lang w:val="de-DE"/>
        </w:rPr>
        <w:t>(Standard 100, Produktklasse 1, Anhang 6)</w:t>
      </w:r>
      <w:r w:rsidR="009C2F6B" w:rsidRPr="009C2F6B">
        <w:rPr>
          <w:rFonts w:ascii="Arial" w:hAnsi="Arial" w:cs="Arial"/>
          <w:lang w:val="de-DE"/>
        </w:rPr>
        <w:t xml:space="preserve"> ausgezeichnet, </w:t>
      </w:r>
      <w:proofErr w:type="gramStart"/>
      <w:r w:rsidR="009C2F6B" w:rsidRPr="009C2F6B">
        <w:rPr>
          <w:rFonts w:ascii="Arial" w:hAnsi="Arial" w:cs="Arial"/>
          <w:lang w:val="de-DE"/>
        </w:rPr>
        <w:t>das</w:t>
      </w:r>
      <w:proofErr w:type="gramEnd"/>
      <w:r w:rsidR="009C2F6B" w:rsidRPr="009C2F6B">
        <w:rPr>
          <w:rFonts w:ascii="Arial" w:hAnsi="Arial" w:cs="Arial"/>
          <w:lang w:val="de-DE"/>
        </w:rPr>
        <w:t xml:space="preserve"> ihnen Schadstofffreiheit und Eignung für den Kontakt mit </w:t>
      </w:r>
      <w:proofErr w:type="spellStart"/>
      <w:r w:rsidR="009C2F6B" w:rsidRPr="009C2F6B">
        <w:rPr>
          <w:rFonts w:ascii="Arial" w:hAnsi="Arial" w:cs="Arial"/>
          <w:lang w:val="de-DE"/>
        </w:rPr>
        <w:t>Babyhaut</w:t>
      </w:r>
      <w:proofErr w:type="spellEnd"/>
      <w:r w:rsidR="009C2F6B" w:rsidRPr="009C2F6B">
        <w:rPr>
          <w:rFonts w:ascii="Arial" w:hAnsi="Arial" w:cs="Arial"/>
          <w:lang w:val="de-DE"/>
        </w:rPr>
        <w:t xml:space="preserve"> bescheinigt.</w:t>
      </w:r>
    </w:p>
    <w:p w14:paraId="32FC6BCA" w14:textId="77777777" w:rsidR="006F2738" w:rsidRPr="009C2F6B" w:rsidRDefault="006F2738" w:rsidP="009C2F6B">
      <w:pPr>
        <w:spacing w:line="360" w:lineRule="auto"/>
        <w:jc w:val="both"/>
        <w:rPr>
          <w:rFonts w:ascii="Arial" w:hAnsi="Arial" w:cs="Arial"/>
          <w:lang w:val="de-DE"/>
        </w:rPr>
      </w:pPr>
    </w:p>
    <w:p w14:paraId="3B0D159D" w14:textId="6E6F4BDF" w:rsidR="006F2738" w:rsidRDefault="009C2F6B" w:rsidP="009C2F6B">
      <w:pPr>
        <w:spacing w:line="360" w:lineRule="auto"/>
        <w:jc w:val="both"/>
        <w:rPr>
          <w:rFonts w:ascii="Arial" w:hAnsi="Arial" w:cs="Arial"/>
          <w:lang w:val="de-DE"/>
        </w:rPr>
      </w:pPr>
      <w:r w:rsidRPr="009C2F6B">
        <w:rPr>
          <w:rFonts w:ascii="Arial" w:hAnsi="Arial" w:cs="Arial"/>
          <w:lang w:val="de-DE"/>
        </w:rPr>
        <w:t xml:space="preserve">Darüber hinaus sind Bettwaren aus Evolon® ohne chemische Behandlung mit einer Anti-Milben-Eigenschaft ausgestattet und damit </w:t>
      </w:r>
      <w:r w:rsidR="006F2738">
        <w:rPr>
          <w:rFonts w:ascii="Arial" w:hAnsi="Arial" w:cs="Arial"/>
          <w:lang w:val="de-DE"/>
        </w:rPr>
        <w:t>für</w:t>
      </w:r>
      <w:r w:rsidRPr="009C2F6B">
        <w:rPr>
          <w:rFonts w:ascii="Arial" w:hAnsi="Arial" w:cs="Arial"/>
          <w:lang w:val="de-DE"/>
        </w:rPr>
        <w:t xml:space="preserve"> </w:t>
      </w:r>
      <w:r w:rsidR="00BC2A7D" w:rsidRPr="009C2F6B">
        <w:rPr>
          <w:rFonts w:ascii="Arial" w:hAnsi="Arial" w:cs="Arial"/>
          <w:lang w:val="de-DE"/>
        </w:rPr>
        <w:t>Allergiker freundliche</w:t>
      </w:r>
      <w:r w:rsidRPr="009C2F6B">
        <w:rPr>
          <w:rFonts w:ascii="Arial" w:hAnsi="Arial" w:cs="Arial"/>
          <w:lang w:val="de-DE"/>
        </w:rPr>
        <w:t xml:space="preserve"> Betten</w:t>
      </w:r>
      <w:r w:rsidR="006F2738">
        <w:rPr>
          <w:rFonts w:ascii="Arial" w:hAnsi="Arial" w:cs="Arial"/>
          <w:lang w:val="de-DE"/>
        </w:rPr>
        <w:t xml:space="preserve"> geeignet</w:t>
      </w:r>
      <w:r w:rsidRPr="009C2F6B">
        <w:rPr>
          <w:rFonts w:ascii="Arial" w:hAnsi="Arial" w:cs="Arial"/>
          <w:lang w:val="de-DE"/>
        </w:rPr>
        <w:t xml:space="preserve">. Evolon® </w:t>
      </w:r>
      <w:r w:rsidR="001454D5">
        <w:rPr>
          <w:rFonts w:ascii="Arial" w:hAnsi="Arial" w:cs="Arial"/>
          <w:lang w:val="de-DE"/>
        </w:rPr>
        <w:t xml:space="preserve">ist </w:t>
      </w:r>
      <w:r w:rsidRPr="009C2F6B">
        <w:rPr>
          <w:rFonts w:ascii="Arial" w:hAnsi="Arial" w:cs="Arial"/>
          <w:lang w:val="de-DE"/>
        </w:rPr>
        <w:t xml:space="preserve">mit dem Qualitätssiegel der Europäischen Stiftung für Allergieforschung (ECARF) ausgezeichnet. </w:t>
      </w:r>
    </w:p>
    <w:p w14:paraId="0F8B331E" w14:textId="77777777" w:rsidR="006F2738" w:rsidRDefault="006F2738" w:rsidP="009C2F6B">
      <w:pPr>
        <w:spacing w:line="360" w:lineRule="auto"/>
        <w:jc w:val="both"/>
        <w:rPr>
          <w:rFonts w:ascii="Arial" w:hAnsi="Arial" w:cs="Arial"/>
          <w:lang w:val="de-DE"/>
        </w:rPr>
      </w:pPr>
    </w:p>
    <w:p w14:paraId="401E4892" w14:textId="41716A82" w:rsidR="009C2F6B" w:rsidRPr="009C2F6B" w:rsidRDefault="009C2F6B" w:rsidP="009C2F6B">
      <w:pPr>
        <w:spacing w:line="360" w:lineRule="auto"/>
        <w:jc w:val="both"/>
        <w:rPr>
          <w:rFonts w:ascii="Arial" w:hAnsi="Arial" w:cs="Arial"/>
          <w:lang w:val="de-DE"/>
        </w:rPr>
      </w:pPr>
      <w:r w:rsidRPr="009C2F6B">
        <w:rPr>
          <w:rFonts w:ascii="Arial" w:hAnsi="Arial" w:cs="Arial"/>
          <w:lang w:val="de-DE"/>
        </w:rPr>
        <w:t>Evolon®-</w:t>
      </w:r>
      <w:r w:rsidR="00530A6B">
        <w:rPr>
          <w:rFonts w:ascii="Arial" w:hAnsi="Arial" w:cs="Arial"/>
          <w:lang w:val="de-DE"/>
        </w:rPr>
        <w:t>Mikrofilament-Textilien</w:t>
      </w:r>
      <w:r w:rsidRPr="009C2F6B">
        <w:rPr>
          <w:rFonts w:ascii="Arial" w:hAnsi="Arial" w:cs="Arial"/>
          <w:lang w:val="de-DE"/>
        </w:rPr>
        <w:t xml:space="preserve"> werden ausschließlich in Europa nach ISO 9001, ISO 14001 (Umwelt), ISO 50001 (Energieverbrauch) und der neuen ISO 45001 in Bezug auf Gesundheit und Sicherheit hergestellt.</w:t>
      </w:r>
    </w:p>
    <w:p w14:paraId="09BA1E9C" w14:textId="6A34C2D0" w:rsidR="009C2F6B" w:rsidRDefault="009C2F6B" w:rsidP="009C2F6B">
      <w:pPr>
        <w:spacing w:line="360" w:lineRule="auto"/>
        <w:jc w:val="both"/>
        <w:rPr>
          <w:rFonts w:ascii="Arial" w:hAnsi="Arial" w:cs="Arial"/>
          <w:lang w:val="de-DE"/>
        </w:rPr>
      </w:pPr>
    </w:p>
    <w:p w14:paraId="18869331" w14:textId="74F5F275" w:rsidR="00E5585F" w:rsidRPr="00F94940" w:rsidRDefault="00E5585F" w:rsidP="00E5585F">
      <w:pPr>
        <w:pStyle w:val="Headline0"/>
        <w:spacing w:line="360" w:lineRule="auto"/>
        <w:ind w:right="-36"/>
        <w:jc w:val="both"/>
        <w:rPr>
          <w:rFonts w:ascii="Arial" w:hAnsi="Arial" w:cs="Arial"/>
          <w:bCs w:val="0"/>
          <w:caps w:val="0"/>
          <w:color w:val="auto"/>
          <w:sz w:val="24"/>
          <w:szCs w:val="24"/>
          <w:lang w:val="de-DE"/>
        </w:rPr>
      </w:pPr>
      <w:r w:rsidRPr="00F94940">
        <w:rPr>
          <w:rFonts w:ascii="Arial" w:hAnsi="Arial" w:cs="Arial"/>
          <w:bCs w:val="0"/>
          <w:caps w:val="0"/>
          <w:color w:val="auto"/>
          <w:sz w:val="24"/>
          <w:szCs w:val="24"/>
          <w:lang w:val="de-DE"/>
        </w:rPr>
        <w:t>Kontakt für Medienanfragen</w:t>
      </w:r>
    </w:p>
    <w:p w14:paraId="229D1EC4" w14:textId="77777777" w:rsidR="00E5585F" w:rsidRPr="00F94940" w:rsidRDefault="00E5585F" w:rsidP="00E5585F">
      <w:pPr>
        <w:pStyle w:val="Headline0"/>
        <w:spacing w:line="240" w:lineRule="auto"/>
        <w:ind w:right="-1737"/>
        <w:jc w:val="both"/>
        <w:rPr>
          <w:rFonts w:ascii="Arial" w:hAnsi="Arial" w:cs="Arial"/>
          <w:bCs w:val="0"/>
          <w:caps w:val="0"/>
          <w:color w:val="000000"/>
          <w:sz w:val="20"/>
          <w:szCs w:val="20"/>
          <w:lang w:val="de-DE"/>
        </w:rPr>
      </w:pPr>
      <w:r w:rsidRPr="00865AC6">
        <w:rPr>
          <w:rFonts w:ascii="Arial" w:hAnsi="Arial" w:cs="Arial"/>
          <w:bCs w:val="0"/>
          <w:caps w:val="0"/>
          <w:color w:val="000000"/>
          <w:sz w:val="20"/>
          <w:szCs w:val="20"/>
          <w:lang w:val="de-DE"/>
        </w:rPr>
        <w:t xml:space="preserve">Freudenberg Performance Materials Holding SE &amp; Co. </w:t>
      </w:r>
      <w:r w:rsidRPr="00F94940">
        <w:rPr>
          <w:rFonts w:ascii="Arial" w:hAnsi="Arial" w:cs="Arial"/>
          <w:bCs w:val="0"/>
          <w:caps w:val="0"/>
          <w:color w:val="000000"/>
          <w:sz w:val="20"/>
          <w:szCs w:val="20"/>
          <w:lang w:val="de-DE"/>
        </w:rPr>
        <w:t>KG</w:t>
      </w:r>
    </w:p>
    <w:p w14:paraId="00B218D4" w14:textId="77777777" w:rsidR="00E5585F" w:rsidRPr="00F94940" w:rsidRDefault="00E5585F" w:rsidP="00E5585F">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 xml:space="preserve">Holger Steingraeber, </w:t>
      </w:r>
      <w:proofErr w:type="spellStart"/>
      <w:r w:rsidRPr="00F94940">
        <w:rPr>
          <w:rFonts w:ascii="Arial" w:hAnsi="Arial" w:cs="Arial"/>
          <w:b w:val="0"/>
          <w:caps w:val="0"/>
          <w:color w:val="000000"/>
          <w:sz w:val="20"/>
          <w:szCs w:val="20"/>
          <w:lang w:val="de-DE"/>
        </w:rPr>
        <w:t>Director</w:t>
      </w:r>
      <w:proofErr w:type="spellEnd"/>
      <w:r w:rsidRPr="00F94940">
        <w:rPr>
          <w:rFonts w:ascii="Arial" w:hAnsi="Arial" w:cs="Arial"/>
          <w:b w:val="0"/>
          <w:caps w:val="0"/>
          <w:color w:val="000000"/>
          <w:sz w:val="20"/>
          <w:szCs w:val="20"/>
          <w:lang w:val="de-DE"/>
        </w:rPr>
        <w:t xml:space="preserve"> Global Communications</w:t>
      </w:r>
    </w:p>
    <w:p w14:paraId="4B6F2567" w14:textId="77777777" w:rsidR="00E5585F" w:rsidRPr="00F94940" w:rsidRDefault="00E5585F" w:rsidP="00E5585F">
      <w:pPr>
        <w:pStyle w:val="Headline0"/>
        <w:spacing w:line="240" w:lineRule="auto"/>
        <w:ind w:right="-1737"/>
        <w:jc w:val="both"/>
        <w:rPr>
          <w:rFonts w:ascii="Arial" w:hAnsi="Arial" w:cs="Arial"/>
          <w:b w:val="0"/>
          <w:caps w:val="0"/>
          <w:color w:val="000000"/>
          <w:sz w:val="20"/>
          <w:szCs w:val="20"/>
          <w:lang w:val="de-DE"/>
        </w:rPr>
      </w:pPr>
      <w:proofErr w:type="spellStart"/>
      <w:r w:rsidRPr="00F94940">
        <w:rPr>
          <w:rFonts w:ascii="Arial" w:hAnsi="Arial" w:cs="Arial"/>
          <w:b w:val="0"/>
          <w:caps w:val="0"/>
          <w:color w:val="000000"/>
          <w:sz w:val="20"/>
          <w:szCs w:val="20"/>
          <w:lang w:val="de-DE"/>
        </w:rPr>
        <w:t>Höhnerweg</w:t>
      </w:r>
      <w:proofErr w:type="spellEnd"/>
      <w:r w:rsidRPr="00F94940">
        <w:rPr>
          <w:rFonts w:ascii="Arial" w:hAnsi="Arial" w:cs="Arial"/>
          <w:b w:val="0"/>
          <w:caps w:val="0"/>
          <w:color w:val="000000"/>
          <w:sz w:val="20"/>
          <w:szCs w:val="20"/>
          <w:lang w:val="de-DE"/>
        </w:rPr>
        <w:t xml:space="preserve"> 2-4 / 69469 Weinheim / Germany</w:t>
      </w:r>
    </w:p>
    <w:p w14:paraId="01FAB697" w14:textId="11B7C690" w:rsidR="00E5585F" w:rsidRPr="00F94940" w:rsidRDefault="00E5585F" w:rsidP="00E5585F">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 xml:space="preserve">Tel.  +49 6201 80 </w:t>
      </w:r>
      <w:r w:rsidR="003F1939" w:rsidRPr="00F94940">
        <w:rPr>
          <w:rFonts w:ascii="Arial" w:hAnsi="Arial" w:cs="Arial"/>
          <w:b w:val="0"/>
          <w:caps w:val="0"/>
          <w:color w:val="000000"/>
          <w:sz w:val="20"/>
          <w:szCs w:val="20"/>
          <w:lang w:val="de-DE"/>
        </w:rPr>
        <w:t>6</w:t>
      </w:r>
      <w:r w:rsidR="003F1939">
        <w:rPr>
          <w:rFonts w:ascii="Arial" w:hAnsi="Arial" w:cs="Arial"/>
          <w:b w:val="0"/>
          <w:caps w:val="0"/>
          <w:color w:val="000000"/>
          <w:sz w:val="20"/>
          <w:szCs w:val="20"/>
          <w:lang w:val="de-DE"/>
        </w:rPr>
        <w:t>503</w:t>
      </w:r>
      <w:r w:rsidR="003F1939" w:rsidRPr="00F94940">
        <w:rPr>
          <w:rFonts w:ascii="Arial" w:hAnsi="Arial" w:cs="Arial"/>
          <w:b w:val="0"/>
          <w:caps w:val="0"/>
          <w:color w:val="000000"/>
          <w:sz w:val="20"/>
          <w:szCs w:val="20"/>
          <w:lang w:val="de-DE"/>
        </w:rPr>
        <w:t xml:space="preserve"> </w:t>
      </w:r>
    </w:p>
    <w:p w14:paraId="0A3B7974" w14:textId="77777777" w:rsidR="00E5585F" w:rsidRPr="00F94940" w:rsidRDefault="00E5585F" w:rsidP="00E5585F">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Holger.Steingraeber@freudenberg-pm.com</w:t>
      </w:r>
    </w:p>
    <w:p w14:paraId="26AF0C45" w14:textId="77777777" w:rsidR="00E5585F" w:rsidRPr="00E5585F" w:rsidRDefault="00E5585F" w:rsidP="00E5585F">
      <w:pPr>
        <w:pStyle w:val="KeinAbsatzformat"/>
        <w:spacing w:line="240" w:lineRule="auto"/>
        <w:ind w:right="-1737"/>
        <w:jc w:val="both"/>
        <w:rPr>
          <w:rFonts w:ascii="Arial" w:hAnsi="Arial" w:cs="Arial"/>
          <w:sz w:val="20"/>
          <w:szCs w:val="20"/>
          <w:lang w:val="de-DE"/>
        </w:rPr>
      </w:pPr>
      <w:r w:rsidRPr="00E5585F">
        <w:rPr>
          <w:rFonts w:ascii="Arial" w:hAnsi="Arial" w:cs="Arial"/>
          <w:sz w:val="20"/>
          <w:szCs w:val="20"/>
          <w:lang w:val="de-DE"/>
        </w:rPr>
        <w:t>www.freudenberg-pm.com</w:t>
      </w:r>
    </w:p>
    <w:p w14:paraId="6F7BBED8" w14:textId="77777777" w:rsidR="00E5585F" w:rsidRDefault="00E5585F" w:rsidP="006452FF">
      <w:pPr>
        <w:pStyle w:val="KeinAbsatzformat"/>
        <w:spacing w:line="240" w:lineRule="auto"/>
        <w:ind w:right="-1737"/>
        <w:jc w:val="both"/>
        <w:rPr>
          <w:rFonts w:ascii="Arial" w:hAnsi="Arial" w:cs="Arial"/>
          <w:sz w:val="20"/>
          <w:szCs w:val="20"/>
          <w:lang w:val="de-DE"/>
        </w:rPr>
      </w:pPr>
    </w:p>
    <w:p w14:paraId="0FAD06A6" w14:textId="212CA142" w:rsidR="00865AC6" w:rsidRPr="00865AC6" w:rsidRDefault="00865AC6" w:rsidP="00865AC6">
      <w:pPr>
        <w:pStyle w:val="Headline0"/>
        <w:spacing w:line="240" w:lineRule="auto"/>
        <w:ind w:right="-1737"/>
        <w:jc w:val="both"/>
        <w:rPr>
          <w:rFonts w:ascii="Arial" w:hAnsi="Arial" w:cs="Arial"/>
          <w:b w:val="0"/>
          <w:caps w:val="0"/>
          <w:color w:val="000000"/>
          <w:sz w:val="20"/>
          <w:szCs w:val="20"/>
          <w:lang w:val="de-DE"/>
        </w:rPr>
      </w:pPr>
      <w:r w:rsidRPr="00865AC6">
        <w:rPr>
          <w:rFonts w:ascii="Arial" w:hAnsi="Arial" w:cs="Arial"/>
          <w:b w:val="0"/>
          <w:caps w:val="0"/>
          <w:color w:val="000000"/>
          <w:sz w:val="20"/>
          <w:szCs w:val="20"/>
          <w:lang w:val="de-DE"/>
        </w:rPr>
        <w:t xml:space="preserve">Katrin Böttcher, Manager Global Media </w:t>
      </w:r>
      <w:r>
        <w:rPr>
          <w:rFonts w:ascii="Arial" w:hAnsi="Arial" w:cs="Arial"/>
          <w:b w:val="0"/>
          <w:caps w:val="0"/>
          <w:color w:val="000000"/>
          <w:sz w:val="20"/>
          <w:szCs w:val="20"/>
          <w:lang w:val="de-DE"/>
        </w:rPr>
        <w:t>Relations</w:t>
      </w:r>
    </w:p>
    <w:p w14:paraId="7BE4BC15" w14:textId="77777777" w:rsidR="00865AC6" w:rsidRPr="00F94940" w:rsidRDefault="00865AC6" w:rsidP="00865AC6">
      <w:pPr>
        <w:pStyle w:val="Headline0"/>
        <w:spacing w:line="240" w:lineRule="auto"/>
        <w:ind w:right="-1737"/>
        <w:jc w:val="both"/>
        <w:rPr>
          <w:rFonts w:ascii="Arial" w:hAnsi="Arial" w:cs="Arial"/>
          <w:b w:val="0"/>
          <w:caps w:val="0"/>
          <w:color w:val="000000"/>
          <w:sz w:val="20"/>
          <w:szCs w:val="20"/>
          <w:lang w:val="de-DE"/>
        </w:rPr>
      </w:pPr>
      <w:proofErr w:type="spellStart"/>
      <w:r w:rsidRPr="00F94940">
        <w:rPr>
          <w:rFonts w:ascii="Arial" w:hAnsi="Arial" w:cs="Arial"/>
          <w:b w:val="0"/>
          <w:caps w:val="0"/>
          <w:color w:val="000000"/>
          <w:sz w:val="20"/>
          <w:szCs w:val="20"/>
          <w:lang w:val="de-DE"/>
        </w:rPr>
        <w:t>Höhnerweg</w:t>
      </w:r>
      <w:proofErr w:type="spellEnd"/>
      <w:r w:rsidRPr="00F94940">
        <w:rPr>
          <w:rFonts w:ascii="Arial" w:hAnsi="Arial" w:cs="Arial"/>
          <w:b w:val="0"/>
          <w:caps w:val="0"/>
          <w:color w:val="000000"/>
          <w:sz w:val="20"/>
          <w:szCs w:val="20"/>
          <w:lang w:val="de-DE"/>
        </w:rPr>
        <w:t xml:space="preserve"> 2-4 / 69469 Weinheim / Germany</w:t>
      </w:r>
    </w:p>
    <w:p w14:paraId="11107129" w14:textId="1D32DB5D" w:rsidR="00865AC6" w:rsidRPr="00F94940" w:rsidRDefault="00865AC6" w:rsidP="00865AC6">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 xml:space="preserve">Tel.  +49 6201 80 </w:t>
      </w:r>
      <w:r>
        <w:rPr>
          <w:rFonts w:ascii="Arial" w:hAnsi="Arial" w:cs="Arial"/>
          <w:b w:val="0"/>
          <w:caps w:val="0"/>
          <w:color w:val="000000"/>
          <w:sz w:val="20"/>
          <w:szCs w:val="20"/>
          <w:lang w:val="de-DE"/>
        </w:rPr>
        <w:t>5977</w:t>
      </w:r>
    </w:p>
    <w:p w14:paraId="3ED1EB5D" w14:textId="685BCDAC" w:rsidR="00865AC6" w:rsidRPr="00F94940" w:rsidRDefault="00865AC6" w:rsidP="00865AC6">
      <w:pPr>
        <w:pStyle w:val="Headline0"/>
        <w:spacing w:line="240" w:lineRule="auto"/>
        <w:ind w:right="-1737"/>
        <w:jc w:val="both"/>
        <w:rPr>
          <w:rFonts w:ascii="Arial" w:hAnsi="Arial" w:cs="Arial"/>
          <w:b w:val="0"/>
          <w:caps w:val="0"/>
          <w:color w:val="000000"/>
          <w:sz w:val="20"/>
          <w:szCs w:val="20"/>
          <w:lang w:val="de-DE"/>
        </w:rPr>
      </w:pPr>
      <w:r>
        <w:rPr>
          <w:rFonts w:ascii="Arial" w:hAnsi="Arial" w:cs="Arial"/>
          <w:b w:val="0"/>
          <w:caps w:val="0"/>
          <w:color w:val="000000"/>
          <w:sz w:val="20"/>
          <w:szCs w:val="20"/>
          <w:lang w:val="de-DE"/>
        </w:rPr>
        <w:t>Katrin</w:t>
      </w:r>
      <w:r w:rsidRPr="00F94940">
        <w:rPr>
          <w:rFonts w:ascii="Arial" w:hAnsi="Arial" w:cs="Arial"/>
          <w:b w:val="0"/>
          <w:caps w:val="0"/>
          <w:color w:val="000000"/>
          <w:sz w:val="20"/>
          <w:szCs w:val="20"/>
          <w:lang w:val="de-DE"/>
        </w:rPr>
        <w:t>.</w:t>
      </w:r>
      <w:r>
        <w:rPr>
          <w:rFonts w:ascii="Arial" w:hAnsi="Arial" w:cs="Arial"/>
          <w:b w:val="0"/>
          <w:caps w:val="0"/>
          <w:color w:val="000000"/>
          <w:sz w:val="20"/>
          <w:szCs w:val="20"/>
          <w:lang w:val="de-DE"/>
        </w:rPr>
        <w:t>Boettcher</w:t>
      </w:r>
      <w:r w:rsidRPr="00F94940">
        <w:rPr>
          <w:rFonts w:ascii="Arial" w:hAnsi="Arial" w:cs="Arial"/>
          <w:b w:val="0"/>
          <w:caps w:val="0"/>
          <w:color w:val="000000"/>
          <w:sz w:val="20"/>
          <w:szCs w:val="20"/>
          <w:lang w:val="de-DE"/>
        </w:rPr>
        <w:t>@freudenberg-pm.com</w:t>
      </w:r>
    </w:p>
    <w:p w14:paraId="163F34D7" w14:textId="77777777" w:rsidR="00865AC6" w:rsidRPr="00E5585F" w:rsidRDefault="00865AC6" w:rsidP="00865AC6">
      <w:pPr>
        <w:pStyle w:val="KeinAbsatzformat"/>
        <w:spacing w:line="240" w:lineRule="auto"/>
        <w:ind w:right="-1737"/>
        <w:jc w:val="both"/>
        <w:rPr>
          <w:rFonts w:ascii="Arial" w:hAnsi="Arial" w:cs="Arial"/>
          <w:sz w:val="20"/>
          <w:szCs w:val="20"/>
          <w:lang w:val="de-DE"/>
        </w:rPr>
      </w:pPr>
      <w:r w:rsidRPr="00E5585F">
        <w:rPr>
          <w:rFonts w:ascii="Arial" w:hAnsi="Arial" w:cs="Arial"/>
          <w:sz w:val="20"/>
          <w:szCs w:val="20"/>
          <w:lang w:val="de-DE"/>
        </w:rPr>
        <w:t>www.freudenberg-pm.com</w:t>
      </w:r>
    </w:p>
    <w:p w14:paraId="20618D26" w14:textId="77777777" w:rsidR="005E0C93" w:rsidRPr="00E5585F" w:rsidRDefault="005E0C93" w:rsidP="006452FF">
      <w:pPr>
        <w:pStyle w:val="KeinAbsatzformat"/>
        <w:spacing w:line="240" w:lineRule="auto"/>
        <w:ind w:right="-1737"/>
        <w:jc w:val="both"/>
        <w:rPr>
          <w:rFonts w:ascii="Arial" w:hAnsi="Arial" w:cs="Arial"/>
          <w:sz w:val="20"/>
          <w:szCs w:val="20"/>
          <w:lang w:val="de-DE"/>
        </w:rPr>
      </w:pPr>
    </w:p>
    <w:p w14:paraId="723517E7" w14:textId="77777777" w:rsidR="00B35156" w:rsidRPr="00E5585F" w:rsidRDefault="00B35156" w:rsidP="006452FF">
      <w:pPr>
        <w:pStyle w:val="KeinAbsatzformat"/>
        <w:spacing w:line="360" w:lineRule="auto"/>
        <w:jc w:val="both"/>
        <w:rPr>
          <w:rFonts w:ascii="Arial" w:hAnsi="Arial" w:cs="Arial"/>
          <w:lang w:val="de-DE"/>
        </w:rPr>
      </w:pPr>
    </w:p>
    <w:p w14:paraId="784E5644" w14:textId="77777777" w:rsidR="00E5585F" w:rsidRPr="00E5585F" w:rsidRDefault="00E5585F" w:rsidP="00E5585F">
      <w:pPr>
        <w:pStyle w:val="Headline0"/>
        <w:spacing w:line="288" w:lineRule="auto"/>
        <w:jc w:val="both"/>
        <w:rPr>
          <w:rFonts w:ascii="Arial" w:hAnsi="Arial" w:cs="Arial"/>
          <w:caps w:val="0"/>
          <w:color w:val="000000"/>
          <w:sz w:val="20"/>
          <w:szCs w:val="20"/>
          <w:lang w:val="de-DE"/>
        </w:rPr>
      </w:pPr>
      <w:r w:rsidRPr="00E5585F">
        <w:rPr>
          <w:rFonts w:ascii="Arial" w:hAnsi="Arial" w:cs="Arial"/>
          <w:caps w:val="0"/>
          <w:color w:val="000000"/>
          <w:sz w:val="20"/>
          <w:szCs w:val="20"/>
          <w:lang w:val="de-DE"/>
        </w:rPr>
        <w:t>Über Freudenberg Performance Materials</w:t>
      </w:r>
    </w:p>
    <w:p w14:paraId="705058E0" w14:textId="0F97069F" w:rsidR="00E5585F" w:rsidRPr="00E5585F" w:rsidRDefault="00E5585F" w:rsidP="00E5585F">
      <w:pPr>
        <w:jc w:val="both"/>
        <w:rPr>
          <w:rFonts w:ascii="Arial" w:hAnsi="Arial" w:cs="Arial"/>
          <w:bCs/>
          <w:color w:val="000000"/>
          <w:sz w:val="20"/>
          <w:szCs w:val="20"/>
          <w:lang w:val="de-DE"/>
        </w:rPr>
      </w:pPr>
      <w:r w:rsidRPr="00E5585F">
        <w:rPr>
          <w:rFonts w:ascii="Arial" w:hAnsi="Arial" w:cs="Arial"/>
          <w:bCs/>
          <w:color w:val="000000"/>
          <w:sz w:val="20"/>
          <w:szCs w:val="20"/>
          <w:lang w:val="de-DE"/>
        </w:rPr>
        <w:t>Freudenberg Performance Materials ist ein weltweit führender Anbieter innovativer technischer Textilien für eine große Bandbreite an Märkten und Anwendungen wie Automobil, Bauwirtschaft, Bekleidung, Energie, Filtermedien, Healthcare, Innenausbau, Schuhe und Lederwaren sowie spezielle Anwendungen. Das Unternehmen erwirtschaftete 20</w:t>
      </w:r>
      <w:r w:rsidR="00DE0D8D">
        <w:rPr>
          <w:rFonts w:ascii="Arial" w:hAnsi="Arial" w:cs="Arial"/>
          <w:bCs/>
          <w:color w:val="000000"/>
          <w:sz w:val="20"/>
          <w:szCs w:val="20"/>
          <w:lang w:val="de-DE"/>
        </w:rPr>
        <w:t>20</w:t>
      </w:r>
      <w:r w:rsidRPr="00E5585F">
        <w:rPr>
          <w:rFonts w:ascii="Arial" w:hAnsi="Arial" w:cs="Arial"/>
          <w:bCs/>
          <w:color w:val="000000"/>
          <w:sz w:val="20"/>
          <w:szCs w:val="20"/>
          <w:lang w:val="de-DE"/>
        </w:rPr>
        <w:t xml:space="preserve"> einen Umsatz von </w:t>
      </w:r>
      <w:r w:rsidR="00D13127">
        <w:rPr>
          <w:rFonts w:ascii="Arial" w:hAnsi="Arial" w:cs="Arial"/>
          <w:bCs/>
          <w:color w:val="000000"/>
          <w:sz w:val="20"/>
          <w:szCs w:val="20"/>
          <w:lang w:val="de-DE"/>
        </w:rPr>
        <w:t xml:space="preserve">mehr als </w:t>
      </w:r>
      <w:r w:rsidR="00D13127" w:rsidRPr="00DE0D8D">
        <w:rPr>
          <w:rFonts w:ascii="Arial" w:hAnsi="Arial" w:cs="Arial"/>
          <w:bCs/>
          <w:color w:val="000000"/>
          <w:sz w:val="20"/>
          <w:szCs w:val="20"/>
          <w:lang w:val="de-DE"/>
        </w:rPr>
        <w:t xml:space="preserve">1 </w:t>
      </w:r>
      <w:r w:rsidR="00DE0D8D" w:rsidRPr="00DE0D8D">
        <w:rPr>
          <w:rFonts w:ascii="Arial" w:hAnsi="Arial" w:cs="Arial"/>
          <w:bCs/>
          <w:color w:val="000000"/>
          <w:sz w:val="20"/>
          <w:szCs w:val="20"/>
          <w:lang w:val="de-DE"/>
        </w:rPr>
        <w:t xml:space="preserve">Milliarde </w:t>
      </w:r>
      <w:r w:rsidRPr="00E5585F">
        <w:rPr>
          <w:rFonts w:ascii="Arial" w:hAnsi="Arial" w:cs="Arial"/>
          <w:bCs/>
          <w:color w:val="000000"/>
          <w:sz w:val="20"/>
          <w:szCs w:val="20"/>
          <w:lang w:val="de-DE"/>
        </w:rPr>
        <w:t xml:space="preserve">Euro. Heute hat Freudenberg </w:t>
      </w:r>
      <w:r w:rsidRPr="00DE0D8D">
        <w:rPr>
          <w:rFonts w:ascii="Arial" w:hAnsi="Arial" w:cs="Arial"/>
          <w:bCs/>
          <w:color w:val="000000"/>
          <w:sz w:val="20"/>
          <w:szCs w:val="20"/>
          <w:lang w:val="de-DE"/>
        </w:rPr>
        <w:t>Performance</w:t>
      </w:r>
      <w:r w:rsidRPr="00E5585F">
        <w:rPr>
          <w:rFonts w:ascii="Arial" w:hAnsi="Arial" w:cs="Arial"/>
          <w:bCs/>
          <w:sz w:val="20"/>
          <w:szCs w:val="20"/>
          <w:lang w:val="de-DE"/>
        </w:rPr>
        <w:t xml:space="preserve"> Materials weltweit 3</w:t>
      </w:r>
      <w:r w:rsidR="00D13127">
        <w:rPr>
          <w:rFonts w:ascii="Arial" w:hAnsi="Arial" w:cs="Arial"/>
          <w:bCs/>
          <w:sz w:val="20"/>
          <w:szCs w:val="20"/>
          <w:lang w:val="de-DE"/>
        </w:rPr>
        <w:t>3</w:t>
      </w:r>
      <w:r w:rsidRPr="00E5585F">
        <w:rPr>
          <w:rFonts w:ascii="Arial" w:hAnsi="Arial" w:cs="Arial"/>
          <w:bCs/>
          <w:sz w:val="20"/>
          <w:szCs w:val="20"/>
          <w:lang w:val="de-DE"/>
        </w:rPr>
        <w:t xml:space="preserve"> Produktionsstandorte in 1</w:t>
      </w:r>
      <w:r w:rsidR="00D13127">
        <w:rPr>
          <w:rFonts w:ascii="Arial" w:hAnsi="Arial" w:cs="Arial"/>
          <w:bCs/>
          <w:sz w:val="20"/>
          <w:szCs w:val="20"/>
          <w:lang w:val="de-DE"/>
        </w:rPr>
        <w:t>4</w:t>
      </w:r>
      <w:r w:rsidRPr="00E5585F">
        <w:rPr>
          <w:rFonts w:ascii="Arial" w:hAnsi="Arial" w:cs="Arial"/>
          <w:bCs/>
          <w:sz w:val="20"/>
          <w:szCs w:val="20"/>
          <w:lang w:val="de-DE"/>
        </w:rPr>
        <w:t xml:space="preserve"> Ländern und beschäftigt rund 5.</w:t>
      </w:r>
      <w:r w:rsidR="00D13127">
        <w:rPr>
          <w:rFonts w:ascii="Arial" w:hAnsi="Arial" w:cs="Arial"/>
          <w:bCs/>
          <w:sz w:val="20"/>
          <w:szCs w:val="20"/>
          <w:lang w:val="de-DE"/>
        </w:rPr>
        <w:t>0</w:t>
      </w:r>
      <w:r w:rsidRPr="00E5585F">
        <w:rPr>
          <w:rFonts w:ascii="Arial" w:hAnsi="Arial" w:cs="Arial"/>
          <w:bCs/>
          <w:sz w:val="20"/>
          <w:szCs w:val="20"/>
          <w:lang w:val="de-DE"/>
        </w:rPr>
        <w:t xml:space="preserve">00 Mitarbeiter. Freudenberg Performance Materials bekennt sich zu seiner sozialen und ökologischen Verantwortung als </w:t>
      </w:r>
      <w:r w:rsidRPr="00E5585F">
        <w:rPr>
          <w:rFonts w:ascii="Arial" w:hAnsi="Arial" w:cs="Arial"/>
          <w:bCs/>
          <w:color w:val="000000"/>
          <w:sz w:val="20"/>
          <w:szCs w:val="20"/>
          <w:lang w:val="de-DE"/>
        </w:rPr>
        <w:t xml:space="preserve">Grundlage seines unternehmerischen Erfolgs. </w:t>
      </w:r>
      <w:r w:rsidRPr="00E5585F">
        <w:rPr>
          <w:rFonts w:ascii="Arial" w:hAnsi="Arial" w:cs="Arial"/>
          <w:sz w:val="20"/>
          <w:szCs w:val="20"/>
          <w:lang w:val="de-DE"/>
        </w:rPr>
        <w:t xml:space="preserve">Weitere Informationen unter </w:t>
      </w:r>
      <w:hyperlink r:id="rId11" w:history="1">
        <w:r w:rsidRPr="00E5585F">
          <w:rPr>
            <w:rStyle w:val="Hyperlink"/>
            <w:rFonts w:ascii="Arial" w:hAnsi="Arial" w:cs="Arial"/>
            <w:sz w:val="20"/>
            <w:szCs w:val="20"/>
            <w:lang w:val="de-DE"/>
          </w:rPr>
          <w:t>www.freudenberg-pm.com</w:t>
        </w:r>
      </w:hyperlink>
    </w:p>
    <w:p w14:paraId="556E720D" w14:textId="795AEE6B" w:rsidR="00E5585F" w:rsidRPr="005B5F5E" w:rsidRDefault="00E5585F" w:rsidP="00E5585F">
      <w:pPr>
        <w:spacing w:line="288" w:lineRule="auto"/>
        <w:jc w:val="both"/>
        <w:rPr>
          <w:rFonts w:ascii="Arial" w:hAnsi="Arial" w:cs="Arial"/>
          <w:sz w:val="20"/>
          <w:szCs w:val="20"/>
        </w:rPr>
      </w:pPr>
      <w:r w:rsidRPr="00E5585F">
        <w:rPr>
          <w:rFonts w:ascii="Arial" w:hAnsi="Arial" w:cs="Arial"/>
          <w:sz w:val="20"/>
          <w:szCs w:val="20"/>
          <w:lang w:val="de-DE"/>
        </w:rPr>
        <w:t>Das Unternehmen ist eine Geschäftsgruppe der Freudenberg Gruppe. Im Jahr 20</w:t>
      </w:r>
      <w:r w:rsidR="00D13127">
        <w:rPr>
          <w:rFonts w:ascii="Arial" w:hAnsi="Arial" w:cs="Arial"/>
          <w:sz w:val="20"/>
          <w:szCs w:val="20"/>
          <w:lang w:val="de-DE"/>
        </w:rPr>
        <w:t>20</w:t>
      </w:r>
      <w:r w:rsidRPr="00E5585F">
        <w:rPr>
          <w:rFonts w:ascii="Arial" w:hAnsi="Arial" w:cs="Arial"/>
          <w:sz w:val="20"/>
          <w:szCs w:val="20"/>
          <w:lang w:val="de-DE"/>
        </w:rPr>
        <w:t xml:space="preserve"> beschäftigte die Freudenberg Gruppe </w:t>
      </w:r>
      <w:r w:rsidR="00D13127">
        <w:rPr>
          <w:rFonts w:ascii="Arial" w:hAnsi="Arial" w:cs="Arial"/>
          <w:sz w:val="20"/>
          <w:szCs w:val="20"/>
          <w:lang w:val="de-DE"/>
        </w:rPr>
        <w:t xml:space="preserve">rund </w:t>
      </w:r>
      <w:r w:rsidRPr="00E5585F">
        <w:rPr>
          <w:rFonts w:ascii="Arial" w:hAnsi="Arial" w:cs="Arial"/>
          <w:sz w:val="20"/>
          <w:szCs w:val="20"/>
          <w:lang w:val="de-DE"/>
        </w:rPr>
        <w:t>4</w:t>
      </w:r>
      <w:r w:rsidR="00D13127">
        <w:rPr>
          <w:rFonts w:ascii="Arial" w:hAnsi="Arial" w:cs="Arial"/>
          <w:sz w:val="20"/>
          <w:szCs w:val="20"/>
          <w:lang w:val="de-DE"/>
        </w:rPr>
        <w:t>8</w:t>
      </w:r>
      <w:r w:rsidRPr="00E5585F">
        <w:rPr>
          <w:rFonts w:ascii="Arial" w:hAnsi="Arial" w:cs="Arial"/>
          <w:sz w:val="20"/>
          <w:szCs w:val="20"/>
          <w:lang w:val="de-DE"/>
        </w:rPr>
        <w:t xml:space="preserve">.000 Mitarbeiter in rund 60 Ländern weltweit und erwirtschaftete einen Umsatz von mehr als </w:t>
      </w:r>
      <w:r w:rsidR="00D13127">
        <w:rPr>
          <w:rFonts w:ascii="Arial" w:hAnsi="Arial" w:cs="Arial"/>
          <w:sz w:val="20"/>
          <w:szCs w:val="20"/>
          <w:lang w:val="de-DE"/>
        </w:rPr>
        <w:t>8</w:t>
      </w:r>
      <w:r w:rsidRPr="00E5585F">
        <w:rPr>
          <w:rFonts w:ascii="Arial" w:hAnsi="Arial" w:cs="Arial"/>
          <w:sz w:val="20"/>
          <w:szCs w:val="20"/>
          <w:lang w:val="de-DE"/>
        </w:rPr>
        <w:t>,</w:t>
      </w:r>
      <w:r w:rsidR="00D13127">
        <w:rPr>
          <w:rFonts w:ascii="Arial" w:hAnsi="Arial" w:cs="Arial"/>
          <w:sz w:val="20"/>
          <w:szCs w:val="20"/>
          <w:lang w:val="de-DE"/>
        </w:rPr>
        <w:t>8</w:t>
      </w:r>
      <w:r w:rsidRPr="00E5585F">
        <w:rPr>
          <w:rFonts w:ascii="Arial" w:hAnsi="Arial" w:cs="Arial"/>
          <w:sz w:val="20"/>
          <w:szCs w:val="20"/>
          <w:lang w:val="de-DE"/>
        </w:rPr>
        <w:t xml:space="preserve"> Milliarden Euro. </w:t>
      </w:r>
      <w:proofErr w:type="spellStart"/>
      <w:r w:rsidRPr="005B5F5E">
        <w:rPr>
          <w:rFonts w:ascii="Arial" w:hAnsi="Arial" w:cs="Arial"/>
          <w:sz w:val="20"/>
          <w:szCs w:val="20"/>
        </w:rPr>
        <w:t>Weitere</w:t>
      </w:r>
      <w:proofErr w:type="spellEnd"/>
      <w:r w:rsidRPr="005B5F5E">
        <w:rPr>
          <w:rFonts w:ascii="Arial" w:hAnsi="Arial" w:cs="Arial"/>
          <w:sz w:val="20"/>
          <w:szCs w:val="20"/>
        </w:rPr>
        <w:t xml:space="preserve"> </w:t>
      </w:r>
      <w:proofErr w:type="spellStart"/>
      <w:r w:rsidRPr="005B5F5E">
        <w:rPr>
          <w:rFonts w:ascii="Arial" w:hAnsi="Arial" w:cs="Arial"/>
          <w:sz w:val="20"/>
          <w:szCs w:val="20"/>
        </w:rPr>
        <w:t>Informationen</w:t>
      </w:r>
      <w:proofErr w:type="spellEnd"/>
      <w:r w:rsidRPr="005B5F5E">
        <w:rPr>
          <w:rFonts w:ascii="Arial" w:hAnsi="Arial" w:cs="Arial"/>
          <w:sz w:val="20"/>
          <w:szCs w:val="20"/>
        </w:rPr>
        <w:t xml:space="preserve"> </w:t>
      </w:r>
      <w:proofErr w:type="spellStart"/>
      <w:r w:rsidRPr="005B5F5E">
        <w:rPr>
          <w:rFonts w:ascii="Arial" w:hAnsi="Arial" w:cs="Arial"/>
          <w:sz w:val="20"/>
          <w:szCs w:val="20"/>
        </w:rPr>
        <w:t>unter</w:t>
      </w:r>
      <w:proofErr w:type="spellEnd"/>
      <w:r w:rsidRPr="005B5F5E">
        <w:rPr>
          <w:rFonts w:ascii="Arial" w:hAnsi="Arial" w:cs="Arial"/>
          <w:sz w:val="20"/>
          <w:szCs w:val="20"/>
        </w:rPr>
        <w:t xml:space="preserve">: </w:t>
      </w:r>
      <w:hyperlink r:id="rId12" w:history="1">
        <w:r w:rsidRPr="005B5F5E">
          <w:rPr>
            <w:rStyle w:val="Hyperlink"/>
            <w:rFonts w:ascii="Arial" w:hAnsi="Arial" w:cs="Arial"/>
            <w:sz w:val="20"/>
            <w:szCs w:val="20"/>
          </w:rPr>
          <w:t>www.freudenberg.com</w:t>
        </w:r>
      </w:hyperlink>
    </w:p>
    <w:p w14:paraId="1ACCCE5D" w14:textId="141B4FB5" w:rsidR="00EB0CD1" w:rsidRDefault="00EB0CD1" w:rsidP="00E5585F">
      <w:pPr>
        <w:pStyle w:val="Headline0"/>
        <w:spacing w:line="240" w:lineRule="auto"/>
        <w:ind w:right="106"/>
        <w:jc w:val="both"/>
        <w:rPr>
          <w:rFonts w:ascii="Arial" w:hAnsi="Arial" w:cs="Arial"/>
          <w:bCs w:val="0"/>
          <w:color w:val="000000"/>
          <w:sz w:val="20"/>
          <w:szCs w:val="20"/>
        </w:rPr>
      </w:pPr>
    </w:p>
    <w:p w14:paraId="76CD8AF2" w14:textId="46586EF5" w:rsidR="006D20AC" w:rsidRDefault="006D20AC" w:rsidP="006D20AC">
      <w:pPr>
        <w:pStyle w:val="KeinAbsatzformat"/>
      </w:pPr>
    </w:p>
    <w:p w14:paraId="49A58F62" w14:textId="47A10488" w:rsidR="006D20AC" w:rsidRPr="000B2018" w:rsidRDefault="006D20AC" w:rsidP="000B2018">
      <w:pPr>
        <w:pStyle w:val="KeinAbsatzformat"/>
        <w:rPr>
          <w:bCs/>
        </w:rPr>
      </w:pPr>
    </w:p>
    <w:sectPr w:rsidR="006D20AC" w:rsidRPr="000B2018" w:rsidSect="004B3526">
      <w:headerReference w:type="even" r:id="rId13"/>
      <w:headerReference w:type="default" r:id="rId14"/>
      <w:footerReference w:type="default" r:id="rId15"/>
      <w:headerReference w:type="first" r:id="rId16"/>
      <w:pgSz w:w="11900" w:h="16840"/>
      <w:pgMar w:top="2268" w:right="2552" w:bottom="981" w:left="1304" w:header="1701" w:footer="51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7618D" w16cex:dateUtc="2021-03-13T15:06:00Z"/>
  <w16cex:commentExtensible w16cex:durableId="23F76186" w16cex:dateUtc="2021-03-13T15: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B2E2A" w14:textId="77777777" w:rsidR="00B54558" w:rsidRDefault="00B54558" w:rsidP="000D6FD1">
      <w:r>
        <w:separator/>
      </w:r>
    </w:p>
  </w:endnote>
  <w:endnote w:type="continuationSeparator" w:id="0">
    <w:p w14:paraId="1C81DB5C" w14:textId="77777777" w:rsidR="00B54558" w:rsidRDefault="00B54558"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icrosoft Uighur">
    <w:panose1 w:val="02000000000000000000"/>
    <w:charset w:val="B2"/>
    <w:family w:val="auto"/>
    <w:pitch w:val="variable"/>
    <w:sig w:usb0="8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Times New Roman"/>
    <w:panose1 w:val="02040503050306020203"/>
    <w:charset w:val="00"/>
    <w:family w:val="auto"/>
    <w:pitch w:val="variable"/>
    <w:sig w:usb0="60000287"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C900" w14:textId="77777777" w:rsidR="003A2943" w:rsidRDefault="003A2943"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sz w:val="18"/>
        <w:szCs w:val="18"/>
      </w:rPr>
      <w:tab/>
    </w:r>
    <w:r>
      <w:rPr>
        <w:rFonts w:ascii="Arial" w:hAnsi="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95802" w14:textId="77777777" w:rsidR="00B54558" w:rsidRDefault="00B54558" w:rsidP="000D6FD1">
      <w:r>
        <w:separator/>
      </w:r>
    </w:p>
  </w:footnote>
  <w:footnote w:type="continuationSeparator" w:id="0">
    <w:p w14:paraId="4B65E444" w14:textId="77777777" w:rsidR="00B54558" w:rsidRDefault="00B54558"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61D24" w14:textId="7AB2ECD1" w:rsidR="005E5DF8" w:rsidRDefault="005E5DF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E29D1" w14:textId="3D33F7BA" w:rsidR="00BB3436" w:rsidRDefault="006A1D49">
    <w:pPr>
      <w:pStyle w:val="Kopfzeile"/>
    </w:pPr>
    <w:r>
      <w:rPr>
        <w:noProof/>
        <w:lang w:val="de-DE" w:eastAsia="zh-CN"/>
      </w:rPr>
      <w:drawing>
        <wp:anchor distT="0" distB="0" distL="114300" distR="114300" simplePos="0" relativeHeight="251658240" behindDoc="0" locked="0" layoutInCell="1" allowOverlap="1" wp14:anchorId="3A76D2CE" wp14:editId="7B820BBD">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3E671616" w14:textId="77777777" w:rsidR="00D01C1A" w:rsidRDefault="00D01C1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395EA" w14:textId="5ECD07D9" w:rsidR="0090751F" w:rsidRPr="00502589" w:rsidRDefault="0090751F">
    <w:pPr>
      <w:pStyle w:val="Kopfzeile"/>
      <w:rPr>
        <w:sz w:val="16"/>
        <w:szCs w:val="16"/>
      </w:rPr>
    </w:pPr>
    <w:r>
      <w:rPr>
        <w:noProof/>
        <w:sz w:val="16"/>
        <w:szCs w:val="16"/>
        <w:lang w:val="de-DE" w:eastAsia="zh-CN"/>
      </w:rPr>
      <w:drawing>
        <wp:anchor distT="0" distB="0" distL="114300" distR="114300" simplePos="0" relativeHeight="251660288" behindDoc="0" locked="0" layoutInCell="1" allowOverlap="1" wp14:anchorId="470948DF" wp14:editId="4A3D6C8D">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it-IT" w:vendorID="64" w:dllVersion="4096" w:nlCheck="1" w:checkStyle="0"/>
  <w:proofState w:spelling="clean" w:grammar="clean"/>
  <w:defaultTabStop w:val="709"/>
  <w:hyphenationZone w:val="425"/>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111E9"/>
    <w:rsid w:val="00016518"/>
    <w:rsid w:val="00020D98"/>
    <w:rsid w:val="00021D7B"/>
    <w:rsid w:val="00023E80"/>
    <w:rsid w:val="00025E87"/>
    <w:rsid w:val="00033192"/>
    <w:rsid w:val="000337D8"/>
    <w:rsid w:val="00033A4F"/>
    <w:rsid w:val="00044511"/>
    <w:rsid w:val="000551EE"/>
    <w:rsid w:val="00062CD9"/>
    <w:rsid w:val="000766AF"/>
    <w:rsid w:val="000777DD"/>
    <w:rsid w:val="0008131C"/>
    <w:rsid w:val="00084018"/>
    <w:rsid w:val="00085844"/>
    <w:rsid w:val="000859D8"/>
    <w:rsid w:val="0008714A"/>
    <w:rsid w:val="000916F3"/>
    <w:rsid w:val="00097138"/>
    <w:rsid w:val="000A1C3A"/>
    <w:rsid w:val="000B0BAB"/>
    <w:rsid w:val="000B2018"/>
    <w:rsid w:val="000C449B"/>
    <w:rsid w:val="000D051D"/>
    <w:rsid w:val="000D4259"/>
    <w:rsid w:val="000D6F88"/>
    <w:rsid w:val="000D6FD1"/>
    <w:rsid w:val="000E0969"/>
    <w:rsid w:val="000E5B18"/>
    <w:rsid w:val="000E7861"/>
    <w:rsid w:val="000E7B68"/>
    <w:rsid w:val="000E7E79"/>
    <w:rsid w:val="000F0FFE"/>
    <w:rsid w:val="000F3463"/>
    <w:rsid w:val="000F36CC"/>
    <w:rsid w:val="000F71D9"/>
    <w:rsid w:val="00102601"/>
    <w:rsid w:val="00105274"/>
    <w:rsid w:val="001074C1"/>
    <w:rsid w:val="00111922"/>
    <w:rsid w:val="00116C2A"/>
    <w:rsid w:val="0012680D"/>
    <w:rsid w:val="0013089B"/>
    <w:rsid w:val="00131120"/>
    <w:rsid w:val="00131808"/>
    <w:rsid w:val="00132EF4"/>
    <w:rsid w:val="00133BA0"/>
    <w:rsid w:val="001374EB"/>
    <w:rsid w:val="0014355F"/>
    <w:rsid w:val="00143DF5"/>
    <w:rsid w:val="00144C06"/>
    <w:rsid w:val="001454D5"/>
    <w:rsid w:val="00147428"/>
    <w:rsid w:val="001533A3"/>
    <w:rsid w:val="00164A1D"/>
    <w:rsid w:val="001661E9"/>
    <w:rsid w:val="00166B24"/>
    <w:rsid w:val="001722B4"/>
    <w:rsid w:val="00173CFD"/>
    <w:rsid w:val="0018319E"/>
    <w:rsid w:val="001833DF"/>
    <w:rsid w:val="00184311"/>
    <w:rsid w:val="00187C75"/>
    <w:rsid w:val="00196898"/>
    <w:rsid w:val="001A239A"/>
    <w:rsid w:val="001A7E91"/>
    <w:rsid w:val="001B4201"/>
    <w:rsid w:val="001C04AE"/>
    <w:rsid w:val="001C1D18"/>
    <w:rsid w:val="001C22AC"/>
    <w:rsid w:val="001C4EA4"/>
    <w:rsid w:val="001C53B3"/>
    <w:rsid w:val="001C54C7"/>
    <w:rsid w:val="001C579B"/>
    <w:rsid w:val="001C66E9"/>
    <w:rsid w:val="001D0C1A"/>
    <w:rsid w:val="001F03C7"/>
    <w:rsid w:val="001F184E"/>
    <w:rsid w:val="001F6FE9"/>
    <w:rsid w:val="0020252C"/>
    <w:rsid w:val="0020259F"/>
    <w:rsid w:val="00210D03"/>
    <w:rsid w:val="00213F38"/>
    <w:rsid w:val="0021596D"/>
    <w:rsid w:val="00225373"/>
    <w:rsid w:val="002301A1"/>
    <w:rsid w:val="002351ED"/>
    <w:rsid w:val="0024243B"/>
    <w:rsid w:val="0024478C"/>
    <w:rsid w:val="002448AB"/>
    <w:rsid w:val="002460E6"/>
    <w:rsid w:val="0024672B"/>
    <w:rsid w:val="00252EF1"/>
    <w:rsid w:val="00253D01"/>
    <w:rsid w:val="002554BA"/>
    <w:rsid w:val="00262069"/>
    <w:rsid w:val="002651A8"/>
    <w:rsid w:val="00267E70"/>
    <w:rsid w:val="00270E92"/>
    <w:rsid w:val="002729CB"/>
    <w:rsid w:val="00276608"/>
    <w:rsid w:val="00277200"/>
    <w:rsid w:val="00283F1F"/>
    <w:rsid w:val="00291254"/>
    <w:rsid w:val="002916E4"/>
    <w:rsid w:val="002A09BC"/>
    <w:rsid w:val="002A5DE4"/>
    <w:rsid w:val="002B1C2C"/>
    <w:rsid w:val="002B7290"/>
    <w:rsid w:val="002C08E4"/>
    <w:rsid w:val="002C4240"/>
    <w:rsid w:val="002C61F0"/>
    <w:rsid w:val="002D0CD0"/>
    <w:rsid w:val="002E0731"/>
    <w:rsid w:val="002E0D93"/>
    <w:rsid w:val="002E104E"/>
    <w:rsid w:val="002F1ADB"/>
    <w:rsid w:val="002F289F"/>
    <w:rsid w:val="002F73BC"/>
    <w:rsid w:val="0030174F"/>
    <w:rsid w:val="00306AEE"/>
    <w:rsid w:val="00313644"/>
    <w:rsid w:val="00314277"/>
    <w:rsid w:val="0031471F"/>
    <w:rsid w:val="00316AF1"/>
    <w:rsid w:val="00321BC5"/>
    <w:rsid w:val="003347F1"/>
    <w:rsid w:val="0033574D"/>
    <w:rsid w:val="00335776"/>
    <w:rsid w:val="00335F50"/>
    <w:rsid w:val="0033796E"/>
    <w:rsid w:val="00341482"/>
    <w:rsid w:val="003421CE"/>
    <w:rsid w:val="00344479"/>
    <w:rsid w:val="00347D21"/>
    <w:rsid w:val="00352BAA"/>
    <w:rsid w:val="003531BD"/>
    <w:rsid w:val="00353B2A"/>
    <w:rsid w:val="003647A7"/>
    <w:rsid w:val="00373549"/>
    <w:rsid w:val="0037464C"/>
    <w:rsid w:val="00382811"/>
    <w:rsid w:val="003854B9"/>
    <w:rsid w:val="003856D9"/>
    <w:rsid w:val="0039661C"/>
    <w:rsid w:val="003A2943"/>
    <w:rsid w:val="003A6A97"/>
    <w:rsid w:val="003B1EEB"/>
    <w:rsid w:val="003B4BDE"/>
    <w:rsid w:val="003B6995"/>
    <w:rsid w:val="003C2490"/>
    <w:rsid w:val="003C658A"/>
    <w:rsid w:val="003C7D2E"/>
    <w:rsid w:val="003D36DB"/>
    <w:rsid w:val="003D3CCA"/>
    <w:rsid w:val="003D5387"/>
    <w:rsid w:val="003E3385"/>
    <w:rsid w:val="003E4FDD"/>
    <w:rsid w:val="003E76B0"/>
    <w:rsid w:val="003F02D5"/>
    <w:rsid w:val="003F1939"/>
    <w:rsid w:val="003F2214"/>
    <w:rsid w:val="003F4F58"/>
    <w:rsid w:val="0040178C"/>
    <w:rsid w:val="004063A0"/>
    <w:rsid w:val="00412945"/>
    <w:rsid w:val="00414264"/>
    <w:rsid w:val="0041462E"/>
    <w:rsid w:val="004201EC"/>
    <w:rsid w:val="00420B42"/>
    <w:rsid w:val="0042155C"/>
    <w:rsid w:val="00421871"/>
    <w:rsid w:val="00422ADE"/>
    <w:rsid w:val="0043485B"/>
    <w:rsid w:val="00437220"/>
    <w:rsid w:val="00444CC0"/>
    <w:rsid w:val="00445398"/>
    <w:rsid w:val="00450597"/>
    <w:rsid w:val="004515AD"/>
    <w:rsid w:val="00455152"/>
    <w:rsid w:val="0045612B"/>
    <w:rsid w:val="0045654F"/>
    <w:rsid w:val="00461DFB"/>
    <w:rsid w:val="0046382C"/>
    <w:rsid w:val="00464F40"/>
    <w:rsid w:val="00467C96"/>
    <w:rsid w:val="00472877"/>
    <w:rsid w:val="004827F3"/>
    <w:rsid w:val="00482853"/>
    <w:rsid w:val="004842CE"/>
    <w:rsid w:val="00497267"/>
    <w:rsid w:val="00497FCB"/>
    <w:rsid w:val="004A039C"/>
    <w:rsid w:val="004A1196"/>
    <w:rsid w:val="004A200E"/>
    <w:rsid w:val="004A4B47"/>
    <w:rsid w:val="004A7952"/>
    <w:rsid w:val="004B29C9"/>
    <w:rsid w:val="004B3526"/>
    <w:rsid w:val="004C3C30"/>
    <w:rsid w:val="004C63EE"/>
    <w:rsid w:val="004C6978"/>
    <w:rsid w:val="004C741E"/>
    <w:rsid w:val="004D11E1"/>
    <w:rsid w:val="004D27C6"/>
    <w:rsid w:val="004D54DC"/>
    <w:rsid w:val="004D5EEA"/>
    <w:rsid w:val="004D6628"/>
    <w:rsid w:val="004D7AA0"/>
    <w:rsid w:val="004F48DD"/>
    <w:rsid w:val="004F5FE3"/>
    <w:rsid w:val="005001D1"/>
    <w:rsid w:val="00502589"/>
    <w:rsid w:val="005041C8"/>
    <w:rsid w:val="00520A15"/>
    <w:rsid w:val="0052399A"/>
    <w:rsid w:val="00524F64"/>
    <w:rsid w:val="005266DC"/>
    <w:rsid w:val="005276F5"/>
    <w:rsid w:val="00530A6B"/>
    <w:rsid w:val="00531A67"/>
    <w:rsid w:val="005323E1"/>
    <w:rsid w:val="005328B6"/>
    <w:rsid w:val="00536941"/>
    <w:rsid w:val="00540C1E"/>
    <w:rsid w:val="00541879"/>
    <w:rsid w:val="00545E26"/>
    <w:rsid w:val="005463FA"/>
    <w:rsid w:val="0055197F"/>
    <w:rsid w:val="00555CFA"/>
    <w:rsid w:val="0055762B"/>
    <w:rsid w:val="00557748"/>
    <w:rsid w:val="005618C3"/>
    <w:rsid w:val="0056446E"/>
    <w:rsid w:val="0057269F"/>
    <w:rsid w:val="00577406"/>
    <w:rsid w:val="005805A5"/>
    <w:rsid w:val="0058166B"/>
    <w:rsid w:val="005833D2"/>
    <w:rsid w:val="005848F2"/>
    <w:rsid w:val="00585160"/>
    <w:rsid w:val="00585E8F"/>
    <w:rsid w:val="00591958"/>
    <w:rsid w:val="00592318"/>
    <w:rsid w:val="00595878"/>
    <w:rsid w:val="005A20D8"/>
    <w:rsid w:val="005A2344"/>
    <w:rsid w:val="005B2BCA"/>
    <w:rsid w:val="005B3114"/>
    <w:rsid w:val="005C05FB"/>
    <w:rsid w:val="005C121A"/>
    <w:rsid w:val="005C19E3"/>
    <w:rsid w:val="005C5024"/>
    <w:rsid w:val="005C52C3"/>
    <w:rsid w:val="005D1F62"/>
    <w:rsid w:val="005E0769"/>
    <w:rsid w:val="005E0C93"/>
    <w:rsid w:val="005E16E7"/>
    <w:rsid w:val="005E4958"/>
    <w:rsid w:val="005E5DF8"/>
    <w:rsid w:val="005E6F65"/>
    <w:rsid w:val="005F0747"/>
    <w:rsid w:val="00602312"/>
    <w:rsid w:val="00602983"/>
    <w:rsid w:val="006039D6"/>
    <w:rsid w:val="00604DDE"/>
    <w:rsid w:val="006069E9"/>
    <w:rsid w:val="00611D1D"/>
    <w:rsid w:val="00615F48"/>
    <w:rsid w:val="00617240"/>
    <w:rsid w:val="006246C7"/>
    <w:rsid w:val="00630C80"/>
    <w:rsid w:val="006310C0"/>
    <w:rsid w:val="00632693"/>
    <w:rsid w:val="006364BA"/>
    <w:rsid w:val="00636504"/>
    <w:rsid w:val="00637C54"/>
    <w:rsid w:val="00637E19"/>
    <w:rsid w:val="006435FF"/>
    <w:rsid w:val="00643FAC"/>
    <w:rsid w:val="006452FF"/>
    <w:rsid w:val="00650C6E"/>
    <w:rsid w:val="00672618"/>
    <w:rsid w:val="00673589"/>
    <w:rsid w:val="0068201E"/>
    <w:rsid w:val="00684A4F"/>
    <w:rsid w:val="00694384"/>
    <w:rsid w:val="006971BE"/>
    <w:rsid w:val="006A1D49"/>
    <w:rsid w:val="006A30DC"/>
    <w:rsid w:val="006A4752"/>
    <w:rsid w:val="006A785B"/>
    <w:rsid w:val="006B3D80"/>
    <w:rsid w:val="006B5830"/>
    <w:rsid w:val="006B6E7F"/>
    <w:rsid w:val="006C0AC3"/>
    <w:rsid w:val="006C0EE4"/>
    <w:rsid w:val="006C1117"/>
    <w:rsid w:val="006C52D2"/>
    <w:rsid w:val="006C533B"/>
    <w:rsid w:val="006C76D9"/>
    <w:rsid w:val="006D0D9C"/>
    <w:rsid w:val="006D0F73"/>
    <w:rsid w:val="006D20AC"/>
    <w:rsid w:val="006D5C0C"/>
    <w:rsid w:val="006D621A"/>
    <w:rsid w:val="006E5F7E"/>
    <w:rsid w:val="006E74F9"/>
    <w:rsid w:val="006F1E53"/>
    <w:rsid w:val="006F2738"/>
    <w:rsid w:val="006F3365"/>
    <w:rsid w:val="00704B1D"/>
    <w:rsid w:val="00705B07"/>
    <w:rsid w:val="00710DD6"/>
    <w:rsid w:val="007132CD"/>
    <w:rsid w:val="00720D58"/>
    <w:rsid w:val="007330D6"/>
    <w:rsid w:val="00734CC4"/>
    <w:rsid w:val="00736E5C"/>
    <w:rsid w:val="007402E6"/>
    <w:rsid w:val="00741FF6"/>
    <w:rsid w:val="0074238C"/>
    <w:rsid w:val="00743782"/>
    <w:rsid w:val="007510CA"/>
    <w:rsid w:val="007531DB"/>
    <w:rsid w:val="00763ECC"/>
    <w:rsid w:val="00765E9B"/>
    <w:rsid w:val="00766EC7"/>
    <w:rsid w:val="00767AF1"/>
    <w:rsid w:val="00774629"/>
    <w:rsid w:val="0077761F"/>
    <w:rsid w:val="00782516"/>
    <w:rsid w:val="00783487"/>
    <w:rsid w:val="00783783"/>
    <w:rsid w:val="00784B29"/>
    <w:rsid w:val="0078632A"/>
    <w:rsid w:val="007931DB"/>
    <w:rsid w:val="00793430"/>
    <w:rsid w:val="00795B45"/>
    <w:rsid w:val="00797D28"/>
    <w:rsid w:val="007A0F6A"/>
    <w:rsid w:val="007A113D"/>
    <w:rsid w:val="007A5C70"/>
    <w:rsid w:val="007B1CEE"/>
    <w:rsid w:val="007B25D4"/>
    <w:rsid w:val="007B43F7"/>
    <w:rsid w:val="007B5A95"/>
    <w:rsid w:val="007C6A7E"/>
    <w:rsid w:val="007C7415"/>
    <w:rsid w:val="007D120C"/>
    <w:rsid w:val="007D5024"/>
    <w:rsid w:val="007D5E0A"/>
    <w:rsid w:val="007E5330"/>
    <w:rsid w:val="007E7B6E"/>
    <w:rsid w:val="007E7CEF"/>
    <w:rsid w:val="007F04E3"/>
    <w:rsid w:val="007F3042"/>
    <w:rsid w:val="00810246"/>
    <w:rsid w:val="0081300A"/>
    <w:rsid w:val="0081330A"/>
    <w:rsid w:val="00833CCC"/>
    <w:rsid w:val="0083758A"/>
    <w:rsid w:val="00837922"/>
    <w:rsid w:val="008536F7"/>
    <w:rsid w:val="00854752"/>
    <w:rsid w:val="00865AC6"/>
    <w:rsid w:val="00870798"/>
    <w:rsid w:val="008737FB"/>
    <w:rsid w:val="00885142"/>
    <w:rsid w:val="00893584"/>
    <w:rsid w:val="008960D6"/>
    <w:rsid w:val="008A4241"/>
    <w:rsid w:val="008A7042"/>
    <w:rsid w:val="008C5999"/>
    <w:rsid w:val="008D3408"/>
    <w:rsid w:val="008E3C99"/>
    <w:rsid w:val="00904307"/>
    <w:rsid w:val="00906FD9"/>
    <w:rsid w:val="0090751F"/>
    <w:rsid w:val="00913307"/>
    <w:rsid w:val="00920184"/>
    <w:rsid w:val="00921B2A"/>
    <w:rsid w:val="00922222"/>
    <w:rsid w:val="009237DB"/>
    <w:rsid w:val="0092466A"/>
    <w:rsid w:val="00924806"/>
    <w:rsid w:val="00926D80"/>
    <w:rsid w:val="009279F0"/>
    <w:rsid w:val="00930609"/>
    <w:rsid w:val="009357D3"/>
    <w:rsid w:val="0094302F"/>
    <w:rsid w:val="00944D74"/>
    <w:rsid w:val="00950FE6"/>
    <w:rsid w:val="00951433"/>
    <w:rsid w:val="0095467F"/>
    <w:rsid w:val="00960C2D"/>
    <w:rsid w:val="0097035E"/>
    <w:rsid w:val="00971ABB"/>
    <w:rsid w:val="00976D7A"/>
    <w:rsid w:val="0098114C"/>
    <w:rsid w:val="00993EDF"/>
    <w:rsid w:val="009945ED"/>
    <w:rsid w:val="00994C7C"/>
    <w:rsid w:val="009952A1"/>
    <w:rsid w:val="00997D7C"/>
    <w:rsid w:val="009A67F7"/>
    <w:rsid w:val="009B1A06"/>
    <w:rsid w:val="009C091E"/>
    <w:rsid w:val="009C0A69"/>
    <w:rsid w:val="009C2AD4"/>
    <w:rsid w:val="009C2F6B"/>
    <w:rsid w:val="009C4C37"/>
    <w:rsid w:val="009D105F"/>
    <w:rsid w:val="009D24E3"/>
    <w:rsid w:val="009D2DA1"/>
    <w:rsid w:val="009D52E3"/>
    <w:rsid w:val="009E668A"/>
    <w:rsid w:val="009F4D41"/>
    <w:rsid w:val="00A01895"/>
    <w:rsid w:val="00A162CF"/>
    <w:rsid w:val="00A17A6F"/>
    <w:rsid w:val="00A31FB7"/>
    <w:rsid w:val="00A37D7E"/>
    <w:rsid w:val="00A40B25"/>
    <w:rsid w:val="00A51020"/>
    <w:rsid w:val="00A53D3B"/>
    <w:rsid w:val="00A55AF0"/>
    <w:rsid w:val="00A57130"/>
    <w:rsid w:val="00A573B5"/>
    <w:rsid w:val="00A64796"/>
    <w:rsid w:val="00A65924"/>
    <w:rsid w:val="00A67884"/>
    <w:rsid w:val="00A67DC1"/>
    <w:rsid w:val="00A702C0"/>
    <w:rsid w:val="00A7174F"/>
    <w:rsid w:val="00A7485A"/>
    <w:rsid w:val="00A7668C"/>
    <w:rsid w:val="00A779EF"/>
    <w:rsid w:val="00A81244"/>
    <w:rsid w:val="00A8216F"/>
    <w:rsid w:val="00A85506"/>
    <w:rsid w:val="00A855A4"/>
    <w:rsid w:val="00A856B0"/>
    <w:rsid w:val="00A87455"/>
    <w:rsid w:val="00A902BA"/>
    <w:rsid w:val="00A914B2"/>
    <w:rsid w:val="00A94573"/>
    <w:rsid w:val="00A95379"/>
    <w:rsid w:val="00A953A1"/>
    <w:rsid w:val="00AA10C2"/>
    <w:rsid w:val="00AB019A"/>
    <w:rsid w:val="00AB251B"/>
    <w:rsid w:val="00AB6ED7"/>
    <w:rsid w:val="00AB760C"/>
    <w:rsid w:val="00AC5103"/>
    <w:rsid w:val="00AC5C2A"/>
    <w:rsid w:val="00AD5B28"/>
    <w:rsid w:val="00AE3135"/>
    <w:rsid w:val="00AE6FD9"/>
    <w:rsid w:val="00AF286D"/>
    <w:rsid w:val="00AF4AD2"/>
    <w:rsid w:val="00AF7C20"/>
    <w:rsid w:val="00B01100"/>
    <w:rsid w:val="00B023A4"/>
    <w:rsid w:val="00B07AE9"/>
    <w:rsid w:val="00B102CE"/>
    <w:rsid w:val="00B14071"/>
    <w:rsid w:val="00B16D31"/>
    <w:rsid w:val="00B2426D"/>
    <w:rsid w:val="00B3021E"/>
    <w:rsid w:val="00B328E9"/>
    <w:rsid w:val="00B35156"/>
    <w:rsid w:val="00B447B8"/>
    <w:rsid w:val="00B47187"/>
    <w:rsid w:val="00B50453"/>
    <w:rsid w:val="00B5220B"/>
    <w:rsid w:val="00B52BB9"/>
    <w:rsid w:val="00B54558"/>
    <w:rsid w:val="00B57DE7"/>
    <w:rsid w:val="00B62D6A"/>
    <w:rsid w:val="00B65930"/>
    <w:rsid w:val="00B7009B"/>
    <w:rsid w:val="00B731AA"/>
    <w:rsid w:val="00B76559"/>
    <w:rsid w:val="00B82A18"/>
    <w:rsid w:val="00B82B6C"/>
    <w:rsid w:val="00B86040"/>
    <w:rsid w:val="00B87A27"/>
    <w:rsid w:val="00B91D38"/>
    <w:rsid w:val="00B92AC8"/>
    <w:rsid w:val="00B9444B"/>
    <w:rsid w:val="00B94613"/>
    <w:rsid w:val="00B949F9"/>
    <w:rsid w:val="00B9538C"/>
    <w:rsid w:val="00BA2A89"/>
    <w:rsid w:val="00BA4974"/>
    <w:rsid w:val="00BA63C9"/>
    <w:rsid w:val="00BA73CA"/>
    <w:rsid w:val="00BB1DBC"/>
    <w:rsid w:val="00BB3436"/>
    <w:rsid w:val="00BB6D43"/>
    <w:rsid w:val="00BC1A9F"/>
    <w:rsid w:val="00BC22B9"/>
    <w:rsid w:val="00BC287E"/>
    <w:rsid w:val="00BC2A7D"/>
    <w:rsid w:val="00BC66E5"/>
    <w:rsid w:val="00BD0F08"/>
    <w:rsid w:val="00BD2209"/>
    <w:rsid w:val="00BD2819"/>
    <w:rsid w:val="00BE39A4"/>
    <w:rsid w:val="00BE4E99"/>
    <w:rsid w:val="00BE7470"/>
    <w:rsid w:val="00BF1478"/>
    <w:rsid w:val="00BF305C"/>
    <w:rsid w:val="00BF33AD"/>
    <w:rsid w:val="00BF54FB"/>
    <w:rsid w:val="00C00FCB"/>
    <w:rsid w:val="00C05DBC"/>
    <w:rsid w:val="00C06D32"/>
    <w:rsid w:val="00C10F84"/>
    <w:rsid w:val="00C259DE"/>
    <w:rsid w:val="00C27053"/>
    <w:rsid w:val="00C27654"/>
    <w:rsid w:val="00C30126"/>
    <w:rsid w:val="00C31E1E"/>
    <w:rsid w:val="00C31F90"/>
    <w:rsid w:val="00C33B92"/>
    <w:rsid w:val="00C34AE7"/>
    <w:rsid w:val="00C41503"/>
    <w:rsid w:val="00C4397B"/>
    <w:rsid w:val="00C46E93"/>
    <w:rsid w:val="00C53D9A"/>
    <w:rsid w:val="00C5413B"/>
    <w:rsid w:val="00C61529"/>
    <w:rsid w:val="00C65A0F"/>
    <w:rsid w:val="00C7205E"/>
    <w:rsid w:val="00C72B5C"/>
    <w:rsid w:val="00C745F4"/>
    <w:rsid w:val="00C8082F"/>
    <w:rsid w:val="00C80A8F"/>
    <w:rsid w:val="00CA1BC1"/>
    <w:rsid w:val="00CA2FBE"/>
    <w:rsid w:val="00CA7222"/>
    <w:rsid w:val="00CA7D2F"/>
    <w:rsid w:val="00CB4867"/>
    <w:rsid w:val="00CC1CAA"/>
    <w:rsid w:val="00CC44A6"/>
    <w:rsid w:val="00CC4D10"/>
    <w:rsid w:val="00CC5C92"/>
    <w:rsid w:val="00CD0E4E"/>
    <w:rsid w:val="00CD47E2"/>
    <w:rsid w:val="00CD785D"/>
    <w:rsid w:val="00CE6EE6"/>
    <w:rsid w:val="00CF059C"/>
    <w:rsid w:val="00CF5438"/>
    <w:rsid w:val="00D01C1A"/>
    <w:rsid w:val="00D07AB9"/>
    <w:rsid w:val="00D1111C"/>
    <w:rsid w:val="00D13127"/>
    <w:rsid w:val="00D17EAB"/>
    <w:rsid w:val="00D22720"/>
    <w:rsid w:val="00D2785C"/>
    <w:rsid w:val="00D316D0"/>
    <w:rsid w:val="00D37E4F"/>
    <w:rsid w:val="00D40335"/>
    <w:rsid w:val="00D40E56"/>
    <w:rsid w:val="00D453A3"/>
    <w:rsid w:val="00D455C5"/>
    <w:rsid w:val="00D5210C"/>
    <w:rsid w:val="00D525F3"/>
    <w:rsid w:val="00D60663"/>
    <w:rsid w:val="00D6135F"/>
    <w:rsid w:val="00D732C1"/>
    <w:rsid w:val="00D808F2"/>
    <w:rsid w:val="00D81AD9"/>
    <w:rsid w:val="00D83B2E"/>
    <w:rsid w:val="00D90CB6"/>
    <w:rsid w:val="00D91D10"/>
    <w:rsid w:val="00D96A82"/>
    <w:rsid w:val="00D9706A"/>
    <w:rsid w:val="00D97092"/>
    <w:rsid w:val="00DA2BA4"/>
    <w:rsid w:val="00DA46DC"/>
    <w:rsid w:val="00DA4A03"/>
    <w:rsid w:val="00DA7198"/>
    <w:rsid w:val="00DB38F7"/>
    <w:rsid w:val="00DB41DE"/>
    <w:rsid w:val="00DB5B7F"/>
    <w:rsid w:val="00DB5C3D"/>
    <w:rsid w:val="00DC168A"/>
    <w:rsid w:val="00DC513B"/>
    <w:rsid w:val="00DC7CDE"/>
    <w:rsid w:val="00DD33F8"/>
    <w:rsid w:val="00DD3D4F"/>
    <w:rsid w:val="00DD52DE"/>
    <w:rsid w:val="00DE0D8D"/>
    <w:rsid w:val="00DE1986"/>
    <w:rsid w:val="00DF04E2"/>
    <w:rsid w:val="00DF346E"/>
    <w:rsid w:val="00DF3BF2"/>
    <w:rsid w:val="00E00663"/>
    <w:rsid w:val="00E01F7B"/>
    <w:rsid w:val="00E02BA2"/>
    <w:rsid w:val="00E13CB0"/>
    <w:rsid w:val="00E14F0B"/>
    <w:rsid w:val="00E15DE0"/>
    <w:rsid w:val="00E161B8"/>
    <w:rsid w:val="00E17056"/>
    <w:rsid w:val="00E2329A"/>
    <w:rsid w:val="00E2436D"/>
    <w:rsid w:val="00E26564"/>
    <w:rsid w:val="00E26FFE"/>
    <w:rsid w:val="00E30FB0"/>
    <w:rsid w:val="00E31238"/>
    <w:rsid w:val="00E36F07"/>
    <w:rsid w:val="00E5012C"/>
    <w:rsid w:val="00E51CDF"/>
    <w:rsid w:val="00E5585F"/>
    <w:rsid w:val="00E5586F"/>
    <w:rsid w:val="00E57EE1"/>
    <w:rsid w:val="00E60359"/>
    <w:rsid w:val="00E63B63"/>
    <w:rsid w:val="00E6462E"/>
    <w:rsid w:val="00E65655"/>
    <w:rsid w:val="00E7023B"/>
    <w:rsid w:val="00E753E3"/>
    <w:rsid w:val="00E81D44"/>
    <w:rsid w:val="00E85B8A"/>
    <w:rsid w:val="00E92089"/>
    <w:rsid w:val="00E93FFB"/>
    <w:rsid w:val="00E942D0"/>
    <w:rsid w:val="00E9438E"/>
    <w:rsid w:val="00EB0CD1"/>
    <w:rsid w:val="00EB123D"/>
    <w:rsid w:val="00EB632B"/>
    <w:rsid w:val="00EC2317"/>
    <w:rsid w:val="00EC70A8"/>
    <w:rsid w:val="00EC7ECB"/>
    <w:rsid w:val="00ED0F3A"/>
    <w:rsid w:val="00ED3F48"/>
    <w:rsid w:val="00EE24E7"/>
    <w:rsid w:val="00EE2AF1"/>
    <w:rsid w:val="00EE3096"/>
    <w:rsid w:val="00EF2284"/>
    <w:rsid w:val="00EF6C6D"/>
    <w:rsid w:val="00F010D0"/>
    <w:rsid w:val="00F205C3"/>
    <w:rsid w:val="00F26DD1"/>
    <w:rsid w:val="00F32E7A"/>
    <w:rsid w:val="00F346DD"/>
    <w:rsid w:val="00F3675B"/>
    <w:rsid w:val="00F37481"/>
    <w:rsid w:val="00F404DB"/>
    <w:rsid w:val="00F41A74"/>
    <w:rsid w:val="00F43820"/>
    <w:rsid w:val="00F4453B"/>
    <w:rsid w:val="00F4533E"/>
    <w:rsid w:val="00F516C9"/>
    <w:rsid w:val="00F54BE0"/>
    <w:rsid w:val="00F567AB"/>
    <w:rsid w:val="00F62663"/>
    <w:rsid w:val="00F65685"/>
    <w:rsid w:val="00F6757A"/>
    <w:rsid w:val="00F761CF"/>
    <w:rsid w:val="00F7775B"/>
    <w:rsid w:val="00F85E55"/>
    <w:rsid w:val="00F932AD"/>
    <w:rsid w:val="00F94940"/>
    <w:rsid w:val="00FA05D5"/>
    <w:rsid w:val="00FB2627"/>
    <w:rsid w:val="00FB3721"/>
    <w:rsid w:val="00FB4EF8"/>
    <w:rsid w:val="00FD15C9"/>
    <w:rsid w:val="00FD218D"/>
    <w:rsid w:val="00FD6B75"/>
    <w:rsid w:val="00FE0914"/>
    <w:rsid w:val="00FE0C18"/>
    <w:rsid w:val="00FE2373"/>
    <w:rsid w:val="00FE4CFE"/>
    <w:rsid w:val="00FE51D2"/>
    <w:rsid w:val="00FF0795"/>
    <w:rsid w:val="00FF2154"/>
    <w:rsid w:val="00FF37A5"/>
    <w:rsid w:val="00FF433C"/>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8F84E7A"/>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DA48C0DD95BB64FA93CE5953A476071" ma:contentTypeVersion="14" ma:contentTypeDescription="Ein neues Dokument erstellen." ma:contentTypeScope="" ma:versionID="83c97c226b5a0075628124a058a28fe8">
  <xsd:schema xmlns:xsd="http://www.w3.org/2001/XMLSchema" xmlns:xs="http://www.w3.org/2001/XMLSchema" xmlns:p="http://schemas.microsoft.com/office/2006/metadata/properties" xmlns:ns2="f4636e30-e28e-47c7-8ec0-3903f38d3ea0" xmlns:ns3="548ca719-f388-44b2-9537-ebe9bae1c6a2" targetNamespace="http://schemas.microsoft.com/office/2006/metadata/properties" ma:root="true" ma:fieldsID="77689ce52d5f675e231b2d67ec3b6cce" ns2:_="" ns3:_="">
    <xsd:import namespace="f4636e30-e28e-47c7-8ec0-3903f38d3ea0"/>
    <xsd:import namespace="548ca719-f388-44b2-9537-ebe9bae1c6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36e30-e28e-47c7-8ec0-3903f38d3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8ca719-f388-44b2-9537-ebe9bae1c6a2"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D59EDAE1-9DFC-4F5C-B387-7A2E83D85F37}"/>
</file>

<file path=customXml/itemProps3.xml><?xml version="1.0" encoding="utf-8"?>
<ds:datastoreItem xmlns:ds="http://schemas.openxmlformats.org/officeDocument/2006/customXml" ds:itemID="{E2920EB0-87EB-4AFB-BD86-459BBE6E8E9B}">
  <ds:schemaRefs>
    <ds:schemaRef ds:uri="http://schemas.microsoft.com/office/2006/metadata/properties"/>
    <ds:schemaRef ds:uri="http://purl.org/dc/elements/1.1/"/>
    <ds:schemaRef ds:uri="548ca719-f388-44b2-9537-ebe9bae1c6a2"/>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f4636e30-e28e-47c7-8ec0-3903f38d3ea0"/>
    <ds:schemaRef ds:uri="http://www.w3.org/XML/1998/namespace"/>
  </ds:schemaRefs>
</ds:datastoreItem>
</file>

<file path=customXml/itemProps4.xml><?xml version="1.0" encoding="utf-8"?>
<ds:datastoreItem xmlns:ds="http://schemas.openxmlformats.org/officeDocument/2006/customXml" ds:itemID="{424376BB-C29A-4CDA-924F-B26F228CF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4275</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freudenberg pm</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Boettcher, Katrin</dc:creator>
  <cp:lastModifiedBy>Boettcher, Katrin</cp:lastModifiedBy>
  <cp:revision>5</cp:revision>
  <cp:lastPrinted>2020-09-09T13:10:00Z</cp:lastPrinted>
  <dcterms:created xsi:type="dcterms:W3CDTF">2021-03-16T07:42:00Z</dcterms:created>
  <dcterms:modified xsi:type="dcterms:W3CDTF">2021-04-01T10:42:00Z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0x0101006DA48C0DD95BB64FA93CE5953A476071</vt:lpwstr>
  </property>
</Properties>
</file>