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587BE999" w:rsidR="00FD218D" w:rsidRPr="00B71F86"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B71F86">
        <w:rPr>
          <w:rFonts w:cs="Arial"/>
          <w:b/>
          <w:noProof w:val="0"/>
          <w:sz w:val="32"/>
          <w:szCs w:val="32"/>
          <w:lang w:val="de-DE"/>
        </w:rPr>
        <w:t>PRESS</w:t>
      </w:r>
      <w:r w:rsidR="002C683B" w:rsidRPr="00B71F86">
        <w:rPr>
          <w:rFonts w:cs="Arial"/>
          <w:b/>
          <w:noProof w:val="0"/>
          <w:sz w:val="32"/>
          <w:szCs w:val="32"/>
          <w:lang w:val="de-DE"/>
        </w:rPr>
        <w:t>EMITTEILUNG</w:t>
      </w:r>
    </w:p>
    <w:p w14:paraId="469BF68B" w14:textId="77777777" w:rsidR="005848F2" w:rsidRPr="00B71F86"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246FFBF9" w14:textId="55C62119" w:rsidR="00B8373D" w:rsidRPr="00B71F86" w:rsidRDefault="00591D49" w:rsidP="00CF5D96">
      <w:pPr>
        <w:spacing w:line="360" w:lineRule="auto"/>
        <w:jc w:val="both"/>
        <w:rPr>
          <w:rFonts w:ascii="Arial" w:hAnsi="Arial" w:cs="Arial"/>
          <w:b/>
          <w:bCs/>
          <w:color w:val="000000" w:themeColor="text1"/>
          <w:sz w:val="30"/>
          <w:szCs w:val="30"/>
          <w:lang w:val="de-DE"/>
        </w:rPr>
      </w:pPr>
      <w:r w:rsidRPr="00B71F86">
        <w:rPr>
          <w:rFonts w:ascii="Arial" w:hAnsi="Arial" w:cs="Arial"/>
          <w:b/>
          <w:bCs/>
          <w:color w:val="000000" w:themeColor="text1"/>
          <w:sz w:val="30"/>
          <w:szCs w:val="30"/>
          <w:lang w:val="de-DE"/>
        </w:rPr>
        <w:t>Fachpack</w:t>
      </w:r>
      <w:r w:rsidR="0089424C" w:rsidRPr="00B71F86">
        <w:rPr>
          <w:rFonts w:ascii="Arial" w:hAnsi="Arial" w:cs="Arial"/>
          <w:b/>
          <w:bCs/>
          <w:color w:val="000000" w:themeColor="text1"/>
          <w:sz w:val="30"/>
          <w:szCs w:val="30"/>
          <w:lang w:val="de-DE"/>
        </w:rPr>
        <w:t xml:space="preserve"> </w:t>
      </w:r>
      <w:r w:rsidR="00436040" w:rsidRPr="00B71F86">
        <w:rPr>
          <w:rFonts w:ascii="Arial" w:hAnsi="Arial" w:cs="Arial"/>
          <w:b/>
          <w:bCs/>
          <w:color w:val="000000" w:themeColor="text1"/>
          <w:sz w:val="30"/>
          <w:szCs w:val="30"/>
          <w:lang w:val="de-DE"/>
        </w:rPr>
        <w:t xml:space="preserve">2022: </w:t>
      </w:r>
      <w:r w:rsidR="00CF5D96" w:rsidRPr="00B71F86">
        <w:rPr>
          <w:rFonts w:ascii="Arial" w:hAnsi="Arial" w:cs="Arial"/>
          <w:b/>
          <w:bCs/>
          <w:color w:val="000000" w:themeColor="text1"/>
          <w:sz w:val="30"/>
          <w:szCs w:val="30"/>
          <w:lang w:val="de-DE"/>
        </w:rPr>
        <w:t xml:space="preserve">Erstklassiger und nachhaltiger Oberflächenschutz mit Evolon® </w:t>
      </w:r>
    </w:p>
    <w:p w14:paraId="1EC311A4" w14:textId="77777777" w:rsidR="006452FF" w:rsidRPr="00B71F86" w:rsidRDefault="006452FF" w:rsidP="00CF5D96">
      <w:pPr>
        <w:pStyle w:val="KeinAbsatzformat"/>
        <w:spacing w:line="360" w:lineRule="auto"/>
        <w:jc w:val="both"/>
        <w:rPr>
          <w:rFonts w:ascii="Arial" w:hAnsi="Arial" w:cs="Arial"/>
          <w:lang w:val="de-DE"/>
        </w:rPr>
      </w:pPr>
    </w:p>
    <w:p w14:paraId="37F03B08" w14:textId="7C2326A9" w:rsidR="00CF5D96" w:rsidRPr="00B71F86" w:rsidRDefault="00436040" w:rsidP="009517A1">
      <w:pPr>
        <w:spacing w:line="360" w:lineRule="auto"/>
        <w:jc w:val="both"/>
        <w:rPr>
          <w:rFonts w:ascii="Arial" w:hAnsi="Arial" w:cs="Arial"/>
          <w:b/>
          <w:lang w:val="de-DE"/>
        </w:rPr>
      </w:pPr>
      <w:r w:rsidRPr="00B71F86">
        <w:rPr>
          <w:rFonts w:ascii="Arial" w:hAnsi="Arial" w:cs="Arial"/>
          <w:b/>
          <w:lang w:val="de-DE"/>
        </w:rPr>
        <w:t>Weinheim</w:t>
      </w:r>
      <w:r w:rsidR="006452FF" w:rsidRPr="00B71F86">
        <w:rPr>
          <w:rFonts w:ascii="Arial" w:hAnsi="Arial" w:cs="Arial"/>
          <w:b/>
          <w:lang w:val="de-DE"/>
        </w:rPr>
        <w:t xml:space="preserve">, </w:t>
      </w:r>
      <w:r w:rsidR="00B14028">
        <w:rPr>
          <w:rFonts w:ascii="Arial" w:hAnsi="Arial" w:cs="Arial"/>
          <w:b/>
          <w:lang w:val="de-DE"/>
        </w:rPr>
        <w:t xml:space="preserve">25. </w:t>
      </w:r>
      <w:r w:rsidRPr="00B71F86">
        <w:rPr>
          <w:rFonts w:ascii="Arial" w:hAnsi="Arial" w:cs="Arial"/>
          <w:b/>
          <w:lang w:val="de-DE"/>
        </w:rPr>
        <w:t xml:space="preserve">August </w:t>
      </w:r>
      <w:r w:rsidR="00B14071" w:rsidRPr="00B71F86">
        <w:rPr>
          <w:rFonts w:ascii="Arial" w:hAnsi="Arial" w:cs="Arial"/>
          <w:b/>
          <w:lang w:val="de-DE"/>
        </w:rPr>
        <w:t>202</w:t>
      </w:r>
      <w:r w:rsidR="00005D2B" w:rsidRPr="00B71F86">
        <w:rPr>
          <w:rFonts w:ascii="Arial" w:hAnsi="Arial" w:cs="Arial"/>
          <w:b/>
          <w:lang w:val="de-DE"/>
        </w:rPr>
        <w:t>2</w:t>
      </w:r>
      <w:r w:rsidR="006452FF" w:rsidRPr="00B71F86">
        <w:rPr>
          <w:rFonts w:ascii="Arial" w:hAnsi="Arial" w:cs="Arial"/>
          <w:b/>
          <w:lang w:val="de-DE"/>
        </w:rPr>
        <w:t xml:space="preserve">. </w:t>
      </w:r>
      <w:bookmarkStart w:id="2" w:name="_Hlk75182103"/>
      <w:bookmarkStart w:id="3" w:name="_Hlk75182181"/>
      <w:r w:rsidRPr="00B71F86">
        <w:rPr>
          <w:rFonts w:ascii="Arial" w:hAnsi="Arial" w:cs="Arial"/>
          <w:b/>
          <w:lang w:val="de-DE"/>
        </w:rPr>
        <w:t xml:space="preserve">Freudenberg Performance Materials (Freudenberg) präsentiert seine </w:t>
      </w:r>
      <w:r w:rsidR="0063325E" w:rsidRPr="00B71F86">
        <w:rPr>
          <w:rFonts w:ascii="Arial" w:hAnsi="Arial" w:cs="Arial"/>
          <w:b/>
          <w:lang w:val="de-DE"/>
        </w:rPr>
        <w:t xml:space="preserve">nachhaltige </w:t>
      </w:r>
      <w:r w:rsidR="0089424C" w:rsidRPr="00B71F86">
        <w:rPr>
          <w:rFonts w:ascii="Arial" w:hAnsi="Arial" w:cs="Arial"/>
          <w:b/>
          <w:lang w:val="de-DE"/>
        </w:rPr>
        <w:t>Evolon®</w:t>
      </w:r>
      <w:r w:rsidR="0063325E" w:rsidRPr="00B71F86">
        <w:rPr>
          <w:rFonts w:ascii="Arial" w:hAnsi="Arial" w:cs="Arial"/>
          <w:b/>
          <w:lang w:val="de-DE"/>
        </w:rPr>
        <w:t>-</w:t>
      </w:r>
      <w:r w:rsidRPr="00B71F86">
        <w:rPr>
          <w:rFonts w:ascii="Arial" w:hAnsi="Arial" w:cs="Arial"/>
          <w:b/>
          <w:lang w:val="de-DE"/>
        </w:rPr>
        <w:t xml:space="preserve">Produktpalette </w:t>
      </w:r>
      <w:r w:rsidR="00C70D7F">
        <w:rPr>
          <w:rFonts w:ascii="Arial" w:hAnsi="Arial" w:cs="Arial"/>
          <w:b/>
          <w:lang w:val="de-DE"/>
        </w:rPr>
        <w:t>für</w:t>
      </w:r>
      <w:r w:rsidR="007609DA">
        <w:rPr>
          <w:rFonts w:ascii="Arial" w:hAnsi="Arial" w:cs="Arial"/>
          <w:b/>
          <w:lang w:val="de-DE"/>
        </w:rPr>
        <w:t xml:space="preserve"> </w:t>
      </w:r>
      <w:r w:rsidR="009517A1" w:rsidRPr="00B71F86">
        <w:rPr>
          <w:rFonts w:ascii="Arial" w:hAnsi="Arial" w:cs="Arial"/>
          <w:b/>
          <w:lang w:val="de-DE"/>
        </w:rPr>
        <w:t>technische</w:t>
      </w:r>
      <w:r w:rsidR="007609DA">
        <w:rPr>
          <w:rFonts w:ascii="Arial" w:hAnsi="Arial" w:cs="Arial"/>
          <w:b/>
          <w:lang w:val="de-DE"/>
        </w:rPr>
        <w:t>n</w:t>
      </w:r>
      <w:r w:rsidR="009517A1" w:rsidRPr="00B71F86">
        <w:rPr>
          <w:rFonts w:ascii="Arial" w:hAnsi="Arial" w:cs="Arial"/>
          <w:b/>
          <w:lang w:val="de-DE"/>
        </w:rPr>
        <w:t xml:space="preserve"> Mehrwegverpackungen </w:t>
      </w:r>
      <w:r w:rsidR="0063325E" w:rsidRPr="00B71F86">
        <w:rPr>
          <w:rFonts w:ascii="Arial" w:hAnsi="Arial" w:cs="Arial"/>
          <w:b/>
          <w:lang w:val="de-DE"/>
        </w:rPr>
        <w:t xml:space="preserve">für </w:t>
      </w:r>
      <w:r w:rsidR="009517A1" w:rsidRPr="00B71F86">
        <w:rPr>
          <w:rFonts w:ascii="Arial" w:hAnsi="Arial" w:cs="Arial"/>
          <w:b/>
          <w:lang w:val="de-DE"/>
        </w:rPr>
        <w:t xml:space="preserve">hochempfindliche Teile. </w:t>
      </w:r>
      <w:r w:rsidR="0089424C" w:rsidRPr="00B71F86">
        <w:rPr>
          <w:rFonts w:ascii="Arial" w:hAnsi="Arial" w:cs="Arial"/>
          <w:b/>
          <w:lang w:val="de-DE"/>
        </w:rPr>
        <w:t>D</w:t>
      </w:r>
      <w:r w:rsidR="007609DA">
        <w:rPr>
          <w:rFonts w:ascii="Arial" w:hAnsi="Arial" w:cs="Arial"/>
          <w:b/>
          <w:lang w:val="de-DE"/>
        </w:rPr>
        <w:t xml:space="preserve">ie </w:t>
      </w:r>
      <w:r w:rsidR="0089424C" w:rsidRPr="00B71F86">
        <w:rPr>
          <w:rFonts w:ascii="Arial" w:hAnsi="Arial" w:cs="Arial"/>
          <w:b/>
          <w:lang w:val="de-DE"/>
        </w:rPr>
        <w:t>Mikrofilament-Textil</w:t>
      </w:r>
      <w:r w:rsidR="007609DA">
        <w:rPr>
          <w:rFonts w:ascii="Arial" w:hAnsi="Arial" w:cs="Arial"/>
          <w:b/>
          <w:lang w:val="de-DE"/>
        </w:rPr>
        <w:t>ien</w:t>
      </w:r>
      <w:r w:rsidR="0089424C" w:rsidRPr="00B71F86">
        <w:rPr>
          <w:rFonts w:ascii="Arial" w:hAnsi="Arial" w:cs="Arial"/>
          <w:b/>
          <w:lang w:val="de-DE"/>
        </w:rPr>
        <w:t xml:space="preserve"> </w:t>
      </w:r>
      <w:r w:rsidR="007609DA">
        <w:rPr>
          <w:rFonts w:ascii="Arial" w:hAnsi="Arial" w:cs="Arial"/>
          <w:b/>
          <w:lang w:val="de-DE"/>
        </w:rPr>
        <w:t xml:space="preserve">bieten </w:t>
      </w:r>
      <w:r w:rsidR="009517A1" w:rsidRPr="00B71F86">
        <w:rPr>
          <w:rFonts w:ascii="Arial" w:hAnsi="Arial" w:cs="Arial"/>
          <w:b/>
          <w:lang w:val="de-DE"/>
        </w:rPr>
        <w:t xml:space="preserve">einen verbesserten Oberflächenschutz </w:t>
      </w:r>
      <w:r w:rsidR="00CF5D96" w:rsidRPr="00B71F86">
        <w:rPr>
          <w:rFonts w:ascii="Arial" w:hAnsi="Arial" w:cs="Arial"/>
          <w:b/>
          <w:lang w:val="de-DE"/>
        </w:rPr>
        <w:t>für Kunststoff-Spritzgussteile, lackierte Teile und sogenannte Klasse-A-Teile</w:t>
      </w:r>
      <w:r w:rsidR="0063325E" w:rsidRPr="00B71F86">
        <w:rPr>
          <w:rFonts w:ascii="Arial" w:hAnsi="Arial" w:cs="Arial"/>
          <w:b/>
          <w:lang w:val="de-DE"/>
        </w:rPr>
        <w:t xml:space="preserve"> und damit </w:t>
      </w:r>
      <w:r w:rsidR="009517A1" w:rsidRPr="00B71F86">
        <w:rPr>
          <w:rFonts w:ascii="Arial" w:hAnsi="Arial" w:cs="Arial"/>
          <w:b/>
          <w:lang w:val="de-DE"/>
        </w:rPr>
        <w:t>erhebliche</w:t>
      </w:r>
      <w:r w:rsidR="00CF5D96" w:rsidRPr="00B71F86">
        <w:rPr>
          <w:rFonts w:ascii="Arial" w:hAnsi="Arial" w:cs="Arial"/>
          <w:b/>
          <w:lang w:val="de-DE"/>
        </w:rPr>
        <w:t>s</w:t>
      </w:r>
      <w:r w:rsidR="009517A1" w:rsidRPr="00B71F86">
        <w:rPr>
          <w:rFonts w:ascii="Arial" w:hAnsi="Arial" w:cs="Arial"/>
          <w:b/>
          <w:lang w:val="de-DE"/>
        </w:rPr>
        <w:t xml:space="preserve"> </w:t>
      </w:r>
      <w:r w:rsidR="00552D9E" w:rsidRPr="00B71F86">
        <w:rPr>
          <w:rFonts w:ascii="Arial" w:hAnsi="Arial" w:cs="Arial"/>
          <w:b/>
          <w:lang w:val="de-DE"/>
        </w:rPr>
        <w:t>E</w:t>
      </w:r>
      <w:r w:rsidR="009517A1" w:rsidRPr="00B71F86">
        <w:rPr>
          <w:rFonts w:ascii="Arial" w:hAnsi="Arial" w:cs="Arial"/>
          <w:b/>
          <w:lang w:val="de-DE"/>
        </w:rPr>
        <w:t>inspar</w:t>
      </w:r>
      <w:r w:rsidR="00CF5D96" w:rsidRPr="00B71F86">
        <w:rPr>
          <w:rFonts w:ascii="Arial" w:hAnsi="Arial" w:cs="Arial"/>
          <w:b/>
          <w:lang w:val="de-DE"/>
        </w:rPr>
        <w:t xml:space="preserve">potential </w:t>
      </w:r>
      <w:r w:rsidR="00552D9E" w:rsidRPr="00B71F86">
        <w:rPr>
          <w:rFonts w:ascii="Arial" w:hAnsi="Arial" w:cs="Arial"/>
          <w:b/>
          <w:lang w:val="de-DE"/>
        </w:rPr>
        <w:t>auf Kundenseite</w:t>
      </w:r>
      <w:r w:rsidR="009517A1" w:rsidRPr="00B71F86">
        <w:rPr>
          <w:rFonts w:ascii="Arial" w:hAnsi="Arial" w:cs="Arial"/>
          <w:b/>
          <w:lang w:val="de-DE"/>
        </w:rPr>
        <w:t xml:space="preserve">. </w:t>
      </w:r>
      <w:r w:rsidR="0063325E" w:rsidRPr="00B71F86">
        <w:rPr>
          <w:rFonts w:ascii="Arial" w:hAnsi="Arial" w:cs="Arial"/>
          <w:b/>
          <w:lang w:val="de-DE"/>
        </w:rPr>
        <w:t xml:space="preserve">Das Team von Freudenberg heißt Besucher der Fachpack 2022 </w:t>
      </w:r>
      <w:r w:rsidR="00001BFC">
        <w:rPr>
          <w:rFonts w:ascii="Arial" w:hAnsi="Arial" w:cs="Arial"/>
          <w:b/>
          <w:lang w:val="de-DE"/>
        </w:rPr>
        <w:t xml:space="preserve">vom 27.-29. September in Halle 7A am Stand </w:t>
      </w:r>
      <w:r w:rsidR="0063325E" w:rsidRPr="00B71F86">
        <w:rPr>
          <w:rFonts w:ascii="Arial" w:hAnsi="Arial" w:cs="Arial"/>
          <w:b/>
          <w:lang w:val="de-DE"/>
        </w:rPr>
        <w:t xml:space="preserve">am Stand </w:t>
      </w:r>
      <w:r w:rsidR="00001BFC" w:rsidRPr="00001BFC">
        <w:rPr>
          <w:rFonts w:ascii="Arial" w:hAnsi="Arial" w:cs="Arial"/>
          <w:b/>
          <w:lang w:val="de-DE"/>
        </w:rPr>
        <w:t>7A-732</w:t>
      </w:r>
      <w:r w:rsidR="0063325E" w:rsidRPr="00B71F86">
        <w:rPr>
          <w:rFonts w:ascii="Arial" w:hAnsi="Arial" w:cs="Arial"/>
          <w:b/>
          <w:lang w:val="de-DE"/>
        </w:rPr>
        <w:t xml:space="preserve"> willkommen.</w:t>
      </w:r>
    </w:p>
    <w:p w14:paraId="506545C8" w14:textId="77777777" w:rsidR="005F6BE3" w:rsidRDefault="005F6BE3" w:rsidP="009517A1">
      <w:pPr>
        <w:spacing w:line="360" w:lineRule="auto"/>
        <w:jc w:val="both"/>
        <w:rPr>
          <w:rFonts w:ascii="Arial" w:hAnsi="Arial" w:cs="Arial"/>
          <w:lang w:val="de-DE"/>
        </w:rPr>
      </w:pPr>
    </w:p>
    <w:p w14:paraId="45FA1676" w14:textId="74494E10" w:rsidR="00B84C21" w:rsidRDefault="00F11E81" w:rsidP="0013498E">
      <w:pPr>
        <w:spacing w:line="360" w:lineRule="auto"/>
        <w:jc w:val="both"/>
        <w:rPr>
          <w:rFonts w:ascii="Arial" w:hAnsi="Arial" w:cs="Arial"/>
          <w:lang w:val="de-DE"/>
        </w:rPr>
      </w:pPr>
      <w:r w:rsidRPr="00F11E81">
        <w:rPr>
          <w:rFonts w:ascii="Arial" w:hAnsi="Arial" w:cs="Arial"/>
          <w:lang w:val="de-DE"/>
        </w:rPr>
        <w:t>Beim Transport hochempfindlicher Teile hilft der Einsatz von Mehrwegverpackungen aus Evolon® Kunden dabei, ihre Effizienz zu steigern und Ressourcen zu schonen.</w:t>
      </w:r>
      <w:r>
        <w:rPr>
          <w:rFonts w:ascii="Arial" w:hAnsi="Arial" w:cs="Arial"/>
          <w:lang w:val="de-DE"/>
        </w:rPr>
        <w:t xml:space="preserve"> </w:t>
      </w:r>
      <w:r w:rsidR="00B84C21">
        <w:rPr>
          <w:rFonts w:ascii="Arial" w:hAnsi="Arial" w:cs="Arial"/>
          <w:lang w:val="de-DE"/>
        </w:rPr>
        <w:t xml:space="preserve">Aufgrund der </w:t>
      </w:r>
      <w:r w:rsidR="00B84C21" w:rsidRPr="00B71F86">
        <w:rPr>
          <w:rFonts w:ascii="Arial" w:hAnsi="Arial" w:cs="Arial"/>
          <w:lang w:val="de-DE"/>
        </w:rPr>
        <w:t>leistungsstarken Schutzfunktionen</w:t>
      </w:r>
      <w:r w:rsidR="00B84C21">
        <w:rPr>
          <w:rFonts w:ascii="Arial" w:hAnsi="Arial" w:cs="Arial"/>
          <w:lang w:val="de-DE"/>
        </w:rPr>
        <w:t xml:space="preserve"> des Mikrofilament-Textils werden </w:t>
      </w:r>
      <w:r w:rsidR="00B84C21" w:rsidRPr="00B71F86">
        <w:rPr>
          <w:rFonts w:ascii="Arial" w:hAnsi="Arial" w:cs="Arial"/>
          <w:lang w:val="de-DE"/>
        </w:rPr>
        <w:t xml:space="preserve">weniger Teile beschädigt </w:t>
      </w:r>
      <w:r w:rsidR="00B84C21">
        <w:rPr>
          <w:rFonts w:ascii="Arial" w:hAnsi="Arial" w:cs="Arial"/>
          <w:lang w:val="de-DE"/>
        </w:rPr>
        <w:t xml:space="preserve">und die </w:t>
      </w:r>
      <w:r w:rsidR="00B84C21" w:rsidRPr="00B71F86">
        <w:rPr>
          <w:rFonts w:ascii="Arial" w:hAnsi="Arial" w:cs="Arial"/>
          <w:lang w:val="de-DE"/>
        </w:rPr>
        <w:t>Ausschussquote</w:t>
      </w:r>
      <w:r w:rsidR="00B84C21">
        <w:rPr>
          <w:rFonts w:ascii="Arial" w:hAnsi="Arial" w:cs="Arial"/>
          <w:lang w:val="de-DE"/>
        </w:rPr>
        <w:t xml:space="preserve"> </w:t>
      </w:r>
      <w:r w:rsidR="00B84C21" w:rsidRPr="00B71F86">
        <w:rPr>
          <w:rFonts w:ascii="Arial" w:hAnsi="Arial" w:cs="Arial"/>
          <w:lang w:val="de-DE"/>
        </w:rPr>
        <w:t>reduziert</w:t>
      </w:r>
      <w:r w:rsidR="00B84C21">
        <w:rPr>
          <w:rFonts w:ascii="Arial" w:hAnsi="Arial" w:cs="Arial"/>
          <w:lang w:val="de-DE"/>
        </w:rPr>
        <w:t>. Z</w:t>
      </w:r>
      <w:r w:rsidR="0013498E" w:rsidRPr="00B71F86">
        <w:rPr>
          <w:rFonts w:ascii="Arial" w:hAnsi="Arial" w:cs="Arial"/>
          <w:lang w:val="de-DE"/>
        </w:rPr>
        <w:t xml:space="preserve">udem </w:t>
      </w:r>
      <w:r w:rsidR="00B73FF4" w:rsidRPr="00B71F86">
        <w:rPr>
          <w:rFonts w:ascii="Arial" w:hAnsi="Arial" w:cs="Arial"/>
          <w:lang w:val="de-DE"/>
        </w:rPr>
        <w:t xml:space="preserve">ist </w:t>
      </w:r>
      <w:r w:rsidR="0063325E" w:rsidRPr="00B71F86">
        <w:rPr>
          <w:rFonts w:ascii="Arial" w:hAnsi="Arial" w:cs="Arial"/>
          <w:lang w:val="de-DE"/>
        </w:rPr>
        <w:t xml:space="preserve">Evolon® äußerst </w:t>
      </w:r>
      <w:r w:rsidR="00B73FF4" w:rsidRPr="00B71F86">
        <w:rPr>
          <w:rFonts w:ascii="Arial" w:hAnsi="Arial" w:cs="Arial"/>
          <w:lang w:val="de-DE"/>
        </w:rPr>
        <w:t>langlebig</w:t>
      </w:r>
      <w:r>
        <w:rPr>
          <w:rFonts w:ascii="Arial" w:hAnsi="Arial" w:cs="Arial"/>
          <w:lang w:val="de-DE"/>
        </w:rPr>
        <w:t>,</w:t>
      </w:r>
      <w:r w:rsidR="00A73AD3">
        <w:rPr>
          <w:rFonts w:ascii="Arial" w:hAnsi="Arial" w:cs="Arial"/>
          <w:lang w:val="de-DE"/>
        </w:rPr>
        <w:t xml:space="preserve"> </w:t>
      </w:r>
      <w:r w:rsidR="00D32FFB">
        <w:rPr>
          <w:rFonts w:ascii="Arial" w:hAnsi="Arial" w:cs="Arial"/>
          <w:lang w:val="de-DE"/>
        </w:rPr>
        <w:t>besteht zu einem hohen Anteil aus recyceltem PET und wird in einem zertifiziert nachhaltigen Prozess hergestellt</w:t>
      </w:r>
      <w:r w:rsidR="00B73FF4" w:rsidRPr="00B71F86">
        <w:rPr>
          <w:rFonts w:ascii="Arial" w:hAnsi="Arial" w:cs="Arial"/>
          <w:lang w:val="de-DE"/>
        </w:rPr>
        <w:t>.</w:t>
      </w:r>
      <w:r w:rsidR="00B84C21">
        <w:rPr>
          <w:rFonts w:ascii="Arial" w:hAnsi="Arial" w:cs="Arial"/>
          <w:lang w:val="de-DE"/>
        </w:rPr>
        <w:t xml:space="preserve"> </w:t>
      </w:r>
    </w:p>
    <w:p w14:paraId="0DE221F6" w14:textId="77777777" w:rsidR="00BC25F2" w:rsidRDefault="00BC25F2" w:rsidP="0013498E">
      <w:pPr>
        <w:spacing w:line="360" w:lineRule="auto"/>
        <w:jc w:val="both"/>
        <w:rPr>
          <w:rFonts w:ascii="Arial" w:hAnsi="Arial" w:cs="Arial"/>
          <w:lang w:val="de-DE"/>
        </w:rPr>
      </w:pPr>
    </w:p>
    <w:p w14:paraId="51491430" w14:textId="6EA41759" w:rsidR="00BC25F2" w:rsidRPr="00BC25F2" w:rsidRDefault="00BC25F2" w:rsidP="0013498E">
      <w:pPr>
        <w:spacing w:line="360" w:lineRule="auto"/>
        <w:jc w:val="both"/>
        <w:rPr>
          <w:rFonts w:ascii="Arial" w:hAnsi="Arial" w:cs="Arial"/>
          <w:b/>
          <w:lang w:val="de-DE"/>
        </w:rPr>
      </w:pPr>
      <w:r>
        <w:rPr>
          <w:rFonts w:ascii="Arial" w:hAnsi="Arial" w:cs="Arial"/>
          <w:b/>
          <w:lang w:val="de-DE"/>
        </w:rPr>
        <w:t xml:space="preserve">Passende </w:t>
      </w:r>
      <w:r w:rsidRPr="00BC25F2">
        <w:rPr>
          <w:rFonts w:ascii="Arial" w:hAnsi="Arial" w:cs="Arial"/>
          <w:b/>
          <w:lang w:val="de-DE"/>
        </w:rPr>
        <w:t>Lösungen für spezifische Anforderungen</w:t>
      </w:r>
    </w:p>
    <w:p w14:paraId="5C0BE1CC" w14:textId="6C7E005F" w:rsidR="0013498E" w:rsidRPr="00B71F86" w:rsidRDefault="0013498E" w:rsidP="0013498E">
      <w:pPr>
        <w:spacing w:line="360" w:lineRule="auto"/>
        <w:jc w:val="both"/>
        <w:rPr>
          <w:rFonts w:ascii="Arial" w:hAnsi="Arial" w:cs="Arial"/>
          <w:lang w:val="de-DE"/>
        </w:rPr>
      </w:pPr>
      <w:r w:rsidRPr="00B71F86">
        <w:rPr>
          <w:rFonts w:ascii="Arial" w:hAnsi="Arial" w:cs="Arial"/>
          <w:b/>
          <w:lang w:val="de-DE"/>
        </w:rPr>
        <w:t>Evolon® RE</w:t>
      </w:r>
      <w:r w:rsidR="007609DA">
        <w:rPr>
          <w:rFonts w:ascii="Arial" w:hAnsi="Arial" w:cs="Arial"/>
          <w:b/>
          <w:lang w:val="de-DE"/>
        </w:rPr>
        <w:t xml:space="preserve"> </w:t>
      </w:r>
      <w:r w:rsidR="007609DA" w:rsidRPr="007609DA">
        <w:rPr>
          <w:rFonts w:ascii="Arial" w:hAnsi="Arial" w:cs="Arial"/>
          <w:lang w:val="de-DE"/>
        </w:rPr>
        <w:t>ist die</w:t>
      </w:r>
      <w:r w:rsidR="007609DA">
        <w:rPr>
          <w:rFonts w:ascii="Arial" w:hAnsi="Arial" w:cs="Arial"/>
          <w:b/>
          <w:lang w:val="de-DE"/>
        </w:rPr>
        <w:t xml:space="preserve"> </w:t>
      </w:r>
      <w:r w:rsidR="007609DA" w:rsidRPr="00B71F86">
        <w:rPr>
          <w:rFonts w:ascii="Arial" w:hAnsi="Arial" w:cs="Arial"/>
          <w:lang w:val="de-DE"/>
        </w:rPr>
        <w:t>nachhaltigste Variante</w:t>
      </w:r>
      <w:r w:rsidRPr="00B71F86">
        <w:rPr>
          <w:rFonts w:ascii="Arial" w:hAnsi="Arial" w:cs="Arial"/>
          <w:b/>
          <w:lang w:val="de-DE"/>
        </w:rPr>
        <w:t>.</w:t>
      </w:r>
      <w:r w:rsidRPr="00B71F86">
        <w:rPr>
          <w:rFonts w:ascii="Arial" w:hAnsi="Arial" w:cs="Arial"/>
          <w:lang w:val="de-DE"/>
        </w:rPr>
        <w:t xml:space="preserve"> Sie wird mit </w:t>
      </w:r>
      <w:r w:rsidR="00F11E81">
        <w:rPr>
          <w:rFonts w:ascii="Arial" w:hAnsi="Arial" w:cs="Arial"/>
          <w:lang w:val="de-DE"/>
        </w:rPr>
        <w:t xml:space="preserve">dem höchsten </w:t>
      </w:r>
      <w:r w:rsidRPr="00B71F86">
        <w:rPr>
          <w:rFonts w:ascii="Arial" w:hAnsi="Arial" w:cs="Arial"/>
          <w:lang w:val="de-DE"/>
        </w:rPr>
        <w:t>Anteil an recycelte</w:t>
      </w:r>
      <w:r w:rsidR="00C70D7F">
        <w:rPr>
          <w:rFonts w:ascii="Arial" w:hAnsi="Arial" w:cs="Arial"/>
          <w:lang w:val="de-DE"/>
        </w:rPr>
        <w:t>m</w:t>
      </w:r>
      <w:r w:rsidRPr="00B71F86">
        <w:rPr>
          <w:rFonts w:ascii="Arial" w:hAnsi="Arial" w:cs="Arial"/>
          <w:lang w:val="de-DE"/>
        </w:rPr>
        <w:t xml:space="preserve"> PET </w:t>
      </w:r>
      <w:r w:rsidR="00D70481">
        <w:rPr>
          <w:rFonts w:ascii="Arial" w:hAnsi="Arial" w:cs="Arial"/>
          <w:lang w:val="de-DE"/>
        </w:rPr>
        <w:t xml:space="preserve">hergestellt </w:t>
      </w:r>
      <w:r w:rsidRPr="00B71F86">
        <w:rPr>
          <w:rFonts w:ascii="Arial" w:hAnsi="Arial" w:cs="Arial"/>
          <w:lang w:val="de-DE"/>
        </w:rPr>
        <w:t xml:space="preserve">und </w:t>
      </w:r>
      <w:r w:rsidR="00D70481">
        <w:rPr>
          <w:rFonts w:ascii="Arial" w:hAnsi="Arial" w:cs="Arial"/>
          <w:lang w:val="de-DE"/>
        </w:rPr>
        <w:t xml:space="preserve">hat  einen kleineren </w:t>
      </w:r>
      <w:r w:rsidRPr="00B71F86">
        <w:rPr>
          <w:rFonts w:ascii="Arial" w:hAnsi="Arial" w:cs="Arial"/>
          <w:lang w:val="de-DE"/>
        </w:rPr>
        <w:t>CO</w:t>
      </w:r>
      <w:r w:rsidRPr="00B71F86">
        <w:rPr>
          <w:rFonts w:ascii="Cambria Math" w:hAnsi="Cambria Math" w:cs="Cambria Math"/>
          <w:lang w:val="de-DE"/>
        </w:rPr>
        <w:t>₂</w:t>
      </w:r>
      <w:r w:rsidRPr="00B71F86">
        <w:rPr>
          <w:rFonts w:ascii="Arial" w:hAnsi="Arial" w:cs="Arial"/>
          <w:lang w:val="de-DE"/>
        </w:rPr>
        <w:t xml:space="preserve">-Fußabdruck. Die neue </w:t>
      </w:r>
      <w:r w:rsidRPr="00B71F86">
        <w:rPr>
          <w:rFonts w:ascii="Arial" w:hAnsi="Arial" w:cs="Arial"/>
          <w:b/>
          <w:lang w:val="de-DE"/>
        </w:rPr>
        <w:t>Ultra Force Range</w:t>
      </w:r>
      <w:r w:rsidRPr="00B71F86">
        <w:rPr>
          <w:rFonts w:ascii="Arial" w:hAnsi="Arial" w:cs="Arial"/>
          <w:lang w:val="de-DE"/>
        </w:rPr>
        <w:t xml:space="preserve"> von Evolon® bietet eine extrem hohe mechanische Festigkeit und ermöglicht, schwere und große Teile ohne den Einsatz von PVC zu </w:t>
      </w:r>
      <w:r w:rsidR="00B71F86">
        <w:rPr>
          <w:rFonts w:ascii="Arial" w:hAnsi="Arial" w:cs="Arial"/>
          <w:lang w:val="de-DE"/>
        </w:rPr>
        <w:t xml:space="preserve">transportieren </w:t>
      </w:r>
      <w:r w:rsidRPr="00B71F86">
        <w:rPr>
          <w:rFonts w:ascii="Arial" w:hAnsi="Arial" w:cs="Arial"/>
          <w:lang w:val="de-DE"/>
        </w:rPr>
        <w:t xml:space="preserve">und zu schützen. </w:t>
      </w:r>
      <w:r w:rsidR="00C6043E">
        <w:rPr>
          <w:rFonts w:ascii="Arial" w:hAnsi="Arial" w:cs="Arial"/>
          <w:lang w:val="de-DE"/>
        </w:rPr>
        <w:t>D</w:t>
      </w:r>
      <w:r w:rsidR="00C6043E" w:rsidRPr="00B71F86">
        <w:rPr>
          <w:rFonts w:ascii="Arial" w:hAnsi="Arial" w:cs="Arial"/>
          <w:lang w:val="de-DE"/>
        </w:rPr>
        <w:t xml:space="preserve">ie </w:t>
      </w:r>
      <w:r w:rsidR="00C6043E" w:rsidRPr="00B71F86">
        <w:rPr>
          <w:rFonts w:ascii="Arial" w:hAnsi="Arial" w:cs="Arial"/>
          <w:b/>
          <w:lang w:val="de-DE"/>
        </w:rPr>
        <w:t xml:space="preserve">ESD Range </w:t>
      </w:r>
      <w:r w:rsidR="00C6043E" w:rsidRPr="00C6043E">
        <w:rPr>
          <w:rFonts w:ascii="Arial" w:hAnsi="Arial" w:cs="Arial"/>
          <w:lang w:val="de-DE"/>
        </w:rPr>
        <w:t>(Electro Static Discharge</w:t>
      </w:r>
      <w:r w:rsidR="00C6043E">
        <w:rPr>
          <w:rFonts w:ascii="Arial" w:hAnsi="Arial" w:cs="Arial"/>
          <w:lang w:val="de-DE"/>
        </w:rPr>
        <w:t xml:space="preserve"> Range) hat Freudenberg für die </w:t>
      </w:r>
      <w:r w:rsidRPr="00B71F86">
        <w:rPr>
          <w:rFonts w:ascii="Arial" w:hAnsi="Arial" w:cs="Arial"/>
          <w:lang w:val="de-DE"/>
        </w:rPr>
        <w:t xml:space="preserve">Verpackung empfindlicher elektronischer Komponenten </w:t>
      </w:r>
      <w:r w:rsidR="00C6043E">
        <w:rPr>
          <w:rFonts w:ascii="Arial" w:hAnsi="Arial" w:cs="Arial"/>
          <w:lang w:val="de-DE"/>
        </w:rPr>
        <w:t xml:space="preserve">entwickelt: </w:t>
      </w:r>
      <w:r w:rsidR="00F11E81">
        <w:rPr>
          <w:rFonts w:ascii="Arial" w:hAnsi="Arial" w:cs="Arial"/>
          <w:lang w:val="de-DE"/>
        </w:rPr>
        <w:t>S</w:t>
      </w:r>
      <w:r w:rsidR="00C6043E">
        <w:rPr>
          <w:rFonts w:ascii="Arial" w:hAnsi="Arial" w:cs="Arial"/>
          <w:lang w:val="de-DE"/>
        </w:rPr>
        <w:t xml:space="preserve">ie bietet </w:t>
      </w:r>
      <w:r w:rsidRPr="00B71F86">
        <w:rPr>
          <w:rFonts w:ascii="Arial" w:hAnsi="Arial" w:cs="Arial"/>
          <w:lang w:val="de-DE"/>
        </w:rPr>
        <w:t xml:space="preserve">dauerhafte </w:t>
      </w:r>
      <w:r w:rsidRPr="00B71F86">
        <w:rPr>
          <w:rFonts w:ascii="Arial" w:hAnsi="Arial" w:cs="Arial"/>
          <w:lang w:val="de-DE"/>
        </w:rPr>
        <w:lastRenderedPageBreak/>
        <w:t xml:space="preserve">elektrostatische Entladung und </w:t>
      </w:r>
      <w:r w:rsidR="00C6043E">
        <w:rPr>
          <w:rFonts w:ascii="Arial" w:hAnsi="Arial" w:cs="Arial"/>
          <w:lang w:val="de-DE"/>
        </w:rPr>
        <w:t xml:space="preserve">ihr </w:t>
      </w:r>
      <w:r w:rsidRPr="00B71F86">
        <w:rPr>
          <w:rFonts w:ascii="Arial" w:hAnsi="Arial" w:cs="Arial"/>
          <w:lang w:val="de-DE"/>
        </w:rPr>
        <w:t xml:space="preserve">Oberflächenwiderstand </w:t>
      </w:r>
      <w:r w:rsidR="00C6043E">
        <w:rPr>
          <w:rFonts w:ascii="Arial" w:hAnsi="Arial" w:cs="Arial"/>
          <w:lang w:val="de-DE"/>
        </w:rPr>
        <w:t>lässt sich anpassen</w:t>
      </w:r>
      <w:r w:rsidRPr="00B71F86">
        <w:rPr>
          <w:rFonts w:ascii="Arial" w:hAnsi="Arial" w:cs="Arial"/>
          <w:lang w:val="de-DE"/>
        </w:rPr>
        <w:t xml:space="preserve">. </w:t>
      </w:r>
    </w:p>
    <w:p w14:paraId="6987E4AD" w14:textId="77777777" w:rsidR="00B14028" w:rsidRDefault="00B14028" w:rsidP="009517A1">
      <w:pPr>
        <w:spacing w:line="360" w:lineRule="auto"/>
        <w:jc w:val="both"/>
        <w:rPr>
          <w:rFonts w:ascii="Arial" w:hAnsi="Arial" w:cs="Arial"/>
          <w:b/>
          <w:lang w:val="de-DE"/>
        </w:rPr>
      </w:pPr>
    </w:p>
    <w:p w14:paraId="0F9905A6" w14:textId="6B8F0A38" w:rsidR="0013498E" w:rsidRPr="00B71F86" w:rsidRDefault="0013498E" w:rsidP="009517A1">
      <w:pPr>
        <w:spacing w:line="360" w:lineRule="auto"/>
        <w:jc w:val="both"/>
        <w:rPr>
          <w:rFonts w:ascii="Arial" w:hAnsi="Arial" w:cs="Arial"/>
          <w:b/>
          <w:lang w:val="de-DE"/>
        </w:rPr>
      </w:pPr>
      <w:bookmarkStart w:id="4" w:name="_GoBack"/>
      <w:bookmarkEnd w:id="4"/>
      <w:r w:rsidRPr="00B71F86">
        <w:rPr>
          <w:rFonts w:ascii="Arial" w:hAnsi="Arial" w:cs="Arial"/>
          <w:b/>
          <w:lang w:val="de-DE"/>
        </w:rPr>
        <w:t>Leistungsstarke Schutzfunktionen</w:t>
      </w:r>
    </w:p>
    <w:p w14:paraId="18F703C5" w14:textId="608767C1" w:rsidR="00CF5D96" w:rsidRPr="00B71F86" w:rsidRDefault="00CF5D96" w:rsidP="009517A1">
      <w:pPr>
        <w:spacing w:line="360" w:lineRule="auto"/>
        <w:jc w:val="both"/>
        <w:rPr>
          <w:rFonts w:ascii="Arial" w:hAnsi="Arial" w:cs="Arial"/>
          <w:lang w:val="de-DE"/>
        </w:rPr>
      </w:pPr>
      <w:r w:rsidRPr="00B71F86">
        <w:rPr>
          <w:rFonts w:ascii="Arial" w:hAnsi="Arial" w:cs="Arial"/>
          <w:lang w:val="de-DE"/>
        </w:rPr>
        <w:t>Evolon®</w:t>
      </w:r>
      <w:r w:rsidR="00C6043E">
        <w:rPr>
          <w:rFonts w:ascii="Arial" w:hAnsi="Arial" w:cs="Arial"/>
          <w:lang w:val="de-DE"/>
        </w:rPr>
        <w:t xml:space="preserve"> </w:t>
      </w:r>
      <w:r w:rsidRPr="00B71F86">
        <w:rPr>
          <w:rFonts w:ascii="Arial" w:hAnsi="Arial" w:cs="Arial"/>
          <w:lang w:val="de-DE"/>
        </w:rPr>
        <w:t xml:space="preserve">Mikrofilament-Textilien </w:t>
      </w:r>
      <w:r w:rsidR="0063325E" w:rsidRPr="00B71F86">
        <w:rPr>
          <w:rFonts w:ascii="Arial" w:hAnsi="Arial" w:cs="Arial"/>
          <w:lang w:val="de-DE"/>
        </w:rPr>
        <w:t xml:space="preserve">eignen sich optimal </w:t>
      </w:r>
      <w:r w:rsidRPr="00B71F86">
        <w:rPr>
          <w:rFonts w:ascii="Arial" w:hAnsi="Arial" w:cs="Arial"/>
          <w:lang w:val="de-DE"/>
        </w:rPr>
        <w:t xml:space="preserve">für </w:t>
      </w:r>
      <w:r w:rsidR="00E63DE4" w:rsidRPr="00B71F86">
        <w:rPr>
          <w:rFonts w:ascii="Arial" w:hAnsi="Arial" w:cs="Arial"/>
          <w:lang w:val="de-DE"/>
        </w:rPr>
        <w:t>Mehrwe</w:t>
      </w:r>
      <w:r w:rsidR="00B73FF4" w:rsidRPr="00B71F86">
        <w:rPr>
          <w:rFonts w:ascii="Arial" w:hAnsi="Arial" w:cs="Arial"/>
          <w:lang w:val="de-DE"/>
        </w:rPr>
        <w:t>g</w:t>
      </w:r>
      <w:r w:rsidR="00E63DE4" w:rsidRPr="00B71F86">
        <w:rPr>
          <w:rFonts w:ascii="Arial" w:hAnsi="Arial" w:cs="Arial"/>
          <w:lang w:val="de-DE"/>
        </w:rPr>
        <w:t xml:space="preserve">verpackungen </w:t>
      </w:r>
      <w:r w:rsidR="0063325E" w:rsidRPr="00B71F86">
        <w:rPr>
          <w:rFonts w:ascii="Arial" w:hAnsi="Arial" w:cs="Arial"/>
          <w:lang w:val="de-DE"/>
        </w:rPr>
        <w:t xml:space="preserve">für </w:t>
      </w:r>
      <w:r w:rsidRPr="00B71F86">
        <w:rPr>
          <w:rFonts w:ascii="Arial" w:hAnsi="Arial" w:cs="Arial"/>
          <w:lang w:val="de-DE"/>
        </w:rPr>
        <w:t xml:space="preserve">empfindliche </w:t>
      </w:r>
      <w:r w:rsidR="007609DA">
        <w:rPr>
          <w:rFonts w:ascii="Arial" w:hAnsi="Arial" w:cs="Arial"/>
          <w:lang w:val="de-DE"/>
        </w:rPr>
        <w:t>Teile</w:t>
      </w:r>
      <w:r w:rsidRPr="00B71F86">
        <w:rPr>
          <w:rFonts w:ascii="Arial" w:hAnsi="Arial" w:cs="Arial"/>
          <w:lang w:val="de-DE"/>
        </w:rPr>
        <w:t xml:space="preserve">. </w:t>
      </w:r>
      <w:r w:rsidR="00E63DE4" w:rsidRPr="00B71F86">
        <w:rPr>
          <w:rFonts w:ascii="Arial" w:hAnsi="Arial" w:cs="Arial"/>
          <w:lang w:val="de-DE"/>
        </w:rPr>
        <w:t xml:space="preserve">Die </w:t>
      </w:r>
      <w:r w:rsidRPr="00B71F86">
        <w:rPr>
          <w:rFonts w:ascii="Arial" w:hAnsi="Arial" w:cs="Arial"/>
          <w:lang w:val="de-DE"/>
        </w:rPr>
        <w:t xml:space="preserve">ultraweiche und glatte Oberfläche </w:t>
      </w:r>
      <w:r w:rsidR="00C6043E">
        <w:rPr>
          <w:rFonts w:ascii="Arial" w:hAnsi="Arial" w:cs="Arial"/>
          <w:lang w:val="de-DE"/>
        </w:rPr>
        <w:t xml:space="preserve">von </w:t>
      </w:r>
      <w:r w:rsidR="00C6043E" w:rsidRPr="00B71F86">
        <w:rPr>
          <w:rFonts w:ascii="Arial" w:hAnsi="Arial" w:cs="Arial"/>
          <w:lang w:val="de-DE"/>
        </w:rPr>
        <w:t>Evolon®</w:t>
      </w:r>
      <w:r w:rsidR="00C6043E">
        <w:rPr>
          <w:rFonts w:ascii="Arial" w:hAnsi="Arial" w:cs="Arial"/>
          <w:lang w:val="de-DE"/>
        </w:rPr>
        <w:t xml:space="preserve"> </w:t>
      </w:r>
      <w:r w:rsidR="00E63DE4" w:rsidRPr="00B71F86">
        <w:rPr>
          <w:rFonts w:ascii="Arial" w:hAnsi="Arial" w:cs="Arial"/>
          <w:lang w:val="de-DE"/>
        </w:rPr>
        <w:t xml:space="preserve">schützt </w:t>
      </w:r>
      <w:r w:rsidRPr="00B71F86">
        <w:rPr>
          <w:rFonts w:ascii="Arial" w:hAnsi="Arial" w:cs="Arial"/>
          <w:lang w:val="de-DE"/>
        </w:rPr>
        <w:t>hochsensible Oberflächen</w:t>
      </w:r>
      <w:r w:rsidR="007609DA">
        <w:rPr>
          <w:rFonts w:ascii="Arial" w:hAnsi="Arial" w:cs="Arial"/>
          <w:lang w:val="de-DE"/>
        </w:rPr>
        <w:t xml:space="preserve">, </w:t>
      </w:r>
      <w:r w:rsidR="00E63DE4" w:rsidRPr="00B71F86">
        <w:rPr>
          <w:rFonts w:ascii="Arial" w:hAnsi="Arial" w:cs="Arial"/>
          <w:lang w:val="de-DE"/>
        </w:rPr>
        <w:t xml:space="preserve">verhindert </w:t>
      </w:r>
      <w:r w:rsidRPr="00B71F86">
        <w:rPr>
          <w:rFonts w:ascii="Arial" w:hAnsi="Arial" w:cs="Arial"/>
          <w:lang w:val="de-DE"/>
        </w:rPr>
        <w:t xml:space="preserve">minimalste Kratzer </w:t>
      </w:r>
      <w:r w:rsidR="00E63DE4" w:rsidRPr="00B71F86">
        <w:rPr>
          <w:rFonts w:ascii="Arial" w:hAnsi="Arial" w:cs="Arial"/>
          <w:lang w:val="de-DE"/>
        </w:rPr>
        <w:t xml:space="preserve">und </w:t>
      </w:r>
      <w:r w:rsidRPr="00B71F86">
        <w:rPr>
          <w:rFonts w:ascii="Arial" w:hAnsi="Arial" w:cs="Arial"/>
          <w:lang w:val="de-DE"/>
        </w:rPr>
        <w:t xml:space="preserve">Texturabdrücke. </w:t>
      </w:r>
      <w:r w:rsidR="00C6043E">
        <w:rPr>
          <w:rFonts w:ascii="Arial" w:hAnsi="Arial" w:cs="Arial"/>
          <w:lang w:val="de-DE"/>
        </w:rPr>
        <w:t xml:space="preserve">Die </w:t>
      </w:r>
      <w:r w:rsidRPr="00B71F86">
        <w:rPr>
          <w:rFonts w:ascii="Arial" w:hAnsi="Arial" w:cs="Arial"/>
          <w:lang w:val="de-DE"/>
        </w:rPr>
        <w:t xml:space="preserve">Mikrofilament-Textilien sind extrem widerstandsfähig, sodass auch sehr schwere Teile verpackt und </w:t>
      </w:r>
      <w:r w:rsidR="00C6043E">
        <w:rPr>
          <w:rFonts w:ascii="Arial" w:hAnsi="Arial" w:cs="Arial"/>
          <w:lang w:val="de-DE"/>
        </w:rPr>
        <w:t xml:space="preserve">unbeschadet </w:t>
      </w:r>
      <w:r w:rsidRPr="00B71F86">
        <w:rPr>
          <w:rFonts w:ascii="Arial" w:hAnsi="Arial" w:cs="Arial"/>
          <w:lang w:val="de-DE"/>
        </w:rPr>
        <w:t xml:space="preserve">transportiert werden können. </w:t>
      </w:r>
      <w:r w:rsidR="00E63DE4" w:rsidRPr="00B71F86">
        <w:rPr>
          <w:rFonts w:ascii="Arial" w:hAnsi="Arial" w:cs="Arial"/>
          <w:lang w:val="de-DE"/>
        </w:rPr>
        <w:t xml:space="preserve">Sie sind atmungsaktiv, durchlässig für Lösungsmitteldämpfe und </w:t>
      </w:r>
      <w:r w:rsidR="0063325E" w:rsidRPr="00B71F86">
        <w:rPr>
          <w:rFonts w:ascii="Arial" w:hAnsi="Arial" w:cs="Arial"/>
          <w:lang w:val="de-DE"/>
        </w:rPr>
        <w:t xml:space="preserve">haben </w:t>
      </w:r>
      <w:r w:rsidR="00E63DE4" w:rsidRPr="00B71F86">
        <w:rPr>
          <w:rFonts w:ascii="Arial" w:hAnsi="Arial" w:cs="Arial"/>
          <w:lang w:val="de-DE"/>
        </w:rPr>
        <w:t>UV-Filtereigenschaften, was für die Lagerung im Außenbereich besonders wertvoll ist.</w:t>
      </w:r>
    </w:p>
    <w:bookmarkEnd w:id="2"/>
    <w:bookmarkEnd w:id="3"/>
    <w:p w14:paraId="4D025E24" w14:textId="77777777" w:rsidR="00D32854" w:rsidRPr="00B71F86" w:rsidRDefault="00D32854" w:rsidP="002F7AC0">
      <w:pPr>
        <w:spacing w:line="360" w:lineRule="auto"/>
        <w:jc w:val="both"/>
        <w:rPr>
          <w:rFonts w:ascii="Arial" w:hAnsi="Arial" w:cs="Arial"/>
          <w:lang w:val="de-DE"/>
        </w:rPr>
      </w:pPr>
    </w:p>
    <w:p w14:paraId="65592BB8" w14:textId="55EC04EB" w:rsidR="0048531F" w:rsidRPr="00B71F86" w:rsidRDefault="0048531F" w:rsidP="0048531F">
      <w:pPr>
        <w:spacing w:line="360" w:lineRule="auto"/>
        <w:jc w:val="both"/>
        <w:rPr>
          <w:rFonts w:ascii="Arial" w:hAnsi="Arial" w:cs="Arial"/>
          <w:b/>
          <w:lang w:val="de-DE"/>
        </w:rPr>
      </w:pPr>
      <w:r w:rsidRPr="00B71F86">
        <w:rPr>
          <w:rFonts w:ascii="Arial" w:hAnsi="Arial" w:cs="Arial"/>
          <w:b/>
          <w:lang w:val="de-DE"/>
        </w:rPr>
        <w:t>Nachhaltige</w:t>
      </w:r>
      <w:r w:rsidR="00B84C21">
        <w:rPr>
          <w:rFonts w:ascii="Arial" w:hAnsi="Arial" w:cs="Arial"/>
          <w:b/>
          <w:lang w:val="de-DE"/>
        </w:rPr>
        <w:t>s Verpackungsmaterial</w:t>
      </w:r>
    </w:p>
    <w:p w14:paraId="28EF0EC2" w14:textId="79FD3580" w:rsidR="0048531F" w:rsidRPr="00B71F86" w:rsidRDefault="0048531F" w:rsidP="0048531F">
      <w:pPr>
        <w:spacing w:line="360" w:lineRule="auto"/>
        <w:jc w:val="both"/>
        <w:rPr>
          <w:rFonts w:ascii="Arial" w:hAnsi="Arial" w:cs="Arial"/>
          <w:lang w:val="de-DE"/>
        </w:rPr>
      </w:pPr>
      <w:r w:rsidRPr="00B71F86">
        <w:rPr>
          <w:rFonts w:ascii="Arial" w:hAnsi="Arial" w:cs="Arial"/>
          <w:lang w:val="de-DE"/>
        </w:rPr>
        <w:t>Die Evolon</w:t>
      </w:r>
      <w:r w:rsidR="008D61F8" w:rsidRPr="00B71F86">
        <w:rPr>
          <w:rFonts w:ascii="Arial" w:hAnsi="Arial" w:cs="Arial"/>
          <w:lang w:val="de-DE"/>
        </w:rPr>
        <w:t>® Mikrofilament-T</w:t>
      </w:r>
      <w:r w:rsidRPr="00B71F86">
        <w:rPr>
          <w:rFonts w:ascii="Arial" w:hAnsi="Arial" w:cs="Arial"/>
          <w:lang w:val="de-DE"/>
        </w:rPr>
        <w:t>extilien von Freudenberg besteh</w:t>
      </w:r>
      <w:r w:rsidR="008D61F8" w:rsidRPr="00B71F86">
        <w:rPr>
          <w:rFonts w:ascii="Arial" w:hAnsi="Arial" w:cs="Arial"/>
          <w:lang w:val="de-DE"/>
        </w:rPr>
        <w:t>en</w:t>
      </w:r>
      <w:r w:rsidRPr="00B71F86">
        <w:rPr>
          <w:rFonts w:ascii="Arial" w:hAnsi="Arial" w:cs="Arial"/>
          <w:lang w:val="de-DE"/>
        </w:rPr>
        <w:t xml:space="preserve"> bis zu 85 Prozent aus recycelten Rohstoffen. Sie </w:t>
      </w:r>
      <w:r w:rsidR="007609DA">
        <w:rPr>
          <w:rFonts w:ascii="Arial" w:hAnsi="Arial" w:cs="Arial"/>
          <w:lang w:val="de-DE"/>
        </w:rPr>
        <w:t xml:space="preserve">haben </w:t>
      </w:r>
      <w:r w:rsidRPr="00B71F86">
        <w:rPr>
          <w:rFonts w:ascii="Arial" w:hAnsi="Arial" w:cs="Arial"/>
          <w:lang w:val="de-DE"/>
        </w:rPr>
        <w:t xml:space="preserve">über </w:t>
      </w:r>
      <w:r w:rsidR="00C6043E">
        <w:rPr>
          <w:rFonts w:ascii="Arial" w:hAnsi="Arial" w:cs="Arial"/>
          <w:lang w:val="de-DE"/>
        </w:rPr>
        <w:t xml:space="preserve">ihren </w:t>
      </w:r>
      <w:r w:rsidRPr="00B71F86">
        <w:rPr>
          <w:rFonts w:ascii="Arial" w:hAnsi="Arial" w:cs="Arial"/>
          <w:lang w:val="de-DE"/>
        </w:rPr>
        <w:t>gesamten Lebenszyklus Nachhaltigkeitsvorteile</w:t>
      </w:r>
      <w:r w:rsidR="008D61F8" w:rsidRPr="00B71F86">
        <w:rPr>
          <w:rFonts w:ascii="Arial" w:hAnsi="Arial" w:cs="Arial"/>
          <w:lang w:val="de-DE"/>
        </w:rPr>
        <w:t xml:space="preserve">: </w:t>
      </w:r>
      <w:r w:rsidR="00C6043E" w:rsidRPr="00B71F86">
        <w:rPr>
          <w:rFonts w:ascii="Arial" w:hAnsi="Arial" w:cs="Arial"/>
          <w:lang w:val="de-DE"/>
        </w:rPr>
        <w:t xml:space="preserve">Evolon® Mikrofilament-Textilien </w:t>
      </w:r>
      <w:r w:rsidRPr="00B71F86">
        <w:rPr>
          <w:rFonts w:ascii="Arial" w:hAnsi="Arial" w:cs="Arial"/>
          <w:lang w:val="de-DE"/>
        </w:rPr>
        <w:t xml:space="preserve">haben einen </w:t>
      </w:r>
      <w:r w:rsidR="007609DA">
        <w:rPr>
          <w:rFonts w:ascii="Arial" w:hAnsi="Arial" w:cs="Arial"/>
          <w:lang w:val="de-DE"/>
        </w:rPr>
        <w:t xml:space="preserve">kleinen </w:t>
      </w:r>
      <w:r w:rsidR="008D61F8" w:rsidRPr="00B71F86">
        <w:rPr>
          <w:rFonts w:ascii="Arial" w:hAnsi="Arial" w:cs="Arial"/>
          <w:lang w:val="de-DE"/>
        </w:rPr>
        <w:t>CO</w:t>
      </w:r>
      <w:r w:rsidR="008D61F8" w:rsidRPr="00B71F86">
        <w:rPr>
          <w:rFonts w:ascii="Arial" w:hAnsi="Arial" w:cs="Arial"/>
          <w:vertAlign w:val="subscript"/>
          <w:lang w:val="de-DE"/>
        </w:rPr>
        <w:t>2</w:t>
      </w:r>
      <w:r w:rsidRPr="00B71F86">
        <w:rPr>
          <w:rFonts w:ascii="Arial" w:hAnsi="Arial" w:cs="Arial"/>
          <w:lang w:val="de-DE"/>
        </w:rPr>
        <w:t>-Fußabdruck</w:t>
      </w:r>
      <w:r w:rsidR="00C6043E">
        <w:rPr>
          <w:rFonts w:ascii="Arial" w:hAnsi="Arial" w:cs="Arial"/>
          <w:lang w:val="de-DE"/>
        </w:rPr>
        <w:t xml:space="preserve">: Sie bestehen zu einem hohen Anteil aus </w:t>
      </w:r>
      <w:r w:rsidR="008D61F8" w:rsidRPr="00B71F86">
        <w:rPr>
          <w:rFonts w:ascii="Arial" w:hAnsi="Arial" w:cs="Arial"/>
          <w:lang w:val="de-DE"/>
        </w:rPr>
        <w:t>recycelten Post-Consumer-PET-Flaschen</w:t>
      </w:r>
      <w:r w:rsidR="00C6043E">
        <w:rPr>
          <w:rFonts w:ascii="Arial" w:hAnsi="Arial" w:cs="Arial"/>
          <w:lang w:val="de-DE"/>
        </w:rPr>
        <w:t xml:space="preserve">, werden </w:t>
      </w:r>
      <w:r w:rsidR="008D61F8" w:rsidRPr="00B71F86">
        <w:rPr>
          <w:rFonts w:ascii="Arial" w:hAnsi="Arial" w:cs="Arial"/>
          <w:lang w:val="de-DE"/>
        </w:rPr>
        <w:t>mit CO</w:t>
      </w:r>
      <w:r w:rsidR="008D61F8" w:rsidRPr="00B71F86">
        <w:rPr>
          <w:rFonts w:ascii="Arial" w:hAnsi="Arial" w:cs="Arial"/>
          <w:vertAlign w:val="subscript"/>
          <w:lang w:val="de-DE"/>
        </w:rPr>
        <w:t>2</w:t>
      </w:r>
      <w:r w:rsidR="008D61F8" w:rsidRPr="00B71F86">
        <w:rPr>
          <w:rFonts w:ascii="Arial" w:hAnsi="Arial" w:cs="Arial"/>
          <w:lang w:val="de-DE"/>
        </w:rPr>
        <w:t xml:space="preserve">-armer </w:t>
      </w:r>
      <w:r w:rsidRPr="00B71F86">
        <w:rPr>
          <w:rFonts w:ascii="Arial" w:hAnsi="Arial" w:cs="Arial"/>
          <w:lang w:val="de-DE"/>
        </w:rPr>
        <w:t xml:space="preserve">Energie hergestellt, </w:t>
      </w:r>
      <w:r w:rsidR="00C6043E">
        <w:rPr>
          <w:rFonts w:ascii="Arial" w:hAnsi="Arial" w:cs="Arial"/>
          <w:lang w:val="de-DE"/>
        </w:rPr>
        <w:t xml:space="preserve">sind </w:t>
      </w:r>
      <w:r w:rsidRPr="00B71F86">
        <w:rPr>
          <w:rFonts w:ascii="Arial" w:hAnsi="Arial" w:cs="Arial"/>
          <w:lang w:val="de-DE"/>
        </w:rPr>
        <w:t xml:space="preserve">leicht und </w:t>
      </w:r>
      <w:r w:rsidR="00C6043E">
        <w:rPr>
          <w:rFonts w:ascii="Arial" w:hAnsi="Arial" w:cs="Arial"/>
          <w:lang w:val="de-DE"/>
        </w:rPr>
        <w:t>überdauern ganze P</w:t>
      </w:r>
      <w:r w:rsidRPr="00B71F86">
        <w:rPr>
          <w:rFonts w:ascii="Arial" w:hAnsi="Arial" w:cs="Arial"/>
          <w:lang w:val="de-DE"/>
        </w:rPr>
        <w:t>roduktions</w:t>
      </w:r>
      <w:r w:rsidR="008D61F8" w:rsidRPr="00B71F86">
        <w:rPr>
          <w:rFonts w:ascii="Arial" w:hAnsi="Arial" w:cs="Arial"/>
          <w:lang w:val="de-DE"/>
        </w:rPr>
        <w:t>-P</w:t>
      </w:r>
      <w:r w:rsidRPr="00B71F86">
        <w:rPr>
          <w:rFonts w:ascii="Arial" w:hAnsi="Arial" w:cs="Arial"/>
          <w:lang w:val="de-DE"/>
        </w:rPr>
        <w:t>rogramm</w:t>
      </w:r>
      <w:r w:rsidR="00C6043E">
        <w:rPr>
          <w:rFonts w:ascii="Arial" w:hAnsi="Arial" w:cs="Arial"/>
          <w:lang w:val="de-DE"/>
        </w:rPr>
        <w:t>e</w:t>
      </w:r>
      <w:r w:rsidRPr="00B71F86">
        <w:rPr>
          <w:rFonts w:ascii="Arial" w:hAnsi="Arial" w:cs="Arial"/>
          <w:lang w:val="de-DE"/>
        </w:rPr>
        <w:t xml:space="preserve"> </w:t>
      </w:r>
      <w:r w:rsidR="00C6043E">
        <w:rPr>
          <w:rFonts w:ascii="Arial" w:hAnsi="Arial" w:cs="Arial"/>
          <w:lang w:val="de-DE"/>
        </w:rPr>
        <w:t>z. B. für Autos</w:t>
      </w:r>
      <w:r w:rsidRPr="00B71F86">
        <w:rPr>
          <w:rFonts w:ascii="Arial" w:hAnsi="Arial" w:cs="Arial"/>
          <w:lang w:val="de-DE"/>
        </w:rPr>
        <w:t>.</w:t>
      </w:r>
    </w:p>
    <w:p w14:paraId="177E7FD4" w14:textId="6AFA9605" w:rsidR="00B73FF4" w:rsidRPr="00B71F86" w:rsidRDefault="00B73FF4" w:rsidP="0048531F">
      <w:pPr>
        <w:spacing w:line="360" w:lineRule="auto"/>
        <w:jc w:val="both"/>
        <w:rPr>
          <w:rStyle w:val="Fett"/>
          <w:rFonts w:ascii="Arial" w:hAnsi="Arial" w:cs="Arial"/>
          <w:b w:val="0"/>
          <w:bCs w:val="0"/>
          <w:bdr w:val="none" w:sz="0" w:space="0" w:color="auto" w:frame="1"/>
          <w:shd w:val="clear" w:color="auto" w:fill="FFFFFF"/>
          <w:lang w:val="de-DE"/>
        </w:rPr>
      </w:pPr>
    </w:p>
    <w:p w14:paraId="2A5A2BE3" w14:textId="7AD53CAF" w:rsidR="00B73FF4" w:rsidRPr="00B71F86" w:rsidRDefault="00B73FF4" w:rsidP="0048531F">
      <w:pPr>
        <w:spacing w:line="360" w:lineRule="auto"/>
        <w:jc w:val="both"/>
        <w:rPr>
          <w:rStyle w:val="Fett"/>
          <w:rFonts w:ascii="Arial" w:hAnsi="Arial" w:cs="Arial"/>
          <w:bCs w:val="0"/>
          <w:bdr w:val="none" w:sz="0" w:space="0" w:color="auto" w:frame="1"/>
          <w:shd w:val="clear" w:color="auto" w:fill="FFFFFF"/>
          <w:lang w:val="de-DE"/>
        </w:rPr>
      </w:pPr>
      <w:r w:rsidRPr="00B71F86">
        <w:rPr>
          <w:rStyle w:val="Fett"/>
          <w:rFonts w:ascii="Arial" w:hAnsi="Arial" w:cs="Arial"/>
          <w:bCs w:val="0"/>
          <w:bdr w:val="none" w:sz="0" w:space="0" w:color="auto" w:frame="1"/>
          <w:shd w:val="clear" w:color="auto" w:fill="FFFFFF"/>
          <w:lang w:val="de-DE"/>
        </w:rPr>
        <w:t xml:space="preserve">OEKO-TEX®-Nachhaltigkeitszertifikate </w:t>
      </w:r>
    </w:p>
    <w:p w14:paraId="7615FBF2" w14:textId="7DE7C2DE" w:rsidR="0048531F" w:rsidRPr="00B71F86" w:rsidRDefault="0048531F" w:rsidP="0048531F">
      <w:pPr>
        <w:spacing w:line="360" w:lineRule="auto"/>
        <w:jc w:val="both"/>
        <w:rPr>
          <w:rFonts w:ascii="Arial" w:hAnsi="Arial" w:cs="Arial"/>
          <w:lang w:val="de-DE"/>
        </w:rPr>
      </w:pPr>
      <w:r w:rsidRPr="00B71F86">
        <w:rPr>
          <w:rStyle w:val="Fett"/>
          <w:rFonts w:ascii="Arial" w:hAnsi="Arial" w:cs="Arial"/>
          <w:b w:val="0"/>
          <w:bCs w:val="0"/>
          <w:bdr w:val="none" w:sz="0" w:space="0" w:color="auto" w:frame="1"/>
          <w:shd w:val="clear" w:color="auto" w:fill="FFFFFF"/>
          <w:lang w:val="de-DE"/>
        </w:rPr>
        <w:t>Evolon® erfüll</w:t>
      </w:r>
      <w:r w:rsidR="008D61F8" w:rsidRPr="00B71F86">
        <w:rPr>
          <w:rStyle w:val="Fett"/>
          <w:rFonts w:ascii="Arial" w:hAnsi="Arial" w:cs="Arial"/>
          <w:b w:val="0"/>
          <w:bCs w:val="0"/>
          <w:bdr w:val="none" w:sz="0" w:space="0" w:color="auto" w:frame="1"/>
          <w:shd w:val="clear" w:color="auto" w:fill="FFFFFF"/>
          <w:lang w:val="de-DE"/>
        </w:rPr>
        <w:t>t</w:t>
      </w:r>
      <w:r w:rsidRPr="00B71F86">
        <w:rPr>
          <w:rStyle w:val="Fett"/>
          <w:rFonts w:ascii="Arial" w:hAnsi="Arial" w:cs="Arial"/>
          <w:b w:val="0"/>
          <w:bCs w:val="0"/>
          <w:bdr w:val="none" w:sz="0" w:space="0" w:color="auto" w:frame="1"/>
          <w:shd w:val="clear" w:color="auto" w:fill="FFFFFF"/>
          <w:lang w:val="de-DE"/>
        </w:rPr>
        <w:t xml:space="preserve"> höchste Ansprüche an Nachhaltigkeit und Produktsicherheit. Freudenberg stellt </w:t>
      </w:r>
      <w:r w:rsidR="007609DA">
        <w:rPr>
          <w:rStyle w:val="Fett"/>
          <w:rFonts w:ascii="Arial" w:hAnsi="Arial" w:cs="Arial"/>
          <w:b w:val="0"/>
          <w:bCs w:val="0"/>
          <w:bdr w:val="none" w:sz="0" w:space="0" w:color="auto" w:frame="1"/>
          <w:shd w:val="clear" w:color="auto" w:fill="FFFFFF"/>
          <w:lang w:val="de-DE"/>
        </w:rPr>
        <w:t xml:space="preserve">die </w:t>
      </w:r>
      <w:r w:rsidR="008D61F8" w:rsidRPr="00B71F86">
        <w:rPr>
          <w:rStyle w:val="Fett"/>
          <w:rFonts w:ascii="Arial" w:hAnsi="Arial" w:cs="Arial"/>
          <w:b w:val="0"/>
          <w:bCs w:val="0"/>
          <w:bdr w:val="none" w:sz="0" w:space="0" w:color="auto" w:frame="1"/>
          <w:shd w:val="clear" w:color="auto" w:fill="FFFFFF"/>
          <w:lang w:val="de-DE"/>
        </w:rPr>
        <w:t>Mikrofilament-Textil</w:t>
      </w:r>
      <w:r w:rsidR="007609DA">
        <w:rPr>
          <w:rStyle w:val="Fett"/>
          <w:rFonts w:ascii="Arial" w:hAnsi="Arial" w:cs="Arial"/>
          <w:b w:val="0"/>
          <w:bCs w:val="0"/>
          <w:bdr w:val="none" w:sz="0" w:space="0" w:color="auto" w:frame="1"/>
          <w:shd w:val="clear" w:color="auto" w:fill="FFFFFF"/>
          <w:lang w:val="de-DE"/>
        </w:rPr>
        <w:t>ien</w:t>
      </w:r>
      <w:r w:rsidR="008D61F8" w:rsidRPr="00B71F86">
        <w:rPr>
          <w:rStyle w:val="Fett"/>
          <w:rFonts w:ascii="Arial" w:hAnsi="Arial" w:cs="Arial"/>
          <w:b w:val="0"/>
          <w:bCs w:val="0"/>
          <w:bdr w:val="none" w:sz="0" w:space="0" w:color="auto" w:frame="1"/>
          <w:shd w:val="clear" w:color="auto" w:fill="FFFFFF"/>
          <w:lang w:val="de-DE"/>
        </w:rPr>
        <w:t xml:space="preserve"> </w:t>
      </w:r>
      <w:r w:rsidRPr="00B71F86">
        <w:rPr>
          <w:rStyle w:val="Fett"/>
          <w:rFonts w:ascii="Arial" w:hAnsi="Arial" w:cs="Arial"/>
          <w:b w:val="0"/>
          <w:bCs w:val="0"/>
          <w:bdr w:val="none" w:sz="0" w:space="0" w:color="auto" w:frame="1"/>
          <w:shd w:val="clear" w:color="auto" w:fill="FFFFFF"/>
          <w:lang w:val="de-DE"/>
        </w:rPr>
        <w:t>an seinem Standort im französischen Colmar her, der von OEKO-TEX® nach STeP zertifiziert ist</w:t>
      </w:r>
      <w:r w:rsidR="00591D49" w:rsidRPr="00B71F86">
        <w:rPr>
          <w:rStyle w:val="Fett"/>
          <w:rFonts w:ascii="Arial" w:hAnsi="Arial" w:cs="Arial"/>
          <w:b w:val="0"/>
          <w:bCs w:val="0"/>
          <w:bdr w:val="none" w:sz="0" w:space="0" w:color="auto" w:frame="1"/>
          <w:shd w:val="clear" w:color="auto" w:fill="FFFFFF"/>
          <w:lang w:val="de-DE"/>
        </w:rPr>
        <w:t xml:space="preserve"> und die </w:t>
      </w:r>
      <w:r w:rsidRPr="00B71F86">
        <w:rPr>
          <w:rFonts w:ascii="Arial" w:hAnsi="Arial" w:cs="Arial"/>
          <w:lang w:val="de-DE"/>
        </w:rPr>
        <w:t>Kriterien DETOX TO ZERO nach OEKO-TEX® erfüllt.</w:t>
      </w:r>
    </w:p>
    <w:p w14:paraId="446F5A17" w14:textId="77777777" w:rsidR="0048531F" w:rsidRPr="00B71F86" w:rsidRDefault="0048531F" w:rsidP="0048531F">
      <w:pPr>
        <w:rPr>
          <w:rFonts w:ascii="Arial" w:hAnsi="Arial" w:cs="Arial"/>
          <w:lang w:val="de-DE"/>
        </w:rPr>
      </w:pPr>
    </w:p>
    <w:p w14:paraId="5F5DA58C" w14:textId="6A8AA317" w:rsidR="00107BE2" w:rsidRPr="00B71F86" w:rsidRDefault="00107BE2" w:rsidP="00107BE2">
      <w:pPr>
        <w:pStyle w:val="Headline0"/>
        <w:spacing w:line="360" w:lineRule="auto"/>
        <w:ind w:right="-36"/>
        <w:jc w:val="both"/>
        <w:rPr>
          <w:rFonts w:ascii="Arial" w:hAnsi="Arial" w:cs="Arial"/>
          <w:bCs w:val="0"/>
          <w:caps w:val="0"/>
          <w:color w:val="auto"/>
          <w:sz w:val="24"/>
          <w:szCs w:val="24"/>
          <w:lang w:val="de-DE"/>
        </w:rPr>
      </w:pPr>
      <w:r w:rsidRPr="00B71F86">
        <w:rPr>
          <w:rFonts w:ascii="Arial" w:hAnsi="Arial" w:cs="Arial"/>
          <w:bCs w:val="0"/>
          <w:caps w:val="0"/>
          <w:color w:val="auto"/>
          <w:sz w:val="24"/>
          <w:szCs w:val="24"/>
          <w:lang w:val="de-DE"/>
        </w:rPr>
        <w:t>Kontakt für Medienanfragen</w:t>
      </w:r>
    </w:p>
    <w:p w14:paraId="26A4C780" w14:textId="77777777" w:rsidR="00107BE2" w:rsidRPr="00B71F86" w:rsidRDefault="00107BE2" w:rsidP="00107BE2">
      <w:pPr>
        <w:pStyle w:val="Headline0"/>
        <w:spacing w:line="240" w:lineRule="auto"/>
        <w:ind w:right="-1737"/>
        <w:jc w:val="both"/>
        <w:rPr>
          <w:rFonts w:ascii="Arial" w:hAnsi="Arial" w:cs="Arial"/>
          <w:bCs w:val="0"/>
          <w:caps w:val="0"/>
          <w:color w:val="auto"/>
          <w:sz w:val="24"/>
          <w:szCs w:val="24"/>
        </w:rPr>
      </w:pPr>
      <w:r w:rsidRPr="00B71F86">
        <w:rPr>
          <w:rFonts w:ascii="Arial" w:hAnsi="Arial" w:cs="Arial"/>
          <w:bCs w:val="0"/>
          <w:caps w:val="0"/>
          <w:color w:val="auto"/>
          <w:sz w:val="24"/>
          <w:szCs w:val="24"/>
          <w:lang w:val="de-DE"/>
        </w:rPr>
        <w:t xml:space="preserve">Freudenberg Performance Materials Holding SE &amp; Co. </w:t>
      </w:r>
      <w:r w:rsidRPr="00B71F86">
        <w:rPr>
          <w:rFonts w:ascii="Arial" w:hAnsi="Arial" w:cs="Arial"/>
          <w:bCs w:val="0"/>
          <w:caps w:val="0"/>
          <w:color w:val="auto"/>
          <w:sz w:val="24"/>
          <w:szCs w:val="24"/>
        </w:rPr>
        <w:t>KG</w:t>
      </w:r>
    </w:p>
    <w:p w14:paraId="1A863299" w14:textId="77777777" w:rsidR="00107BE2" w:rsidRPr="00001BFC" w:rsidRDefault="00107BE2" w:rsidP="00107BE2">
      <w:pPr>
        <w:pStyle w:val="Headline0"/>
        <w:spacing w:line="240" w:lineRule="auto"/>
        <w:ind w:right="-1737"/>
        <w:jc w:val="both"/>
        <w:rPr>
          <w:rFonts w:ascii="Arial" w:hAnsi="Arial" w:cs="Arial"/>
          <w:b w:val="0"/>
          <w:caps w:val="0"/>
          <w:color w:val="000000"/>
          <w:sz w:val="20"/>
          <w:szCs w:val="20"/>
          <w:lang w:val="de-DE"/>
        </w:rPr>
      </w:pPr>
      <w:r w:rsidRPr="00001BFC">
        <w:rPr>
          <w:rFonts w:ascii="Arial" w:hAnsi="Arial" w:cs="Arial"/>
          <w:b w:val="0"/>
          <w:caps w:val="0"/>
          <w:color w:val="000000"/>
          <w:sz w:val="20"/>
          <w:szCs w:val="20"/>
          <w:lang w:val="de-DE"/>
        </w:rPr>
        <w:t>Holger Steingraeber, SVP Global Marketing &amp; Communications</w:t>
      </w:r>
    </w:p>
    <w:p w14:paraId="294FDACB" w14:textId="77777777" w:rsidR="00107BE2" w:rsidRPr="00B71F86" w:rsidRDefault="00107BE2" w:rsidP="00107BE2">
      <w:pPr>
        <w:pStyle w:val="Headline0"/>
        <w:spacing w:line="240" w:lineRule="auto"/>
        <w:ind w:right="-1737"/>
        <w:jc w:val="both"/>
        <w:rPr>
          <w:rFonts w:ascii="Arial" w:hAnsi="Arial" w:cs="Arial"/>
          <w:b w:val="0"/>
          <w:caps w:val="0"/>
          <w:color w:val="000000"/>
          <w:sz w:val="20"/>
          <w:szCs w:val="20"/>
          <w:lang w:val="de-DE"/>
        </w:rPr>
      </w:pPr>
      <w:r w:rsidRPr="00B71F86">
        <w:rPr>
          <w:rFonts w:ascii="Arial" w:hAnsi="Arial" w:cs="Arial"/>
          <w:b w:val="0"/>
          <w:caps w:val="0"/>
          <w:color w:val="000000"/>
          <w:sz w:val="20"/>
          <w:szCs w:val="20"/>
          <w:lang w:val="de-DE"/>
        </w:rPr>
        <w:t>Höhnerweg 2-4 / 69469 Weinheim / Germany</w:t>
      </w:r>
    </w:p>
    <w:p w14:paraId="778974F6" w14:textId="77777777" w:rsidR="00107BE2" w:rsidRPr="00B71F86" w:rsidRDefault="00107BE2" w:rsidP="00107BE2">
      <w:pPr>
        <w:pStyle w:val="Headline0"/>
        <w:spacing w:line="240" w:lineRule="auto"/>
        <w:ind w:right="-1737"/>
        <w:jc w:val="both"/>
        <w:rPr>
          <w:rFonts w:ascii="Arial" w:hAnsi="Arial" w:cs="Arial"/>
          <w:b w:val="0"/>
          <w:caps w:val="0"/>
          <w:color w:val="000000"/>
          <w:sz w:val="20"/>
          <w:szCs w:val="20"/>
          <w:lang w:val="de-DE"/>
        </w:rPr>
      </w:pPr>
      <w:r w:rsidRPr="00B71F86">
        <w:rPr>
          <w:rFonts w:ascii="Arial" w:hAnsi="Arial" w:cs="Arial"/>
          <w:b w:val="0"/>
          <w:caps w:val="0"/>
          <w:color w:val="000000"/>
          <w:sz w:val="20"/>
          <w:szCs w:val="20"/>
          <w:lang w:val="de-DE"/>
        </w:rPr>
        <w:t xml:space="preserve">Tel.  +49 6201 80 6503 </w:t>
      </w:r>
    </w:p>
    <w:p w14:paraId="6F58EBB0" w14:textId="77777777" w:rsidR="00107BE2" w:rsidRPr="00B71F86" w:rsidRDefault="00107BE2" w:rsidP="00107BE2">
      <w:pPr>
        <w:pStyle w:val="Headline0"/>
        <w:spacing w:line="240" w:lineRule="auto"/>
        <w:ind w:right="-1737"/>
        <w:jc w:val="both"/>
        <w:rPr>
          <w:rFonts w:ascii="Arial" w:hAnsi="Arial" w:cs="Arial"/>
          <w:b w:val="0"/>
          <w:caps w:val="0"/>
          <w:color w:val="000000"/>
          <w:sz w:val="20"/>
          <w:szCs w:val="20"/>
          <w:lang w:val="de-DE"/>
        </w:rPr>
      </w:pPr>
      <w:r w:rsidRPr="00B71F86">
        <w:rPr>
          <w:rFonts w:ascii="Arial" w:hAnsi="Arial" w:cs="Arial"/>
          <w:b w:val="0"/>
          <w:caps w:val="0"/>
          <w:color w:val="000000"/>
          <w:sz w:val="20"/>
          <w:szCs w:val="20"/>
          <w:lang w:val="de-DE"/>
        </w:rPr>
        <w:t>Holger.Steingraeber@freudenberg-pm.com</w:t>
      </w:r>
    </w:p>
    <w:p w14:paraId="4156B58D" w14:textId="77777777" w:rsidR="00107BE2" w:rsidRPr="00B71F86" w:rsidRDefault="00107BE2" w:rsidP="00107BE2">
      <w:pPr>
        <w:pStyle w:val="KeinAbsatzformat"/>
        <w:spacing w:line="240" w:lineRule="auto"/>
        <w:ind w:right="-1737"/>
        <w:jc w:val="both"/>
        <w:rPr>
          <w:rFonts w:ascii="Arial" w:hAnsi="Arial" w:cs="Arial"/>
          <w:sz w:val="20"/>
          <w:szCs w:val="20"/>
          <w:lang w:val="de-DE"/>
        </w:rPr>
      </w:pPr>
      <w:r w:rsidRPr="00B71F86">
        <w:rPr>
          <w:rFonts w:ascii="Arial" w:hAnsi="Arial" w:cs="Arial"/>
          <w:sz w:val="20"/>
          <w:szCs w:val="20"/>
          <w:lang w:val="de-DE"/>
        </w:rPr>
        <w:t>www.freudenberg-pm.com</w:t>
      </w:r>
    </w:p>
    <w:p w14:paraId="367FAA61" w14:textId="77777777" w:rsidR="00107BE2" w:rsidRPr="00B71F86" w:rsidRDefault="00107BE2" w:rsidP="00107BE2">
      <w:pPr>
        <w:pStyle w:val="KeinAbsatzformat"/>
        <w:spacing w:line="240" w:lineRule="auto"/>
        <w:ind w:right="-1737"/>
        <w:jc w:val="both"/>
        <w:rPr>
          <w:rFonts w:ascii="Arial" w:hAnsi="Arial" w:cs="Arial"/>
          <w:sz w:val="20"/>
          <w:szCs w:val="20"/>
          <w:lang w:val="de-DE"/>
        </w:rPr>
      </w:pPr>
    </w:p>
    <w:p w14:paraId="5AB82201" w14:textId="77777777" w:rsidR="00107BE2" w:rsidRPr="00B71F86" w:rsidRDefault="00107BE2" w:rsidP="00107BE2">
      <w:pPr>
        <w:pStyle w:val="Headline0"/>
        <w:spacing w:line="240" w:lineRule="auto"/>
        <w:ind w:right="-1737"/>
        <w:jc w:val="both"/>
        <w:rPr>
          <w:rFonts w:ascii="Arial" w:hAnsi="Arial" w:cs="Arial"/>
          <w:b w:val="0"/>
          <w:caps w:val="0"/>
          <w:color w:val="000000"/>
          <w:sz w:val="20"/>
          <w:szCs w:val="20"/>
          <w:lang w:val="de-DE"/>
        </w:rPr>
      </w:pPr>
      <w:r w:rsidRPr="00B71F86">
        <w:rPr>
          <w:rFonts w:ascii="Arial" w:hAnsi="Arial" w:cs="Arial"/>
          <w:b w:val="0"/>
          <w:caps w:val="0"/>
          <w:color w:val="000000"/>
          <w:sz w:val="20"/>
          <w:szCs w:val="20"/>
          <w:lang w:val="de-DE"/>
        </w:rPr>
        <w:lastRenderedPageBreak/>
        <w:t>Katrin Böttcher, Manager Global Media Relations</w:t>
      </w:r>
    </w:p>
    <w:p w14:paraId="64FD673D" w14:textId="77777777" w:rsidR="00107BE2" w:rsidRPr="00B71F86" w:rsidRDefault="00107BE2" w:rsidP="00107BE2">
      <w:pPr>
        <w:pStyle w:val="Headline0"/>
        <w:spacing w:line="240" w:lineRule="auto"/>
        <w:ind w:right="-1737"/>
        <w:jc w:val="both"/>
        <w:rPr>
          <w:rFonts w:ascii="Arial" w:hAnsi="Arial" w:cs="Arial"/>
          <w:b w:val="0"/>
          <w:caps w:val="0"/>
          <w:color w:val="000000"/>
          <w:sz w:val="20"/>
          <w:szCs w:val="20"/>
          <w:lang w:val="de-DE"/>
        </w:rPr>
      </w:pPr>
      <w:r w:rsidRPr="00B71F86">
        <w:rPr>
          <w:rFonts w:ascii="Arial" w:hAnsi="Arial" w:cs="Arial"/>
          <w:b w:val="0"/>
          <w:caps w:val="0"/>
          <w:color w:val="000000"/>
          <w:sz w:val="20"/>
          <w:szCs w:val="20"/>
          <w:lang w:val="de-DE"/>
        </w:rPr>
        <w:t>Höhnerweg 2-4 / 69469 Weinheim / Germany</w:t>
      </w:r>
    </w:p>
    <w:p w14:paraId="686E780F" w14:textId="77777777" w:rsidR="00107BE2" w:rsidRPr="00B71F86" w:rsidRDefault="00107BE2" w:rsidP="00107BE2">
      <w:pPr>
        <w:pStyle w:val="Headline0"/>
        <w:spacing w:line="240" w:lineRule="auto"/>
        <w:ind w:right="-1737"/>
        <w:jc w:val="both"/>
        <w:rPr>
          <w:rFonts w:ascii="Arial" w:hAnsi="Arial" w:cs="Arial"/>
          <w:b w:val="0"/>
          <w:caps w:val="0"/>
          <w:color w:val="000000"/>
          <w:sz w:val="20"/>
          <w:szCs w:val="20"/>
          <w:lang w:val="de-DE"/>
        </w:rPr>
      </w:pPr>
      <w:r w:rsidRPr="00B71F86">
        <w:rPr>
          <w:rFonts w:ascii="Arial" w:hAnsi="Arial" w:cs="Arial"/>
          <w:b w:val="0"/>
          <w:caps w:val="0"/>
          <w:color w:val="000000"/>
          <w:sz w:val="20"/>
          <w:szCs w:val="20"/>
          <w:lang w:val="de-DE"/>
        </w:rPr>
        <w:t>Tel.  +49 6201 80 5977</w:t>
      </w:r>
    </w:p>
    <w:p w14:paraId="7100BCAD" w14:textId="77777777" w:rsidR="00107BE2" w:rsidRPr="00B71F86" w:rsidRDefault="00107BE2" w:rsidP="00107BE2">
      <w:pPr>
        <w:pStyle w:val="Headline0"/>
        <w:spacing w:line="240" w:lineRule="auto"/>
        <w:ind w:right="-1737"/>
        <w:jc w:val="both"/>
        <w:rPr>
          <w:rFonts w:ascii="Arial" w:hAnsi="Arial" w:cs="Arial"/>
          <w:b w:val="0"/>
          <w:caps w:val="0"/>
          <w:color w:val="000000"/>
          <w:sz w:val="20"/>
          <w:szCs w:val="20"/>
          <w:lang w:val="de-DE"/>
        </w:rPr>
      </w:pPr>
      <w:r w:rsidRPr="00B71F86">
        <w:rPr>
          <w:rFonts w:ascii="Arial" w:hAnsi="Arial" w:cs="Arial"/>
          <w:b w:val="0"/>
          <w:caps w:val="0"/>
          <w:color w:val="000000"/>
          <w:sz w:val="20"/>
          <w:szCs w:val="20"/>
          <w:lang w:val="de-DE"/>
        </w:rPr>
        <w:t>Katrin.Boettcher@freudenberg-pm.com</w:t>
      </w:r>
    </w:p>
    <w:p w14:paraId="445321E6" w14:textId="77777777" w:rsidR="00107BE2" w:rsidRPr="00B71F86" w:rsidRDefault="00107BE2" w:rsidP="00107BE2">
      <w:pPr>
        <w:pStyle w:val="KeinAbsatzformat"/>
        <w:spacing w:line="240" w:lineRule="auto"/>
        <w:ind w:right="-1737"/>
        <w:jc w:val="both"/>
        <w:rPr>
          <w:rFonts w:ascii="Arial" w:hAnsi="Arial" w:cs="Arial"/>
          <w:sz w:val="20"/>
          <w:szCs w:val="20"/>
          <w:lang w:val="de-DE"/>
        </w:rPr>
      </w:pPr>
      <w:r w:rsidRPr="00B71F86">
        <w:rPr>
          <w:rFonts w:ascii="Arial" w:hAnsi="Arial" w:cs="Arial"/>
          <w:sz w:val="20"/>
          <w:szCs w:val="20"/>
          <w:lang w:val="de-DE"/>
        </w:rPr>
        <w:t>www.freudenberg-pm.com</w:t>
      </w:r>
    </w:p>
    <w:p w14:paraId="44484182" w14:textId="77777777" w:rsidR="00107BE2" w:rsidRPr="00B71F86" w:rsidRDefault="00107BE2" w:rsidP="00107BE2">
      <w:pPr>
        <w:pStyle w:val="KeinAbsatzformat"/>
        <w:spacing w:line="240" w:lineRule="auto"/>
        <w:ind w:right="-1737"/>
        <w:jc w:val="both"/>
        <w:rPr>
          <w:rFonts w:ascii="Arial" w:hAnsi="Arial" w:cs="Arial"/>
          <w:sz w:val="20"/>
          <w:szCs w:val="20"/>
          <w:lang w:val="de-DE"/>
        </w:rPr>
      </w:pPr>
    </w:p>
    <w:p w14:paraId="2305E09C" w14:textId="77777777" w:rsidR="00107BE2" w:rsidRPr="00B71F86" w:rsidRDefault="00107BE2" w:rsidP="00107BE2">
      <w:pPr>
        <w:pStyle w:val="Headline0"/>
        <w:spacing w:line="288" w:lineRule="auto"/>
        <w:jc w:val="both"/>
        <w:rPr>
          <w:rFonts w:ascii="Arial" w:hAnsi="Arial" w:cs="Arial"/>
          <w:caps w:val="0"/>
          <w:color w:val="000000"/>
          <w:sz w:val="20"/>
          <w:szCs w:val="20"/>
          <w:lang w:val="de-DE"/>
        </w:rPr>
      </w:pPr>
      <w:r w:rsidRPr="00B71F86">
        <w:rPr>
          <w:rFonts w:ascii="Arial" w:hAnsi="Arial" w:cs="Arial"/>
          <w:caps w:val="0"/>
          <w:color w:val="000000"/>
          <w:sz w:val="20"/>
          <w:szCs w:val="20"/>
          <w:lang w:val="de-DE"/>
        </w:rPr>
        <w:t>Über Freudenberg Performance Materials</w:t>
      </w:r>
    </w:p>
    <w:p w14:paraId="019B328E" w14:textId="77777777" w:rsidR="001A49E7" w:rsidRPr="00B71F86" w:rsidRDefault="001A49E7" w:rsidP="001A49E7">
      <w:pPr>
        <w:jc w:val="both"/>
        <w:rPr>
          <w:rFonts w:ascii="Arial" w:hAnsi="Arial" w:cs="Arial"/>
          <w:bCs/>
          <w:color w:val="000000"/>
          <w:sz w:val="20"/>
          <w:szCs w:val="20"/>
          <w:lang w:val="de-DE"/>
        </w:rPr>
      </w:pPr>
      <w:bookmarkStart w:id="5" w:name="_Hlk99458460"/>
      <w:r w:rsidRPr="00B71F86">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B71F86">
          <w:rPr>
            <w:rFonts w:ascii="Arial" w:hAnsi="Arial" w:cs="Arial"/>
            <w:bCs/>
            <w:color w:val="000000"/>
            <w:sz w:val="20"/>
            <w:szCs w:val="20"/>
            <w:lang w:val="de-DE"/>
          </w:rPr>
          <w:t>www.freudenberg-pm.com</w:t>
        </w:r>
      </w:hyperlink>
    </w:p>
    <w:p w14:paraId="39EF2F7A" w14:textId="05CD23C6" w:rsidR="001A49E7" w:rsidRPr="00B71F86" w:rsidRDefault="001A49E7" w:rsidP="001A49E7">
      <w:pPr>
        <w:jc w:val="both"/>
        <w:rPr>
          <w:rFonts w:ascii="Arial" w:hAnsi="Arial" w:cs="Arial"/>
          <w:bCs/>
          <w:color w:val="000000"/>
          <w:sz w:val="20"/>
          <w:szCs w:val="20"/>
        </w:rPr>
      </w:pPr>
      <w:r w:rsidRPr="00B71F86">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t>
      </w:r>
      <w:r w:rsidR="003F57C9">
        <w:rPr>
          <w:rFonts w:ascii="Arial" w:hAnsi="Arial" w:cs="Arial"/>
          <w:bCs/>
          <w:color w:val="000000"/>
          <w:sz w:val="20"/>
          <w:szCs w:val="20"/>
          <w:lang w:val="de-DE"/>
        </w:rPr>
        <w:br/>
      </w:r>
      <w:r w:rsidRPr="00B71F86">
        <w:rPr>
          <w:rFonts w:ascii="Arial" w:hAnsi="Arial" w:cs="Arial"/>
          <w:bCs/>
          <w:color w:val="000000"/>
          <w:sz w:val="20"/>
          <w:szCs w:val="20"/>
        </w:rPr>
        <w:t xml:space="preserve">Weitere Informationen unter: </w:t>
      </w:r>
      <w:hyperlink r:id="rId12" w:history="1">
        <w:r w:rsidRPr="00B71F86">
          <w:rPr>
            <w:rFonts w:ascii="Arial" w:hAnsi="Arial" w:cs="Arial"/>
            <w:bCs/>
            <w:color w:val="000000"/>
            <w:sz w:val="20"/>
            <w:szCs w:val="20"/>
          </w:rPr>
          <w:t>www.freudenberg.com</w:t>
        </w:r>
      </w:hyperlink>
    </w:p>
    <w:bookmarkEnd w:id="5"/>
    <w:p w14:paraId="4ACEC8B2" w14:textId="3EDFAD16" w:rsidR="00107BE2" w:rsidRPr="00B71F86" w:rsidRDefault="00107BE2" w:rsidP="00005D2B">
      <w:pPr>
        <w:jc w:val="both"/>
        <w:rPr>
          <w:rFonts w:ascii="Arial" w:hAnsi="Arial" w:cs="Arial"/>
          <w:sz w:val="20"/>
          <w:szCs w:val="20"/>
          <w:lang w:val="de-DE"/>
        </w:rPr>
      </w:pPr>
    </w:p>
    <w:sectPr w:rsidR="00107BE2" w:rsidRPr="00B71F86"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BDE21" w14:textId="77777777" w:rsidR="00F52601" w:rsidRDefault="00F52601" w:rsidP="000D6FD1">
      <w:r>
        <w:separator/>
      </w:r>
    </w:p>
  </w:endnote>
  <w:endnote w:type="continuationSeparator" w:id="0">
    <w:p w14:paraId="4CA8D75D" w14:textId="77777777" w:rsidR="00F52601" w:rsidRDefault="00F52601" w:rsidP="000D6FD1">
      <w:r>
        <w:continuationSeparator/>
      </w:r>
    </w:p>
  </w:endnote>
  <w:endnote w:type="continuationNotice" w:id="1">
    <w:p w14:paraId="2CCC9DAA" w14:textId="77777777" w:rsidR="00F52601" w:rsidRDefault="00F52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altName w:val="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3E458206" w:rsidR="00F52601" w:rsidRDefault="00F52601"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58242" behindDoc="0" locked="0" layoutInCell="0" allowOverlap="1" wp14:anchorId="0B9A0842" wp14:editId="401C7B02">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4D2307" w14:textId="40D92372" w:rsidR="00F52601" w:rsidRPr="00005D2B" w:rsidRDefault="00F52601"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9A0842"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1A4D2307" w14:textId="40D92372" w:rsidR="0063325E" w:rsidRPr="00005D2B" w:rsidRDefault="0063325E"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5B73" w14:textId="060EFDF6" w:rsidR="00F52601" w:rsidRDefault="00F52601">
    <w:pPr>
      <w:pStyle w:val="Fuzeile"/>
    </w:pPr>
    <w:r>
      <w:rPr>
        <w:noProof/>
      </w:rPr>
      <mc:AlternateContent>
        <mc:Choice Requires="wps">
          <w:drawing>
            <wp:anchor distT="0" distB="0" distL="114300" distR="114300" simplePos="0" relativeHeight="251658243" behindDoc="0" locked="0" layoutInCell="0" allowOverlap="1" wp14:anchorId="083181B7" wp14:editId="0C52B2C3">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AB1DFD" w14:textId="7037715E" w:rsidR="00F52601" w:rsidRPr="00005D2B" w:rsidRDefault="00F52601"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181B7"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6AB1DFD" w14:textId="7037715E" w:rsidR="0063325E" w:rsidRPr="00005D2B" w:rsidRDefault="0063325E"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ECA94" w14:textId="77777777" w:rsidR="00F52601" w:rsidRDefault="00F52601" w:rsidP="000D6FD1">
      <w:r>
        <w:separator/>
      </w:r>
    </w:p>
  </w:footnote>
  <w:footnote w:type="continuationSeparator" w:id="0">
    <w:p w14:paraId="695443CA" w14:textId="77777777" w:rsidR="00F52601" w:rsidRDefault="00F52601" w:rsidP="000D6FD1">
      <w:r>
        <w:continuationSeparator/>
      </w:r>
    </w:p>
  </w:footnote>
  <w:footnote w:type="continuationNotice" w:id="1">
    <w:p w14:paraId="4943747C" w14:textId="77777777" w:rsidR="00F52601" w:rsidRDefault="00F52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F52601" w:rsidRDefault="00F52601">
    <w:pPr>
      <w:pStyle w:val="Kopfzeile"/>
    </w:pPr>
    <w:r>
      <w:rPr>
        <w:noProof/>
        <w:lang w:val="de-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F52601" w:rsidRDefault="00F526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F52601" w:rsidRPr="00502589" w:rsidRDefault="00F52601">
    <w:pPr>
      <w:pStyle w:val="Kopfzeile"/>
      <w:rPr>
        <w:sz w:val="16"/>
        <w:szCs w:val="16"/>
      </w:rPr>
    </w:pPr>
    <w:r>
      <w:rPr>
        <w:noProof/>
        <w:sz w:val="16"/>
        <w:szCs w:val="16"/>
        <w:lang w:val="de-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defaultTabStop w:val="709"/>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1BFC"/>
    <w:rsid w:val="000031D0"/>
    <w:rsid w:val="00005D2B"/>
    <w:rsid w:val="000111E9"/>
    <w:rsid w:val="00011519"/>
    <w:rsid w:val="00016518"/>
    <w:rsid w:val="00020D98"/>
    <w:rsid w:val="00021D7B"/>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B760F"/>
    <w:rsid w:val="000C449B"/>
    <w:rsid w:val="000C4548"/>
    <w:rsid w:val="000D051D"/>
    <w:rsid w:val="000D4259"/>
    <w:rsid w:val="000D6F88"/>
    <w:rsid w:val="000D6FD1"/>
    <w:rsid w:val="000E0969"/>
    <w:rsid w:val="000E5B18"/>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056C"/>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2633"/>
    <w:rsid w:val="00264B93"/>
    <w:rsid w:val="002651A8"/>
    <w:rsid w:val="00267E70"/>
    <w:rsid w:val="00270E92"/>
    <w:rsid w:val="002729CB"/>
    <w:rsid w:val="00276608"/>
    <w:rsid w:val="00277200"/>
    <w:rsid w:val="00282006"/>
    <w:rsid w:val="0028236E"/>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47A7"/>
    <w:rsid w:val="00373549"/>
    <w:rsid w:val="0037464C"/>
    <w:rsid w:val="003750BB"/>
    <w:rsid w:val="00382811"/>
    <w:rsid w:val="003854B9"/>
    <w:rsid w:val="003856D9"/>
    <w:rsid w:val="0039661C"/>
    <w:rsid w:val="003A2943"/>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57C9"/>
    <w:rsid w:val="0040178C"/>
    <w:rsid w:val="004063A0"/>
    <w:rsid w:val="00412945"/>
    <w:rsid w:val="00414264"/>
    <w:rsid w:val="0041462E"/>
    <w:rsid w:val="004201EC"/>
    <w:rsid w:val="00420B42"/>
    <w:rsid w:val="0042155C"/>
    <w:rsid w:val="00421871"/>
    <w:rsid w:val="00422ADE"/>
    <w:rsid w:val="0043485B"/>
    <w:rsid w:val="00436040"/>
    <w:rsid w:val="00436EC6"/>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8531F"/>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D9E"/>
    <w:rsid w:val="00555CFA"/>
    <w:rsid w:val="0055762B"/>
    <w:rsid w:val="00557748"/>
    <w:rsid w:val="005618C3"/>
    <w:rsid w:val="00561E7D"/>
    <w:rsid w:val="0056446E"/>
    <w:rsid w:val="0057269F"/>
    <w:rsid w:val="00574E20"/>
    <w:rsid w:val="00577406"/>
    <w:rsid w:val="005805A5"/>
    <w:rsid w:val="0058166B"/>
    <w:rsid w:val="005833D2"/>
    <w:rsid w:val="005848F2"/>
    <w:rsid w:val="00585160"/>
    <w:rsid w:val="00585E8F"/>
    <w:rsid w:val="00591958"/>
    <w:rsid w:val="00591D49"/>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6BE3"/>
    <w:rsid w:val="00602312"/>
    <w:rsid w:val="00602983"/>
    <w:rsid w:val="006039D6"/>
    <w:rsid w:val="00604DDE"/>
    <w:rsid w:val="006069E9"/>
    <w:rsid w:val="00611D1D"/>
    <w:rsid w:val="00615F48"/>
    <w:rsid w:val="00617240"/>
    <w:rsid w:val="006246C7"/>
    <w:rsid w:val="00630C80"/>
    <w:rsid w:val="006310C0"/>
    <w:rsid w:val="00632693"/>
    <w:rsid w:val="0063325E"/>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32F2"/>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68BD"/>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5024"/>
    <w:rsid w:val="007D5E0A"/>
    <w:rsid w:val="007D63AA"/>
    <w:rsid w:val="007E3FE6"/>
    <w:rsid w:val="007E5330"/>
    <w:rsid w:val="007E7B6E"/>
    <w:rsid w:val="007E7CEF"/>
    <w:rsid w:val="007F04E3"/>
    <w:rsid w:val="007F3042"/>
    <w:rsid w:val="00810246"/>
    <w:rsid w:val="0081300A"/>
    <w:rsid w:val="0081330A"/>
    <w:rsid w:val="00833CCC"/>
    <w:rsid w:val="0083758A"/>
    <w:rsid w:val="00837922"/>
    <w:rsid w:val="008536F7"/>
    <w:rsid w:val="00854752"/>
    <w:rsid w:val="00855C69"/>
    <w:rsid w:val="00865AC6"/>
    <w:rsid w:val="00865F6D"/>
    <w:rsid w:val="00870798"/>
    <w:rsid w:val="008737FB"/>
    <w:rsid w:val="00885142"/>
    <w:rsid w:val="008933A3"/>
    <w:rsid w:val="00893584"/>
    <w:rsid w:val="0089424C"/>
    <w:rsid w:val="008960D6"/>
    <w:rsid w:val="008A4241"/>
    <w:rsid w:val="008A7042"/>
    <w:rsid w:val="008C5999"/>
    <w:rsid w:val="008D3408"/>
    <w:rsid w:val="008D61F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17A1"/>
    <w:rsid w:val="0095467F"/>
    <w:rsid w:val="00956E74"/>
    <w:rsid w:val="00960C2D"/>
    <w:rsid w:val="0097035E"/>
    <w:rsid w:val="00971ABB"/>
    <w:rsid w:val="00976D7A"/>
    <w:rsid w:val="0098114C"/>
    <w:rsid w:val="00993EDF"/>
    <w:rsid w:val="009945ED"/>
    <w:rsid w:val="00994C7C"/>
    <w:rsid w:val="009952A1"/>
    <w:rsid w:val="00997D7C"/>
    <w:rsid w:val="009A67F7"/>
    <w:rsid w:val="009B1A06"/>
    <w:rsid w:val="009C091E"/>
    <w:rsid w:val="009C0A69"/>
    <w:rsid w:val="009C2AD4"/>
    <w:rsid w:val="009C2F6B"/>
    <w:rsid w:val="009C4C37"/>
    <w:rsid w:val="009D105F"/>
    <w:rsid w:val="009D24E3"/>
    <w:rsid w:val="009D2DA1"/>
    <w:rsid w:val="009D52E3"/>
    <w:rsid w:val="009E27BC"/>
    <w:rsid w:val="009E668A"/>
    <w:rsid w:val="009F4D41"/>
    <w:rsid w:val="00A01895"/>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3AD3"/>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28"/>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5930"/>
    <w:rsid w:val="00B7009B"/>
    <w:rsid w:val="00B710F5"/>
    <w:rsid w:val="00B71F86"/>
    <w:rsid w:val="00B731AA"/>
    <w:rsid w:val="00B73FF4"/>
    <w:rsid w:val="00B76559"/>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5F2"/>
    <w:rsid w:val="00BC287E"/>
    <w:rsid w:val="00BC2A7D"/>
    <w:rsid w:val="00BC66E5"/>
    <w:rsid w:val="00BD0F08"/>
    <w:rsid w:val="00BD2209"/>
    <w:rsid w:val="00BD2819"/>
    <w:rsid w:val="00BE212E"/>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043E"/>
    <w:rsid w:val="00C61529"/>
    <w:rsid w:val="00C65A0F"/>
    <w:rsid w:val="00C70D7F"/>
    <w:rsid w:val="00C7205E"/>
    <w:rsid w:val="00C72B5C"/>
    <w:rsid w:val="00C745F4"/>
    <w:rsid w:val="00C8082F"/>
    <w:rsid w:val="00C80A8F"/>
    <w:rsid w:val="00C8492E"/>
    <w:rsid w:val="00C86EB9"/>
    <w:rsid w:val="00CA1BC1"/>
    <w:rsid w:val="00CA2FBE"/>
    <w:rsid w:val="00CA41F3"/>
    <w:rsid w:val="00CA7222"/>
    <w:rsid w:val="00CA7D2F"/>
    <w:rsid w:val="00CB4867"/>
    <w:rsid w:val="00CB75FF"/>
    <w:rsid w:val="00CC1CAA"/>
    <w:rsid w:val="00CC44A6"/>
    <w:rsid w:val="00CC4D10"/>
    <w:rsid w:val="00CC5C92"/>
    <w:rsid w:val="00CD0E4E"/>
    <w:rsid w:val="00CD47E2"/>
    <w:rsid w:val="00CD4D6E"/>
    <w:rsid w:val="00CD785D"/>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5210C"/>
    <w:rsid w:val="00D525F3"/>
    <w:rsid w:val="00D60663"/>
    <w:rsid w:val="00D6135F"/>
    <w:rsid w:val="00D70481"/>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6ECF"/>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CB"/>
    <w:rsid w:val="00ED0F3A"/>
    <w:rsid w:val="00ED3F48"/>
    <w:rsid w:val="00EE24E7"/>
    <w:rsid w:val="00EE2AF1"/>
    <w:rsid w:val="00EE3096"/>
    <w:rsid w:val="00EF2284"/>
    <w:rsid w:val="00EF4FAE"/>
    <w:rsid w:val="00EF6C6D"/>
    <w:rsid w:val="00F010D0"/>
    <w:rsid w:val="00F11E81"/>
    <w:rsid w:val="00F205C3"/>
    <w:rsid w:val="00F26DD1"/>
    <w:rsid w:val="00F32E7A"/>
    <w:rsid w:val="00F346DD"/>
    <w:rsid w:val="00F3675B"/>
    <w:rsid w:val="00F37481"/>
    <w:rsid w:val="00F404DB"/>
    <w:rsid w:val="00F41A74"/>
    <w:rsid w:val="00F43820"/>
    <w:rsid w:val="00F4453B"/>
    <w:rsid w:val="00F4533E"/>
    <w:rsid w:val="00F516C9"/>
    <w:rsid w:val="00F52601"/>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15C9"/>
    <w:rsid w:val="00FD218D"/>
    <w:rsid w:val="00FD6B75"/>
    <w:rsid w:val="00FE0914"/>
    <w:rsid w:val="00FE0C18"/>
    <w:rsid w:val="00FE2373"/>
    <w:rsid w:val="00FE4CFE"/>
    <w:rsid w:val="00FE51D2"/>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61EA7F64-E4A6-4434-92EC-57928FE71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7189ad72-6166-4d2d-b776-1d414a3dd114"/>
    <ds:schemaRef ds:uri="http://schemas.microsoft.com/office/infopath/2007/PartnerControls"/>
    <ds:schemaRef ds:uri="http://purl.org/dc/elements/1.1/"/>
    <ds:schemaRef ds:uri="a7ed23eb-128b-4ad1-b5ee-d369d0a41abc"/>
    <ds:schemaRef ds:uri="http://www.w3.org/XML/1998/namespace"/>
    <ds:schemaRef ds:uri="http://purl.org/dc/dcmitype/"/>
  </ds:schemaRefs>
</ds:datastoreItem>
</file>

<file path=customXml/itemProps4.xml><?xml version="1.0" encoding="utf-8"?>
<ds:datastoreItem xmlns:ds="http://schemas.openxmlformats.org/officeDocument/2006/customXml" ds:itemID="{8E2A07DC-B0D9-40AB-99AD-E58563A5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4261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2022-08-08T13:07:00Z</cp:lastPrinted>
  <dcterms:created xsi:type="dcterms:W3CDTF">2022-08-15T09:40:00Z</dcterms:created>
  <dcterms:modified xsi:type="dcterms:W3CDTF">2022-08-22T10:22:00Z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2022-08-22T10:22:07Z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af65b366-b6fd-49c6-af48-fec65ac0f280</vt:lpwstr>
  </property>
  <property fmtid="{D5CDD505-2E9C-101B-9397-08002B2CF9AE}" pid="16" name="MSIP_Label_fe6f9336-3278-4b9c-a8a2-227a9f27a0b0_ContentBits">
    <vt:lpwstr>2</vt:lpwstr>
  </property>
</Properties>
</file>