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834077" w14:textId="1DE67CCB" w:rsidR="00454B4C" w:rsidRPr="00613F2F" w:rsidRDefault="00454B4C" w:rsidP="001A5293">
      <w:pPr>
        <w:pStyle w:val="Copy"/>
        <w:tabs>
          <w:tab w:val="right" w:pos="9781"/>
        </w:tabs>
        <w:spacing w:before="120" w:line="340" w:lineRule="atLeast"/>
        <w:jc w:val="both"/>
        <w:rPr>
          <w:rFonts w:cs="Arial"/>
          <w:b/>
          <w:noProof w:val="0"/>
          <w:sz w:val="32"/>
          <w:szCs w:val="32"/>
        </w:rPr>
      </w:pPr>
      <w:bookmarkStart w:id="0" w:name="_MacBuGuideStaticData_3101H"/>
      <w:bookmarkStart w:id="1" w:name="_MacBuGuideStaticData_1989H"/>
      <w:r w:rsidRPr="00E43603">
        <w:rPr>
          <w:rFonts w:cs="Arial"/>
          <w:b/>
          <w:noProof w:val="0"/>
          <w:sz w:val="32"/>
          <w:szCs w:val="32"/>
        </w:rPr>
        <w:t>PRESS RELEASE</w:t>
      </w:r>
    </w:p>
    <w:p w14:paraId="7490C6B4" w14:textId="77777777" w:rsidR="001A5293" w:rsidRPr="00613F2F" w:rsidRDefault="001A5293" w:rsidP="001A5293">
      <w:pPr>
        <w:pStyle w:val="Copy"/>
        <w:tabs>
          <w:tab w:val="right" w:pos="9781"/>
        </w:tabs>
        <w:spacing w:before="120" w:line="340" w:lineRule="atLeast"/>
        <w:jc w:val="both"/>
        <w:rPr>
          <w:rFonts w:cs="Arial"/>
          <w:caps/>
          <w:noProof w:val="0"/>
          <w:sz w:val="32"/>
          <w:szCs w:val="32"/>
        </w:rPr>
      </w:pPr>
    </w:p>
    <w:p w14:paraId="6655362A" w14:textId="74CC3366" w:rsidR="001A5293" w:rsidRPr="00613F2F" w:rsidRDefault="00391F80" w:rsidP="001A5293">
      <w:pPr>
        <w:spacing w:after="0" w:line="360" w:lineRule="auto"/>
        <w:jc w:val="both"/>
        <w:rPr>
          <w:rFonts w:ascii="Arial" w:eastAsia="Arial" w:hAnsi="Arial" w:cs="Arial"/>
          <w:b/>
          <w:color w:val="000000" w:themeColor="text1"/>
          <w:sz w:val="30"/>
          <w:szCs w:val="30"/>
        </w:rPr>
      </w:pPr>
      <w:bookmarkStart w:id="2" w:name="_Hlk156829227"/>
      <w:bookmarkEnd w:id="0"/>
      <w:bookmarkEnd w:id="1"/>
      <w:r>
        <w:rPr>
          <w:rFonts w:ascii="Arial" w:eastAsia="Arial" w:hAnsi="Arial" w:cs="Arial"/>
          <w:b/>
          <w:color w:val="000000" w:themeColor="text1"/>
          <w:sz w:val="30"/>
          <w:szCs w:val="30"/>
        </w:rPr>
        <w:t>N</w:t>
      </w:r>
      <w:r w:rsidR="00B554AA">
        <w:rPr>
          <w:rFonts w:ascii="Arial" w:eastAsia="Arial" w:hAnsi="Arial" w:cs="Arial"/>
          <w:b/>
          <w:color w:val="000000" w:themeColor="text1"/>
          <w:sz w:val="30"/>
          <w:szCs w:val="30"/>
        </w:rPr>
        <w:t>ew Filtura</w:t>
      </w:r>
      <w:r w:rsidRPr="00193E3C">
        <w:rPr>
          <w:rFonts w:ascii="Arial" w:eastAsia="Arial" w:hAnsi="Arial" w:cs="Arial"/>
          <w:b/>
          <w:color w:val="000000" w:themeColor="text1"/>
          <w:sz w:val="30"/>
          <w:szCs w:val="30"/>
          <w:vertAlign w:val="superscript"/>
        </w:rPr>
        <w:t>®</w:t>
      </w:r>
      <w:r w:rsidR="00B554AA">
        <w:rPr>
          <w:rFonts w:ascii="Arial" w:eastAsia="Arial" w:hAnsi="Arial" w:cs="Arial"/>
          <w:b/>
          <w:color w:val="000000" w:themeColor="text1"/>
          <w:sz w:val="30"/>
          <w:szCs w:val="30"/>
        </w:rPr>
        <w:t xml:space="preserve"> website</w:t>
      </w:r>
      <w:r>
        <w:rPr>
          <w:rFonts w:ascii="Arial" w:eastAsia="Arial" w:hAnsi="Arial" w:cs="Arial"/>
          <w:b/>
          <w:color w:val="000000" w:themeColor="text1"/>
          <w:sz w:val="30"/>
          <w:szCs w:val="30"/>
        </w:rPr>
        <w:t xml:space="preserve">: </w:t>
      </w:r>
      <w:r w:rsidR="005E3073">
        <w:rPr>
          <w:rFonts w:ascii="Arial" w:eastAsia="Arial" w:hAnsi="Arial" w:cs="Arial"/>
          <w:b/>
          <w:color w:val="000000" w:themeColor="text1"/>
          <w:sz w:val="30"/>
          <w:szCs w:val="30"/>
        </w:rPr>
        <w:t>Explore</w:t>
      </w:r>
      <w:r>
        <w:rPr>
          <w:rFonts w:ascii="Arial" w:eastAsia="Arial" w:hAnsi="Arial" w:cs="Arial"/>
          <w:b/>
          <w:color w:val="000000" w:themeColor="text1"/>
          <w:sz w:val="30"/>
          <w:szCs w:val="30"/>
        </w:rPr>
        <w:t xml:space="preserve"> innovative filtration media from Freudenberg Performance Materials</w:t>
      </w:r>
    </w:p>
    <w:p w14:paraId="1B4469D0" w14:textId="77777777" w:rsidR="00ED46A4" w:rsidRPr="00613F2F" w:rsidRDefault="00ED46A4" w:rsidP="00ED46A4">
      <w:pPr>
        <w:widowControl w:val="0"/>
        <w:spacing w:after="0" w:line="360" w:lineRule="auto"/>
        <w:jc w:val="both"/>
        <w:rPr>
          <w:rFonts w:ascii="Arial" w:eastAsia="Arial" w:hAnsi="Arial" w:cs="Arial"/>
          <w:b/>
          <w:bCs/>
          <w:color w:val="000000" w:themeColor="text1"/>
          <w:sz w:val="30"/>
          <w:szCs w:val="30"/>
        </w:rPr>
      </w:pPr>
    </w:p>
    <w:p w14:paraId="7913FE33" w14:textId="4FC1749C" w:rsidR="00B8291B" w:rsidRPr="00613F2F" w:rsidRDefault="001B7BC2" w:rsidP="395A2880">
      <w:pPr>
        <w:spacing w:after="0" w:line="360" w:lineRule="auto"/>
        <w:jc w:val="both"/>
        <w:rPr>
          <w:rFonts w:ascii="Arial" w:eastAsia="Arial" w:hAnsi="Arial" w:cs="Arial"/>
          <w:b/>
          <w:bCs/>
          <w:color w:val="000000" w:themeColor="text1"/>
          <w:sz w:val="24"/>
          <w:szCs w:val="24"/>
        </w:rPr>
      </w:pPr>
      <w:bookmarkStart w:id="3" w:name="_Hlk155796293"/>
      <w:r w:rsidRPr="1B55EDCA">
        <w:rPr>
          <w:rFonts w:ascii="Arial" w:eastAsia="Arial" w:hAnsi="Arial" w:cs="Arial"/>
          <w:b/>
          <w:bCs/>
          <w:color w:val="000000" w:themeColor="text1"/>
          <w:sz w:val="24"/>
          <w:szCs w:val="24"/>
        </w:rPr>
        <w:t>Weinheim,</w:t>
      </w:r>
      <w:r w:rsidR="00193E3C" w:rsidRPr="1B55EDCA">
        <w:rPr>
          <w:rFonts w:ascii="Arial" w:eastAsia="Arial" w:hAnsi="Arial" w:cs="Arial"/>
          <w:b/>
          <w:bCs/>
          <w:color w:val="000000" w:themeColor="text1"/>
          <w:sz w:val="24"/>
          <w:szCs w:val="24"/>
        </w:rPr>
        <w:t xml:space="preserve"> </w:t>
      </w:r>
      <w:r w:rsidR="5EF8D7BE" w:rsidRPr="1B55EDCA">
        <w:rPr>
          <w:rFonts w:ascii="Arial" w:eastAsia="Arial" w:hAnsi="Arial" w:cs="Arial"/>
          <w:b/>
          <w:bCs/>
          <w:color w:val="000000" w:themeColor="text1"/>
          <w:sz w:val="24"/>
          <w:szCs w:val="24"/>
        </w:rPr>
        <w:t xml:space="preserve">Germany, October 29, </w:t>
      </w:r>
      <w:r w:rsidR="00DE3DB6" w:rsidRPr="1B55EDCA">
        <w:rPr>
          <w:rFonts w:ascii="Arial" w:eastAsia="Arial" w:hAnsi="Arial" w:cs="Arial"/>
          <w:b/>
          <w:bCs/>
          <w:color w:val="000000" w:themeColor="text1"/>
          <w:sz w:val="24"/>
          <w:szCs w:val="24"/>
        </w:rPr>
        <w:t>2024</w:t>
      </w:r>
      <w:r w:rsidRPr="1B55EDCA">
        <w:rPr>
          <w:rFonts w:ascii="Arial" w:eastAsia="Arial" w:hAnsi="Arial" w:cs="Arial"/>
          <w:b/>
          <w:bCs/>
          <w:color w:val="000000" w:themeColor="text1"/>
          <w:sz w:val="24"/>
          <w:szCs w:val="24"/>
        </w:rPr>
        <w:t xml:space="preserve">. Freudenberg Performance Materials is </w:t>
      </w:r>
      <w:r w:rsidR="003F3EAB" w:rsidRPr="1B55EDCA">
        <w:rPr>
          <w:rFonts w:ascii="Arial" w:eastAsia="Arial" w:hAnsi="Arial" w:cs="Arial"/>
          <w:b/>
          <w:bCs/>
          <w:color w:val="000000" w:themeColor="text1"/>
          <w:sz w:val="24"/>
          <w:szCs w:val="24"/>
        </w:rPr>
        <w:t xml:space="preserve">constantly </w:t>
      </w:r>
      <w:r w:rsidRPr="1B55EDCA">
        <w:rPr>
          <w:rFonts w:ascii="Arial" w:eastAsia="Arial" w:hAnsi="Arial" w:cs="Arial"/>
          <w:b/>
          <w:bCs/>
          <w:color w:val="000000" w:themeColor="text1"/>
          <w:sz w:val="24"/>
          <w:szCs w:val="24"/>
        </w:rPr>
        <w:t xml:space="preserve">driving innovation. </w:t>
      </w:r>
      <w:r w:rsidR="00391F80" w:rsidRPr="1B55EDCA">
        <w:rPr>
          <w:rFonts w:ascii="Arial" w:eastAsia="Arial" w:hAnsi="Arial" w:cs="Arial"/>
          <w:b/>
          <w:bCs/>
          <w:color w:val="000000" w:themeColor="text1"/>
          <w:sz w:val="24"/>
          <w:szCs w:val="24"/>
        </w:rPr>
        <w:t>T</w:t>
      </w:r>
      <w:r w:rsidRPr="1B55EDCA">
        <w:rPr>
          <w:rFonts w:ascii="Arial" w:eastAsia="Arial" w:hAnsi="Arial" w:cs="Arial"/>
          <w:b/>
          <w:bCs/>
          <w:color w:val="000000" w:themeColor="text1"/>
          <w:sz w:val="24"/>
          <w:szCs w:val="24"/>
        </w:rPr>
        <w:t xml:space="preserve">he new website </w:t>
      </w:r>
      <w:r w:rsidR="003F3EAB" w:rsidRPr="1B55EDCA">
        <w:rPr>
          <w:rFonts w:ascii="Arial" w:eastAsia="Arial" w:hAnsi="Arial" w:cs="Arial"/>
          <w:b/>
          <w:bCs/>
          <w:color w:val="000000" w:themeColor="text1"/>
          <w:sz w:val="24"/>
          <w:szCs w:val="24"/>
        </w:rPr>
        <w:t xml:space="preserve">for </w:t>
      </w:r>
      <w:r w:rsidRPr="1B55EDCA">
        <w:rPr>
          <w:rFonts w:ascii="Arial" w:eastAsia="Arial" w:hAnsi="Arial" w:cs="Arial"/>
          <w:b/>
          <w:bCs/>
          <w:color w:val="000000" w:themeColor="text1"/>
          <w:sz w:val="24"/>
          <w:szCs w:val="24"/>
        </w:rPr>
        <w:t>its Filtura</w:t>
      </w:r>
      <w:r w:rsidR="00391F80" w:rsidRPr="1B55EDCA">
        <w:rPr>
          <w:rFonts w:ascii="Arial" w:eastAsia="Arial" w:hAnsi="Arial" w:cs="Arial"/>
          <w:b/>
          <w:bCs/>
          <w:color w:val="000000" w:themeColor="text1"/>
          <w:sz w:val="24"/>
          <w:szCs w:val="24"/>
          <w:vertAlign w:val="superscript"/>
        </w:rPr>
        <w:t>®</w:t>
      </w:r>
      <w:r w:rsidR="003F3EAB" w:rsidRPr="1B55EDCA">
        <w:rPr>
          <w:rFonts w:ascii="Arial" w:eastAsia="Arial" w:hAnsi="Arial" w:cs="Arial"/>
          <w:b/>
          <w:bCs/>
          <w:color w:val="000000" w:themeColor="text1"/>
          <w:sz w:val="24"/>
          <w:szCs w:val="24"/>
        </w:rPr>
        <w:t xml:space="preserve"> </w:t>
      </w:r>
      <w:r w:rsidR="0058009C" w:rsidRPr="1B55EDCA">
        <w:rPr>
          <w:rFonts w:ascii="Arial" w:eastAsia="Arial" w:hAnsi="Arial" w:cs="Arial"/>
          <w:b/>
          <w:bCs/>
          <w:color w:val="000000" w:themeColor="text1"/>
          <w:sz w:val="24"/>
          <w:szCs w:val="24"/>
        </w:rPr>
        <w:t xml:space="preserve">filter media </w:t>
      </w:r>
      <w:r w:rsidR="003F3EAB" w:rsidRPr="1B55EDCA">
        <w:rPr>
          <w:rFonts w:ascii="Arial" w:eastAsia="Arial" w:hAnsi="Arial" w:cs="Arial"/>
          <w:b/>
          <w:bCs/>
          <w:color w:val="000000" w:themeColor="text1"/>
          <w:sz w:val="24"/>
          <w:szCs w:val="24"/>
        </w:rPr>
        <w:t>brand</w:t>
      </w:r>
      <w:r w:rsidR="00391F80" w:rsidRPr="1B55EDCA">
        <w:rPr>
          <w:rFonts w:ascii="Arial" w:eastAsia="Arial" w:hAnsi="Arial" w:cs="Arial"/>
          <w:b/>
          <w:bCs/>
          <w:color w:val="000000" w:themeColor="text1"/>
          <w:sz w:val="24"/>
          <w:szCs w:val="24"/>
        </w:rPr>
        <w:t xml:space="preserve"> underscores this ambition</w:t>
      </w:r>
      <w:r w:rsidRPr="1B55EDCA">
        <w:rPr>
          <w:rFonts w:ascii="Arial" w:eastAsia="Arial" w:hAnsi="Arial" w:cs="Arial"/>
          <w:b/>
          <w:bCs/>
          <w:color w:val="000000" w:themeColor="text1"/>
          <w:sz w:val="24"/>
          <w:szCs w:val="24"/>
        </w:rPr>
        <w:t>.</w:t>
      </w:r>
      <w:r w:rsidR="00DC2E31" w:rsidRPr="1B55EDCA">
        <w:rPr>
          <w:rFonts w:ascii="Arial" w:eastAsia="Arial" w:hAnsi="Arial" w:cs="Arial"/>
          <w:b/>
          <w:bCs/>
          <w:color w:val="000000" w:themeColor="text1"/>
          <w:sz w:val="24"/>
          <w:szCs w:val="24"/>
        </w:rPr>
        <w:t xml:space="preserve"> The new platform offers a comprehensive and intuitive experience, allowing customers and partners to explore Filtura</w:t>
      </w:r>
      <w:r w:rsidR="00391F80" w:rsidRPr="1B55EDCA">
        <w:rPr>
          <w:rFonts w:ascii="Arial" w:eastAsia="Arial" w:hAnsi="Arial" w:cs="Arial"/>
          <w:b/>
          <w:bCs/>
          <w:color w:val="000000" w:themeColor="text1"/>
          <w:sz w:val="24"/>
          <w:szCs w:val="24"/>
          <w:vertAlign w:val="superscript"/>
        </w:rPr>
        <w:t>®</w:t>
      </w:r>
      <w:r w:rsidR="00DC2E31" w:rsidRPr="1B55EDCA">
        <w:rPr>
          <w:rFonts w:ascii="Arial" w:eastAsia="Arial" w:hAnsi="Arial" w:cs="Arial"/>
          <w:b/>
          <w:bCs/>
          <w:color w:val="000000" w:themeColor="text1"/>
          <w:sz w:val="24"/>
          <w:szCs w:val="24"/>
        </w:rPr>
        <w:t xml:space="preserve">’s innovative filtration solutions </w:t>
      </w:r>
      <w:r w:rsidR="00391F80" w:rsidRPr="1B55EDCA">
        <w:rPr>
          <w:rFonts w:ascii="Arial" w:eastAsia="Arial" w:hAnsi="Arial" w:cs="Arial"/>
          <w:b/>
          <w:bCs/>
          <w:color w:val="000000" w:themeColor="text1"/>
          <w:sz w:val="24"/>
          <w:szCs w:val="24"/>
        </w:rPr>
        <w:t xml:space="preserve">for the </w:t>
      </w:r>
      <w:r w:rsidR="00DC2E31" w:rsidRPr="1B55EDCA">
        <w:rPr>
          <w:rFonts w:ascii="Arial" w:eastAsia="Arial" w:hAnsi="Arial" w:cs="Arial"/>
          <w:b/>
          <w:bCs/>
          <w:color w:val="000000" w:themeColor="text1"/>
          <w:sz w:val="24"/>
          <w:szCs w:val="24"/>
        </w:rPr>
        <w:t xml:space="preserve">air, liquid and automotive markets. </w:t>
      </w:r>
    </w:p>
    <w:p w14:paraId="3D18BCE9" w14:textId="0F0BD647" w:rsidR="00B8291B" w:rsidRPr="00613F2F" w:rsidRDefault="00B8291B" w:rsidP="00B8291B">
      <w:pPr>
        <w:spacing w:after="0" w:line="360" w:lineRule="auto"/>
        <w:jc w:val="both"/>
        <w:rPr>
          <w:rFonts w:ascii="Arial" w:eastAsia="Arial" w:hAnsi="Arial" w:cs="Arial"/>
          <w:b/>
          <w:color w:val="000000" w:themeColor="text1"/>
          <w:sz w:val="24"/>
          <w:szCs w:val="24"/>
        </w:rPr>
      </w:pPr>
    </w:p>
    <w:p w14:paraId="18F05CE4" w14:textId="1CA898A3" w:rsidR="001A5293" w:rsidRPr="00613F2F" w:rsidRDefault="00624ABF" w:rsidP="00ED46A4">
      <w:pPr>
        <w:spacing w:after="0" w:line="360" w:lineRule="auto"/>
        <w:jc w:val="both"/>
        <w:rPr>
          <w:rFonts w:ascii="Arial" w:eastAsia="Arial" w:hAnsi="Arial" w:cs="Arial"/>
          <w:color w:val="000000" w:themeColor="text1"/>
          <w:sz w:val="24"/>
          <w:szCs w:val="24"/>
        </w:rPr>
      </w:pPr>
      <w:bookmarkStart w:id="4" w:name="_Hlk155797954"/>
      <w:bookmarkStart w:id="5" w:name="_Hlk155797839"/>
      <w:bookmarkEnd w:id="3"/>
      <w:r>
        <w:rPr>
          <w:rFonts w:ascii="Arial" w:eastAsia="Arial" w:hAnsi="Arial" w:cs="Arial"/>
          <w:color w:val="000000" w:themeColor="text1"/>
          <w:sz w:val="24"/>
          <w:szCs w:val="24"/>
        </w:rPr>
        <w:t>The new website presents Freudenberg's broad product portfolio</w:t>
      </w:r>
      <w:r w:rsidR="00391F80">
        <w:rPr>
          <w:rFonts w:ascii="Arial" w:eastAsia="Arial" w:hAnsi="Arial" w:cs="Arial"/>
          <w:color w:val="000000" w:themeColor="text1"/>
          <w:sz w:val="24"/>
          <w:szCs w:val="24"/>
        </w:rPr>
        <w:t xml:space="preserve"> and its </w:t>
      </w:r>
      <w:r>
        <w:rPr>
          <w:rFonts w:ascii="Arial" w:eastAsia="Arial" w:hAnsi="Arial" w:cs="Arial"/>
          <w:color w:val="000000" w:themeColor="text1"/>
          <w:sz w:val="24"/>
          <w:szCs w:val="24"/>
        </w:rPr>
        <w:t xml:space="preserve">industry expertise </w:t>
      </w:r>
      <w:r w:rsidR="00391F80">
        <w:rPr>
          <w:rFonts w:ascii="Arial" w:eastAsia="Arial" w:hAnsi="Arial" w:cs="Arial"/>
          <w:color w:val="000000" w:themeColor="text1"/>
          <w:sz w:val="24"/>
          <w:szCs w:val="24"/>
        </w:rPr>
        <w:t>together with</w:t>
      </w:r>
      <w:r>
        <w:rPr>
          <w:rFonts w:ascii="Arial" w:eastAsia="Arial" w:hAnsi="Arial" w:cs="Arial"/>
          <w:color w:val="000000" w:themeColor="text1"/>
          <w:sz w:val="24"/>
          <w:szCs w:val="24"/>
        </w:rPr>
        <w:t xml:space="preserve"> innovative technologies</w:t>
      </w:r>
      <w:r w:rsidR="00391F80">
        <w:rPr>
          <w:rFonts w:ascii="Arial" w:eastAsia="Arial" w:hAnsi="Arial" w:cs="Arial"/>
          <w:color w:val="000000" w:themeColor="text1"/>
          <w:sz w:val="24"/>
          <w:szCs w:val="24"/>
        </w:rPr>
        <w:t xml:space="preserve">, thus </w:t>
      </w:r>
      <w:r>
        <w:rPr>
          <w:rFonts w:ascii="Arial" w:eastAsia="Arial" w:hAnsi="Arial" w:cs="Arial"/>
          <w:color w:val="000000" w:themeColor="text1"/>
          <w:sz w:val="24"/>
          <w:szCs w:val="24"/>
        </w:rPr>
        <w:t>help</w:t>
      </w:r>
      <w:r w:rsidR="00391F80">
        <w:rPr>
          <w:rFonts w:ascii="Arial" w:eastAsia="Arial" w:hAnsi="Arial" w:cs="Arial"/>
          <w:color w:val="000000" w:themeColor="text1"/>
          <w:sz w:val="24"/>
          <w:szCs w:val="24"/>
        </w:rPr>
        <w:t>ing</w:t>
      </w:r>
      <w:r>
        <w:rPr>
          <w:rFonts w:ascii="Arial" w:eastAsia="Arial" w:hAnsi="Arial" w:cs="Arial"/>
          <w:color w:val="000000" w:themeColor="text1"/>
          <w:sz w:val="24"/>
          <w:szCs w:val="24"/>
        </w:rPr>
        <w:t xml:space="preserve"> </w:t>
      </w:r>
      <w:r w:rsidR="003F3EAB">
        <w:rPr>
          <w:rFonts w:ascii="Arial" w:eastAsia="Arial" w:hAnsi="Arial" w:cs="Arial"/>
          <w:color w:val="000000" w:themeColor="text1"/>
          <w:sz w:val="24"/>
          <w:szCs w:val="24"/>
        </w:rPr>
        <w:t xml:space="preserve">customers </w:t>
      </w:r>
      <w:r>
        <w:rPr>
          <w:rFonts w:ascii="Arial" w:eastAsia="Arial" w:hAnsi="Arial" w:cs="Arial"/>
          <w:color w:val="000000" w:themeColor="text1"/>
          <w:sz w:val="24"/>
          <w:szCs w:val="24"/>
        </w:rPr>
        <w:t>in various industries</w:t>
      </w:r>
      <w:r w:rsidR="00DC2E31">
        <w:rPr>
          <w:rFonts w:ascii="Arial" w:eastAsia="Arial" w:hAnsi="Arial" w:cs="Arial"/>
          <w:color w:val="000000" w:themeColor="text1"/>
          <w:sz w:val="24"/>
          <w:szCs w:val="24"/>
        </w:rPr>
        <w:t xml:space="preserve"> </w:t>
      </w:r>
      <w:r w:rsidR="00DC2E31" w:rsidRPr="00DC2E31">
        <w:rPr>
          <w:rFonts w:ascii="Arial" w:eastAsia="Arial" w:hAnsi="Arial" w:cs="Arial"/>
          <w:color w:val="000000" w:themeColor="text1"/>
          <w:sz w:val="24"/>
          <w:szCs w:val="24"/>
        </w:rPr>
        <w:t xml:space="preserve">to drive </w:t>
      </w:r>
      <w:r w:rsidR="00391F80">
        <w:rPr>
          <w:rFonts w:ascii="Arial" w:eastAsia="Arial" w:hAnsi="Arial" w:cs="Arial"/>
          <w:color w:val="000000" w:themeColor="text1"/>
          <w:sz w:val="24"/>
          <w:szCs w:val="24"/>
        </w:rPr>
        <w:t xml:space="preserve">the </w:t>
      </w:r>
      <w:r w:rsidR="00DC2E31" w:rsidRPr="00DC2E31">
        <w:rPr>
          <w:rFonts w:ascii="Arial" w:eastAsia="Arial" w:hAnsi="Arial" w:cs="Arial"/>
          <w:color w:val="000000" w:themeColor="text1"/>
          <w:sz w:val="24"/>
          <w:szCs w:val="24"/>
        </w:rPr>
        <w:t>efficiency, sustainability, and performance of</w:t>
      </w:r>
      <w:r>
        <w:rPr>
          <w:rFonts w:ascii="Arial" w:eastAsia="Arial" w:hAnsi="Arial" w:cs="Arial"/>
          <w:color w:val="000000" w:themeColor="text1"/>
          <w:sz w:val="24"/>
          <w:szCs w:val="24"/>
        </w:rPr>
        <w:t xml:space="preserve"> their filtration systems. </w:t>
      </w:r>
    </w:p>
    <w:p w14:paraId="3A4289FF" w14:textId="3FED2139" w:rsidR="00F81E5A" w:rsidRPr="00613F2F" w:rsidRDefault="00F81E5A" w:rsidP="00F81E5A">
      <w:pPr>
        <w:spacing w:after="0" w:line="360" w:lineRule="auto"/>
        <w:jc w:val="both"/>
        <w:rPr>
          <w:rFonts w:ascii="Arial" w:eastAsia="Arial" w:hAnsi="Arial" w:cs="Arial"/>
          <w:b/>
          <w:color w:val="000000" w:themeColor="text1"/>
          <w:sz w:val="24"/>
          <w:szCs w:val="24"/>
        </w:rPr>
      </w:pPr>
    </w:p>
    <w:p w14:paraId="3895350E" w14:textId="0AF461AF" w:rsidR="00235E33" w:rsidRPr="00613F2F" w:rsidRDefault="00391F80" w:rsidP="00ED46A4">
      <w:pPr>
        <w:spacing w:after="0" w:line="360" w:lineRule="auto"/>
        <w:jc w:val="both"/>
        <w:rPr>
          <w:rFonts w:ascii="Arial" w:eastAsia="Arial" w:hAnsi="Arial" w:cs="Arial"/>
          <w:b/>
          <w:bCs/>
          <w:color w:val="000000" w:themeColor="text1"/>
          <w:sz w:val="24"/>
          <w:szCs w:val="24"/>
        </w:rPr>
      </w:pPr>
      <w:r>
        <w:rPr>
          <w:rFonts w:ascii="Arial" w:eastAsia="Arial" w:hAnsi="Arial" w:cs="Arial"/>
          <w:b/>
          <w:bCs/>
          <w:color w:val="000000" w:themeColor="text1"/>
          <w:sz w:val="24"/>
          <w:szCs w:val="24"/>
        </w:rPr>
        <w:t xml:space="preserve">Find out more </w:t>
      </w:r>
      <w:r w:rsidR="00EA01D2">
        <w:rPr>
          <w:rFonts w:ascii="Arial" w:eastAsia="Arial" w:hAnsi="Arial" w:cs="Arial"/>
          <w:b/>
          <w:bCs/>
          <w:color w:val="000000" w:themeColor="text1"/>
          <w:sz w:val="24"/>
          <w:szCs w:val="24"/>
        </w:rPr>
        <w:t>about applications, solutions, and technologies</w:t>
      </w:r>
    </w:p>
    <w:bookmarkEnd w:id="2"/>
    <w:bookmarkEnd w:id="4"/>
    <w:bookmarkEnd w:id="5"/>
    <w:p w14:paraId="02039513" w14:textId="083321B4" w:rsidR="00F81E5A" w:rsidRPr="00613F2F" w:rsidRDefault="00771BD6" w:rsidP="00F81E5A">
      <w:pPr>
        <w:spacing w:after="0" w:line="360" w:lineRule="auto"/>
        <w:jc w:val="both"/>
        <w:rPr>
          <w:rFonts w:ascii="Arial" w:eastAsia="Arial" w:hAnsi="Arial" w:cs="Arial"/>
          <w:bCs/>
          <w:color w:val="000000" w:themeColor="text1"/>
          <w:sz w:val="24"/>
          <w:szCs w:val="24"/>
        </w:rPr>
      </w:pPr>
      <w:r>
        <w:rPr>
          <w:rFonts w:ascii="Arial" w:eastAsia="Arial" w:hAnsi="Arial" w:cs="Arial"/>
          <w:bCs/>
          <w:color w:val="000000" w:themeColor="text1"/>
          <w:sz w:val="24"/>
          <w:szCs w:val="24"/>
        </w:rPr>
        <w:t>The "Markets" menu item provides insights into Filtura</w:t>
      </w:r>
      <w:r w:rsidR="00391F80" w:rsidRPr="00193E3C">
        <w:rPr>
          <w:rFonts w:ascii="Arial" w:eastAsia="Arial" w:hAnsi="Arial" w:cs="Arial"/>
          <w:bCs/>
          <w:color w:val="000000" w:themeColor="text1"/>
          <w:sz w:val="24"/>
          <w:szCs w:val="24"/>
          <w:vertAlign w:val="superscript"/>
        </w:rPr>
        <w:t>®</w:t>
      </w:r>
      <w:r>
        <w:rPr>
          <w:rFonts w:ascii="Arial" w:eastAsia="Arial" w:hAnsi="Arial" w:cs="Arial"/>
          <w:bCs/>
          <w:color w:val="000000" w:themeColor="text1"/>
          <w:sz w:val="24"/>
          <w:szCs w:val="24"/>
        </w:rPr>
        <w:t>'s tailor-made solutions for three extremely demanding application areas: air</w:t>
      </w:r>
      <w:r w:rsidR="00391F80">
        <w:rPr>
          <w:rFonts w:ascii="Arial" w:eastAsia="Arial" w:hAnsi="Arial" w:cs="Arial"/>
          <w:bCs/>
          <w:color w:val="000000" w:themeColor="text1"/>
          <w:sz w:val="24"/>
          <w:szCs w:val="24"/>
        </w:rPr>
        <w:t xml:space="preserve"> filtration, </w:t>
      </w:r>
      <w:r>
        <w:rPr>
          <w:rFonts w:ascii="Arial" w:eastAsia="Arial" w:hAnsi="Arial" w:cs="Arial"/>
          <w:bCs/>
          <w:color w:val="000000" w:themeColor="text1"/>
          <w:sz w:val="24"/>
          <w:szCs w:val="24"/>
        </w:rPr>
        <w:t>liquid filtration a</w:t>
      </w:r>
      <w:r w:rsidR="00391F80">
        <w:rPr>
          <w:rFonts w:ascii="Arial" w:eastAsia="Arial" w:hAnsi="Arial" w:cs="Arial"/>
          <w:bCs/>
          <w:color w:val="000000" w:themeColor="text1"/>
          <w:sz w:val="24"/>
          <w:szCs w:val="24"/>
        </w:rPr>
        <w:t>nd</w:t>
      </w:r>
      <w:r>
        <w:rPr>
          <w:rFonts w:ascii="Arial" w:eastAsia="Arial" w:hAnsi="Arial" w:cs="Arial"/>
          <w:bCs/>
          <w:color w:val="000000" w:themeColor="text1"/>
          <w:sz w:val="24"/>
          <w:szCs w:val="24"/>
        </w:rPr>
        <w:t xml:space="preserve"> filtration solutions for the automotive industry. </w:t>
      </w:r>
      <w:r w:rsidR="00391F80">
        <w:rPr>
          <w:rFonts w:ascii="Arial" w:eastAsia="Arial" w:hAnsi="Arial" w:cs="Arial"/>
          <w:bCs/>
          <w:color w:val="000000" w:themeColor="text1"/>
          <w:sz w:val="24"/>
          <w:szCs w:val="24"/>
        </w:rPr>
        <w:t xml:space="preserve">This is where </w:t>
      </w:r>
      <w:r w:rsidR="003F3EAB">
        <w:rPr>
          <w:rFonts w:ascii="Arial" w:eastAsia="Arial" w:hAnsi="Arial" w:cs="Arial"/>
          <w:bCs/>
          <w:color w:val="000000" w:themeColor="text1"/>
          <w:sz w:val="24"/>
          <w:szCs w:val="24"/>
        </w:rPr>
        <w:t xml:space="preserve">you </w:t>
      </w:r>
      <w:r w:rsidR="00391F80">
        <w:rPr>
          <w:rFonts w:ascii="Arial" w:eastAsia="Arial" w:hAnsi="Arial" w:cs="Arial"/>
          <w:bCs/>
          <w:color w:val="000000" w:themeColor="text1"/>
          <w:sz w:val="24"/>
          <w:szCs w:val="24"/>
        </w:rPr>
        <w:t>can discover</w:t>
      </w:r>
      <w:r>
        <w:rPr>
          <w:rFonts w:ascii="Arial" w:eastAsia="Arial" w:hAnsi="Arial" w:cs="Arial"/>
          <w:bCs/>
          <w:color w:val="000000" w:themeColor="text1"/>
          <w:sz w:val="24"/>
          <w:szCs w:val="24"/>
        </w:rPr>
        <w:t xml:space="preserve"> why the Filtura</w:t>
      </w:r>
      <w:r w:rsidR="00391F80" w:rsidRPr="009A166B">
        <w:rPr>
          <w:rFonts w:ascii="Arial" w:eastAsia="Arial" w:hAnsi="Arial" w:cs="Arial"/>
          <w:bCs/>
          <w:color w:val="000000" w:themeColor="text1"/>
          <w:sz w:val="24"/>
          <w:szCs w:val="24"/>
          <w:vertAlign w:val="superscript"/>
        </w:rPr>
        <w:t>®</w:t>
      </w:r>
      <w:r>
        <w:rPr>
          <w:rFonts w:ascii="Arial" w:eastAsia="Arial" w:hAnsi="Arial" w:cs="Arial"/>
          <w:bCs/>
          <w:color w:val="000000" w:themeColor="text1"/>
          <w:sz w:val="24"/>
          <w:szCs w:val="24"/>
        </w:rPr>
        <w:t xml:space="preserve"> brand stands for high performance, durability and energy efficiency.</w:t>
      </w:r>
    </w:p>
    <w:p w14:paraId="27A588C8" w14:textId="77777777" w:rsidR="00EA01D2" w:rsidRPr="00613F2F" w:rsidRDefault="00EA01D2" w:rsidP="00F81E5A">
      <w:pPr>
        <w:spacing w:after="0" w:line="360" w:lineRule="auto"/>
        <w:jc w:val="both"/>
        <w:rPr>
          <w:rFonts w:ascii="Arial" w:eastAsia="Arial" w:hAnsi="Arial" w:cs="Arial"/>
          <w:bCs/>
          <w:color w:val="000000" w:themeColor="text1"/>
          <w:sz w:val="24"/>
          <w:szCs w:val="24"/>
        </w:rPr>
      </w:pPr>
    </w:p>
    <w:p w14:paraId="23553A95" w14:textId="2CA09B7B" w:rsidR="00EA01D2" w:rsidRPr="00613F2F" w:rsidRDefault="00DC2E31" w:rsidP="00F86DF9">
      <w:pPr>
        <w:spacing w:after="0" w:line="360" w:lineRule="auto"/>
        <w:jc w:val="both"/>
        <w:rPr>
          <w:rFonts w:ascii="Arial" w:eastAsia="Arial" w:hAnsi="Arial" w:cs="Arial"/>
          <w:bCs/>
          <w:color w:val="000000" w:themeColor="text1"/>
          <w:sz w:val="24"/>
          <w:szCs w:val="24"/>
        </w:rPr>
      </w:pPr>
      <w:r w:rsidRPr="00DC2E31">
        <w:rPr>
          <w:rFonts w:ascii="Arial" w:eastAsia="Arial" w:hAnsi="Arial" w:cs="Arial"/>
          <w:bCs/>
          <w:color w:val="000000" w:themeColor="text1"/>
          <w:sz w:val="24"/>
          <w:szCs w:val="24"/>
        </w:rPr>
        <w:t xml:space="preserve">The "Solutions" menu </w:t>
      </w:r>
      <w:r w:rsidR="00391F80">
        <w:rPr>
          <w:rFonts w:ascii="Arial" w:eastAsia="Arial" w:hAnsi="Arial" w:cs="Arial"/>
          <w:bCs/>
          <w:color w:val="000000" w:themeColor="text1"/>
          <w:sz w:val="24"/>
          <w:szCs w:val="24"/>
        </w:rPr>
        <w:t>presents</w:t>
      </w:r>
      <w:r w:rsidRPr="00DC2E31">
        <w:rPr>
          <w:rFonts w:ascii="Arial" w:eastAsia="Arial" w:hAnsi="Arial" w:cs="Arial"/>
          <w:bCs/>
          <w:color w:val="000000" w:themeColor="text1"/>
          <w:sz w:val="24"/>
          <w:szCs w:val="24"/>
        </w:rPr>
        <w:t xml:space="preserve"> the wide range of Filtura</w:t>
      </w:r>
      <w:r w:rsidR="00391F80" w:rsidRPr="009A166B">
        <w:rPr>
          <w:rFonts w:ascii="Arial" w:eastAsia="Arial" w:hAnsi="Arial" w:cs="Arial"/>
          <w:bCs/>
          <w:color w:val="000000" w:themeColor="text1"/>
          <w:sz w:val="24"/>
          <w:szCs w:val="24"/>
          <w:vertAlign w:val="superscript"/>
        </w:rPr>
        <w:t>®</w:t>
      </w:r>
      <w:r w:rsidRPr="00DC2E31">
        <w:rPr>
          <w:rFonts w:ascii="Arial" w:eastAsia="Arial" w:hAnsi="Arial" w:cs="Arial"/>
          <w:bCs/>
          <w:color w:val="000000" w:themeColor="text1"/>
          <w:sz w:val="24"/>
          <w:szCs w:val="24"/>
        </w:rPr>
        <w:t xml:space="preserve"> products and services. These solutions are designed to meet specific filtration needs, from high-performance functionalized filtration media to advanced support components and synthetic filter frames that enhance durability and functionality. </w:t>
      </w:r>
    </w:p>
    <w:p w14:paraId="0AB3A1CE" w14:textId="77777777" w:rsidR="00A2036E" w:rsidRPr="00613F2F" w:rsidRDefault="00A2036E" w:rsidP="00F86DF9">
      <w:pPr>
        <w:spacing w:after="0" w:line="360" w:lineRule="auto"/>
        <w:jc w:val="both"/>
        <w:rPr>
          <w:rFonts w:ascii="Arial" w:eastAsia="Arial" w:hAnsi="Arial" w:cs="Arial"/>
          <w:bCs/>
          <w:color w:val="000000" w:themeColor="text1"/>
          <w:sz w:val="24"/>
          <w:szCs w:val="24"/>
        </w:rPr>
      </w:pPr>
    </w:p>
    <w:p w14:paraId="7D5DDC30" w14:textId="310A117E" w:rsidR="00EA01D2" w:rsidRPr="00DE3DB6" w:rsidRDefault="00DC2E31" w:rsidP="00F86DF9">
      <w:pPr>
        <w:spacing w:after="0" w:line="360" w:lineRule="auto"/>
        <w:jc w:val="both"/>
        <w:rPr>
          <w:rFonts w:ascii="Arial" w:eastAsia="Arial" w:hAnsi="Arial" w:cs="Arial"/>
          <w:bCs/>
          <w:color w:val="000000" w:themeColor="text1"/>
          <w:sz w:val="24"/>
          <w:szCs w:val="24"/>
        </w:rPr>
      </w:pPr>
      <w:r w:rsidRPr="00DE3DB6">
        <w:rPr>
          <w:rFonts w:ascii="Arial" w:eastAsia="Arial" w:hAnsi="Arial" w:cs="Arial"/>
          <w:bCs/>
          <w:color w:val="000000" w:themeColor="text1"/>
          <w:sz w:val="24"/>
          <w:szCs w:val="24"/>
        </w:rPr>
        <w:lastRenderedPageBreak/>
        <w:t xml:space="preserve">The “Technologies” </w:t>
      </w:r>
      <w:r w:rsidR="005E3073">
        <w:rPr>
          <w:rFonts w:ascii="Arial" w:eastAsia="Arial" w:hAnsi="Arial" w:cs="Arial"/>
          <w:bCs/>
          <w:color w:val="000000" w:themeColor="text1"/>
          <w:sz w:val="24"/>
          <w:szCs w:val="24"/>
        </w:rPr>
        <w:t>menu</w:t>
      </w:r>
      <w:r w:rsidRPr="00DE3DB6">
        <w:rPr>
          <w:rFonts w:ascii="Arial" w:eastAsia="Arial" w:hAnsi="Arial" w:cs="Arial"/>
          <w:bCs/>
          <w:color w:val="000000" w:themeColor="text1"/>
          <w:sz w:val="24"/>
          <w:szCs w:val="24"/>
        </w:rPr>
        <w:t xml:space="preserve"> focuses on the advanced materials that can be customized to meet </w:t>
      </w:r>
      <w:r w:rsidR="00391F80">
        <w:rPr>
          <w:rFonts w:ascii="Arial" w:eastAsia="Arial" w:hAnsi="Arial" w:cs="Arial"/>
          <w:bCs/>
          <w:color w:val="000000" w:themeColor="text1"/>
          <w:sz w:val="24"/>
          <w:szCs w:val="24"/>
        </w:rPr>
        <w:t>individual</w:t>
      </w:r>
      <w:r w:rsidRPr="00DE3DB6">
        <w:rPr>
          <w:rFonts w:ascii="Arial" w:eastAsia="Arial" w:hAnsi="Arial" w:cs="Arial"/>
          <w:bCs/>
          <w:color w:val="000000" w:themeColor="text1"/>
          <w:sz w:val="24"/>
          <w:szCs w:val="24"/>
        </w:rPr>
        <w:t xml:space="preserve"> performance specifications. </w:t>
      </w:r>
      <w:r w:rsidR="00391F80">
        <w:rPr>
          <w:rFonts w:ascii="Arial" w:eastAsia="Arial" w:hAnsi="Arial" w:cs="Arial"/>
          <w:bCs/>
          <w:color w:val="000000" w:themeColor="text1"/>
          <w:sz w:val="24"/>
          <w:szCs w:val="24"/>
        </w:rPr>
        <w:t>This section gives</w:t>
      </w:r>
      <w:r w:rsidRPr="00DE3DB6">
        <w:rPr>
          <w:rFonts w:ascii="Arial" w:eastAsia="Arial" w:hAnsi="Arial" w:cs="Arial"/>
          <w:bCs/>
          <w:color w:val="000000" w:themeColor="text1"/>
          <w:sz w:val="24"/>
          <w:szCs w:val="24"/>
        </w:rPr>
        <w:t xml:space="preserve"> insights into filtration materials </w:t>
      </w:r>
      <w:r w:rsidR="00391F80">
        <w:rPr>
          <w:rFonts w:ascii="Arial" w:eastAsia="Arial" w:hAnsi="Arial" w:cs="Arial"/>
          <w:bCs/>
          <w:color w:val="000000" w:themeColor="text1"/>
          <w:sz w:val="24"/>
          <w:szCs w:val="24"/>
        </w:rPr>
        <w:t xml:space="preserve">such as </w:t>
      </w:r>
      <w:r w:rsidRPr="00DE3DB6">
        <w:rPr>
          <w:rFonts w:ascii="Arial" w:eastAsia="Arial" w:hAnsi="Arial" w:cs="Arial"/>
          <w:bCs/>
          <w:color w:val="000000" w:themeColor="text1"/>
          <w:sz w:val="24"/>
          <w:szCs w:val="24"/>
        </w:rPr>
        <w:t>spunbond nonwovens, needle</w:t>
      </w:r>
      <w:r w:rsidR="00391F80">
        <w:rPr>
          <w:rFonts w:ascii="Arial" w:eastAsia="Arial" w:hAnsi="Arial" w:cs="Arial"/>
          <w:bCs/>
          <w:color w:val="000000" w:themeColor="text1"/>
          <w:sz w:val="24"/>
          <w:szCs w:val="24"/>
        </w:rPr>
        <w:t>-</w:t>
      </w:r>
      <w:r w:rsidRPr="00DE3DB6">
        <w:rPr>
          <w:rFonts w:ascii="Arial" w:eastAsia="Arial" w:hAnsi="Arial" w:cs="Arial"/>
          <w:bCs/>
          <w:color w:val="000000" w:themeColor="text1"/>
          <w:sz w:val="24"/>
          <w:szCs w:val="24"/>
        </w:rPr>
        <w:t xml:space="preserve">punched nonwovens, 3D mats, meltblown filter materials, drylaid, wetlaid and composite technology </w:t>
      </w:r>
      <w:r w:rsidR="00391F80" w:rsidRPr="00DE3DB6">
        <w:rPr>
          <w:rFonts w:ascii="Arial" w:eastAsia="Arial" w:hAnsi="Arial" w:cs="Arial"/>
          <w:bCs/>
          <w:color w:val="000000" w:themeColor="text1"/>
          <w:sz w:val="24"/>
          <w:szCs w:val="24"/>
        </w:rPr>
        <w:t>capabilities</w:t>
      </w:r>
      <w:r w:rsidRPr="00DE3DB6">
        <w:rPr>
          <w:rFonts w:ascii="Arial" w:eastAsia="Arial" w:hAnsi="Arial" w:cs="Arial"/>
          <w:bCs/>
          <w:color w:val="000000" w:themeColor="text1"/>
          <w:sz w:val="24"/>
          <w:szCs w:val="24"/>
        </w:rPr>
        <w:t xml:space="preserve">. </w:t>
      </w:r>
    </w:p>
    <w:p w14:paraId="44BFDE46" w14:textId="77777777" w:rsidR="00B554AA" w:rsidRPr="00DE3DB6" w:rsidRDefault="00B554AA" w:rsidP="00F86DF9">
      <w:pPr>
        <w:spacing w:after="0" w:line="360" w:lineRule="auto"/>
        <w:jc w:val="both"/>
        <w:rPr>
          <w:rFonts w:ascii="Arial" w:eastAsia="Arial" w:hAnsi="Arial" w:cs="Arial"/>
          <w:bCs/>
          <w:color w:val="000000" w:themeColor="text1"/>
          <w:sz w:val="24"/>
          <w:szCs w:val="24"/>
        </w:rPr>
      </w:pPr>
    </w:p>
    <w:p w14:paraId="2BE79EAC" w14:textId="357C700D" w:rsidR="00B554AA" w:rsidRPr="00613F2F" w:rsidRDefault="00B554AA" w:rsidP="00F86DF9">
      <w:pPr>
        <w:spacing w:after="0" w:line="360" w:lineRule="auto"/>
        <w:jc w:val="both"/>
        <w:rPr>
          <w:rFonts w:ascii="Arial" w:eastAsia="Arial" w:hAnsi="Arial" w:cs="Arial"/>
          <w:bCs/>
          <w:color w:val="000000" w:themeColor="text1"/>
          <w:sz w:val="24"/>
          <w:szCs w:val="24"/>
        </w:rPr>
      </w:pPr>
      <w:r>
        <w:rPr>
          <w:rFonts w:ascii="Arial" w:eastAsia="Arial" w:hAnsi="Arial" w:cs="Arial"/>
          <w:bCs/>
          <w:color w:val="000000" w:themeColor="text1"/>
          <w:sz w:val="24"/>
          <w:szCs w:val="24"/>
        </w:rPr>
        <w:t xml:space="preserve">Click here for the new website: </w:t>
      </w:r>
      <w:hyperlink r:id="rId11" w:history="1">
        <w:r w:rsidR="004E6AA6" w:rsidRPr="00FD4295">
          <w:rPr>
            <w:rStyle w:val="Hyperlink"/>
            <w:rFonts w:ascii="Arial" w:eastAsia="Arial" w:hAnsi="Arial" w:cs="Arial"/>
            <w:bCs/>
            <w:sz w:val="24"/>
            <w:szCs w:val="24"/>
          </w:rPr>
          <w:t>www.filtura.com</w:t>
        </w:r>
      </w:hyperlink>
      <w:r w:rsidR="004E6AA6">
        <w:rPr>
          <w:rFonts w:ascii="Arial" w:eastAsia="Arial" w:hAnsi="Arial" w:cs="Arial"/>
          <w:bCs/>
          <w:color w:val="000000" w:themeColor="text1"/>
          <w:sz w:val="24"/>
          <w:szCs w:val="24"/>
        </w:rPr>
        <w:t xml:space="preserve"> </w:t>
      </w:r>
    </w:p>
    <w:p w14:paraId="4A0B854D" w14:textId="7D4F8B6D" w:rsidR="00B8291B" w:rsidRPr="00613F2F" w:rsidRDefault="00B8291B" w:rsidP="00EA01D2">
      <w:pPr>
        <w:spacing w:after="0" w:line="360" w:lineRule="auto"/>
        <w:jc w:val="both"/>
        <w:rPr>
          <w:rFonts w:ascii="Arial" w:eastAsia="Arial" w:hAnsi="Arial" w:cs="Arial"/>
          <w:bCs/>
          <w:color w:val="000000" w:themeColor="text1"/>
          <w:sz w:val="24"/>
          <w:szCs w:val="24"/>
        </w:rPr>
      </w:pPr>
    </w:p>
    <w:p w14:paraId="053B1A17" w14:textId="3D3A9504" w:rsidR="00EE3BD5" w:rsidRPr="00C452CC" w:rsidRDefault="00942B49" w:rsidP="00EE3BD5">
      <w:pPr>
        <w:pStyle w:val="KeinAbsatzformat"/>
        <w:rPr>
          <w:rFonts w:ascii="Arial" w:eastAsia="Arial" w:hAnsi="Arial" w:cs="Arial"/>
          <w:b/>
          <w:color w:val="000000" w:themeColor="text1"/>
        </w:rPr>
      </w:pPr>
      <w:r w:rsidRPr="00942B49">
        <w:rPr>
          <w:rFonts w:ascii="Arial" w:eastAsia="Arial" w:hAnsi="Arial" w:cs="Arial"/>
          <w:b/>
          <w:color w:val="000000" w:themeColor="text1"/>
          <w:sz w:val="22"/>
          <w:szCs w:val="22"/>
          <w:lang w:eastAsia="en-US"/>
        </w:rPr>
        <w:t>Photo:</w:t>
      </w:r>
    </w:p>
    <w:p w14:paraId="02863D56" w14:textId="3816E7F2" w:rsidR="00386880" w:rsidRPr="00386880" w:rsidRDefault="00314F85" w:rsidP="00386880">
      <w:pPr>
        <w:pStyle w:val="KeinAbsatzformat"/>
        <w:rPr>
          <w:rFonts w:ascii="Arial" w:eastAsia="Arial" w:hAnsi="Arial" w:cs="Arial"/>
          <w:b/>
          <w:color w:val="000000" w:themeColor="text1"/>
          <w:lang w:val="de-DE"/>
        </w:rPr>
      </w:pPr>
      <w:r>
        <w:rPr>
          <w:rFonts w:ascii="Arial" w:eastAsia="Arial" w:hAnsi="Arial" w:cs="Arial"/>
          <w:b/>
          <w:noProof/>
          <w:color w:val="000000" w:themeColor="text1"/>
          <w:lang w:val="de-DE"/>
        </w:rPr>
        <w:drawing>
          <wp:inline distT="0" distB="0" distL="0" distR="0" wp14:anchorId="61CD1198" wp14:editId="532C248F">
            <wp:extent cx="6245860" cy="3122930"/>
            <wp:effectExtent l="0" t="0" r="2540" b="1270"/>
            <wp:docPr id="1986872242" name="Grafik 1" descr="Ein Bild, das Text, Screenshot, Logo,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72242" name="Grafik 1" descr="Ein Bild, das Text, Screenshot, Logo, Schrift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45860" cy="3122930"/>
                    </a:xfrm>
                    <a:prstGeom prst="rect">
                      <a:avLst/>
                    </a:prstGeom>
                  </pic:spPr>
                </pic:pic>
              </a:graphicData>
            </a:graphic>
          </wp:inline>
        </w:drawing>
      </w:r>
    </w:p>
    <w:p w14:paraId="240B7910" w14:textId="77777777" w:rsidR="00B8291B" w:rsidRPr="00613F2F" w:rsidRDefault="00B8291B" w:rsidP="00B8291B">
      <w:pPr>
        <w:pStyle w:val="KeinAbsatzformat"/>
        <w:spacing w:line="240" w:lineRule="auto"/>
        <w:rPr>
          <w:rFonts w:ascii="Arial" w:eastAsia="Arial" w:hAnsi="Arial" w:cs="Arial"/>
          <w:b/>
          <w:color w:val="000000" w:themeColor="text1"/>
          <w:sz w:val="22"/>
          <w:szCs w:val="22"/>
          <w:lang w:eastAsia="en-US"/>
        </w:rPr>
      </w:pPr>
    </w:p>
    <w:p w14:paraId="42D56739" w14:textId="1564B2CD" w:rsidR="00C452CC" w:rsidRPr="00AD1C4C" w:rsidRDefault="00314F85" w:rsidP="00B8291B">
      <w:pPr>
        <w:spacing w:after="0" w:line="240" w:lineRule="auto"/>
        <w:rPr>
          <w:rFonts w:ascii="Arial" w:eastAsia="Arial" w:hAnsi="Arial" w:cs="Arial"/>
          <w:bCs/>
          <w:i/>
          <w:color w:val="000000" w:themeColor="text1"/>
        </w:rPr>
      </w:pPr>
      <w:r>
        <w:rPr>
          <w:rFonts w:ascii="Arial" w:eastAsia="Arial" w:hAnsi="Arial" w:cs="Arial"/>
          <w:bCs/>
          <w:color w:val="000000" w:themeColor="text1"/>
        </w:rPr>
        <w:t xml:space="preserve">Starting page of the new </w:t>
      </w:r>
      <w:r w:rsidR="00015E46" w:rsidRPr="00AD1C4C">
        <w:rPr>
          <w:rFonts w:ascii="Arial" w:eastAsia="Arial" w:hAnsi="Arial" w:cs="Arial"/>
          <w:bCs/>
          <w:color w:val="000000" w:themeColor="text1"/>
        </w:rPr>
        <w:t>Filtura</w:t>
      </w:r>
      <w:r w:rsidR="00015E46" w:rsidRPr="00AD1C4C">
        <w:rPr>
          <w:rFonts w:ascii="Arial" w:eastAsia="Arial" w:hAnsi="Arial" w:cs="Arial"/>
          <w:bCs/>
          <w:color w:val="000000" w:themeColor="text1"/>
          <w:vertAlign w:val="superscript"/>
        </w:rPr>
        <w:t>®</w:t>
      </w:r>
      <w:r w:rsidR="00015E46" w:rsidRPr="00AD1C4C">
        <w:rPr>
          <w:rFonts w:ascii="Arial" w:eastAsia="Arial" w:hAnsi="Arial" w:cs="Arial"/>
          <w:bCs/>
          <w:color w:val="000000" w:themeColor="text1"/>
        </w:rPr>
        <w:t xml:space="preserve"> website.</w:t>
      </w:r>
    </w:p>
    <w:p w14:paraId="02B9E40E" w14:textId="70BDF7B9" w:rsidR="00B8291B" w:rsidRPr="00AD1C4C" w:rsidRDefault="00B8291B" w:rsidP="00B8291B">
      <w:pPr>
        <w:spacing w:after="0" w:line="240" w:lineRule="auto"/>
        <w:rPr>
          <w:rFonts w:ascii="Arial" w:eastAsia="Arial" w:hAnsi="Arial" w:cs="Arial"/>
          <w:color w:val="000000" w:themeColor="text1"/>
        </w:rPr>
      </w:pPr>
      <w:r w:rsidRPr="00AD1C4C">
        <w:rPr>
          <w:rFonts w:ascii="Arial" w:eastAsia="Arial" w:hAnsi="Arial" w:cs="Arial"/>
          <w:color w:val="000000" w:themeColor="text1"/>
        </w:rPr>
        <w:t>Source: ©Freudenberg Performance Materials</w:t>
      </w:r>
    </w:p>
    <w:p w14:paraId="0AD63DA9" w14:textId="77777777" w:rsidR="00B8291B" w:rsidRPr="00613F2F" w:rsidRDefault="00B8291B" w:rsidP="00B8291B">
      <w:pPr>
        <w:pStyle w:val="KeinAbsatzformat"/>
        <w:spacing w:line="240" w:lineRule="auto"/>
        <w:rPr>
          <w:rFonts w:ascii="Arial" w:hAnsi="Arial" w:cs="Arial"/>
          <w:b/>
          <w:sz w:val="22"/>
          <w:szCs w:val="22"/>
        </w:rPr>
      </w:pPr>
    </w:p>
    <w:p w14:paraId="4CFBF15D" w14:textId="77777777" w:rsidR="00B8291B" w:rsidRPr="00613F2F" w:rsidRDefault="00B8291B" w:rsidP="00B8291B">
      <w:pPr>
        <w:pStyle w:val="KeinAbsatzformat"/>
        <w:spacing w:line="240" w:lineRule="auto"/>
        <w:rPr>
          <w:rFonts w:ascii="Arial" w:hAnsi="Arial" w:cs="Arial"/>
          <w:b/>
          <w:sz w:val="22"/>
          <w:szCs w:val="22"/>
        </w:rPr>
      </w:pPr>
    </w:p>
    <w:p w14:paraId="50F2DD3E" w14:textId="58082EE5" w:rsidR="004B229B" w:rsidRPr="00613F2F" w:rsidRDefault="004B229B" w:rsidP="00B8291B">
      <w:pPr>
        <w:pStyle w:val="KeinAbsatzformat"/>
        <w:spacing w:line="240" w:lineRule="auto"/>
        <w:rPr>
          <w:rFonts w:ascii="Arial" w:hAnsi="Arial" w:cs="Arial"/>
          <w:b/>
          <w:bCs/>
          <w:caps/>
          <w:sz w:val="22"/>
          <w:szCs w:val="22"/>
        </w:rPr>
      </w:pPr>
      <w:r w:rsidRPr="00B8291B">
        <w:rPr>
          <w:rFonts w:ascii="Arial" w:hAnsi="Arial" w:cs="Arial"/>
          <w:b/>
          <w:sz w:val="22"/>
          <w:szCs w:val="22"/>
        </w:rPr>
        <w:t>Contact for media enquiries</w:t>
      </w:r>
    </w:p>
    <w:p w14:paraId="31A95052" w14:textId="77777777" w:rsidR="00B8291B" w:rsidRPr="00613F2F" w:rsidRDefault="00B8291B" w:rsidP="004B229B">
      <w:pPr>
        <w:pStyle w:val="Headline"/>
        <w:spacing w:line="240" w:lineRule="auto"/>
        <w:jc w:val="both"/>
        <w:rPr>
          <w:rFonts w:ascii="Arial" w:hAnsi="Arial" w:cs="Arial"/>
          <w:bCs w:val="0"/>
          <w:caps w:val="0"/>
          <w:color w:val="000000"/>
          <w:sz w:val="22"/>
          <w:szCs w:val="22"/>
        </w:rPr>
      </w:pPr>
    </w:p>
    <w:p w14:paraId="61936D81" w14:textId="5B54E717" w:rsidR="004B229B" w:rsidRDefault="36BAAD02" w:rsidP="006A0057">
      <w:pPr>
        <w:pStyle w:val="Headline"/>
        <w:spacing w:line="240" w:lineRule="auto"/>
        <w:ind w:right="-1737"/>
        <w:jc w:val="both"/>
        <w:rPr>
          <w:rFonts w:ascii="Arial" w:eastAsia="Arial" w:hAnsi="Arial" w:cs="Arial"/>
          <w:color w:val="000000" w:themeColor="text1"/>
          <w:sz w:val="20"/>
          <w:szCs w:val="20"/>
        </w:rPr>
      </w:pPr>
      <w:r w:rsidRPr="00C452CC">
        <w:rPr>
          <w:rFonts w:ascii="Arial" w:eastAsia="Arial" w:hAnsi="Arial" w:cs="Arial"/>
          <w:caps w:val="0"/>
          <w:color w:val="000000" w:themeColor="text1"/>
          <w:sz w:val="20"/>
          <w:szCs w:val="20"/>
        </w:rPr>
        <w:t>Freudenberg Performance Materials Holding GmbH</w:t>
      </w:r>
    </w:p>
    <w:tbl>
      <w:tblPr>
        <w:tblStyle w:val="Tabellenraste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905"/>
        <w:gridCol w:w="4905"/>
      </w:tblGrid>
      <w:tr w:rsidR="7CD57199" w:rsidRPr="00C452CC" w14:paraId="22BB8BDF" w14:textId="77777777" w:rsidTr="7CD57199">
        <w:trPr>
          <w:trHeight w:val="300"/>
        </w:trPr>
        <w:tc>
          <w:tcPr>
            <w:tcW w:w="4905" w:type="dxa"/>
            <w:tcBorders>
              <w:top w:val="nil"/>
              <w:left w:val="nil"/>
              <w:bottom w:val="nil"/>
              <w:right w:val="nil"/>
            </w:tcBorders>
            <w:tcMar>
              <w:left w:w="105" w:type="dxa"/>
              <w:right w:w="105" w:type="dxa"/>
            </w:tcMar>
          </w:tcPr>
          <w:p w14:paraId="6593D816" w14:textId="34F3CF49" w:rsidR="7CD57199" w:rsidRPr="00FE0AAD" w:rsidRDefault="7CD57199" w:rsidP="006A0057">
            <w:pPr>
              <w:pStyle w:val="Headline"/>
              <w:spacing w:line="240" w:lineRule="auto"/>
              <w:ind w:left="-108" w:right="-1737"/>
              <w:jc w:val="both"/>
              <w:rPr>
                <w:rFonts w:ascii="Arial" w:eastAsia="Arial" w:hAnsi="Arial" w:cs="Arial"/>
                <w:b w:val="0"/>
                <w:bCs w:val="0"/>
                <w:caps w:val="0"/>
                <w:color w:val="auto"/>
                <w:sz w:val="20"/>
                <w:szCs w:val="20"/>
                <w:lang w:val="de-DE"/>
              </w:rPr>
            </w:pPr>
            <w:r w:rsidRPr="00FE0AAD">
              <w:rPr>
                <w:rFonts w:ascii="Arial" w:eastAsia="Arial" w:hAnsi="Arial" w:cs="Arial"/>
                <w:b w:val="0"/>
                <w:bCs w:val="0"/>
                <w:caps w:val="0"/>
                <w:color w:val="auto"/>
                <w:sz w:val="20"/>
                <w:szCs w:val="20"/>
                <w:lang w:val="de-DE"/>
              </w:rPr>
              <w:t>Holger Steingraeber</w:t>
            </w:r>
          </w:p>
          <w:p w14:paraId="42BDB27B" w14:textId="57364A1B" w:rsidR="7CD57199" w:rsidRPr="00FE0AAD" w:rsidRDefault="7CD57199" w:rsidP="006A0057">
            <w:pPr>
              <w:pStyle w:val="Headline"/>
              <w:spacing w:line="240" w:lineRule="auto"/>
              <w:ind w:left="-108" w:right="-1737"/>
              <w:jc w:val="both"/>
              <w:rPr>
                <w:rFonts w:ascii="Arial" w:eastAsia="Arial" w:hAnsi="Arial" w:cs="Arial"/>
                <w:b w:val="0"/>
                <w:bCs w:val="0"/>
                <w:caps w:val="0"/>
                <w:color w:val="auto"/>
                <w:sz w:val="20"/>
                <w:szCs w:val="20"/>
                <w:lang w:val="de-DE"/>
              </w:rPr>
            </w:pPr>
            <w:r w:rsidRPr="00FE0AAD">
              <w:rPr>
                <w:rFonts w:ascii="Arial" w:eastAsia="Arial" w:hAnsi="Arial" w:cs="Arial"/>
                <w:b w:val="0"/>
                <w:bCs w:val="0"/>
                <w:caps w:val="0"/>
                <w:color w:val="auto"/>
                <w:sz w:val="20"/>
                <w:szCs w:val="20"/>
                <w:lang w:val="de-DE"/>
              </w:rPr>
              <w:t>SVP Global Marketing &amp; Communications</w:t>
            </w:r>
          </w:p>
          <w:p w14:paraId="29493F51" w14:textId="1C18E3C8" w:rsidR="7CD57199" w:rsidRPr="00FE0AAD" w:rsidRDefault="7CD57199" w:rsidP="006A0057">
            <w:pPr>
              <w:pStyle w:val="Headline"/>
              <w:spacing w:line="240" w:lineRule="auto"/>
              <w:ind w:left="-108" w:right="-1737"/>
              <w:jc w:val="both"/>
              <w:rPr>
                <w:rFonts w:ascii="Arial" w:eastAsia="Arial" w:hAnsi="Arial" w:cs="Arial"/>
                <w:b w:val="0"/>
                <w:bCs w:val="0"/>
                <w:caps w:val="0"/>
                <w:color w:val="auto"/>
                <w:sz w:val="20"/>
                <w:szCs w:val="20"/>
                <w:lang w:val="de-DE"/>
              </w:rPr>
            </w:pPr>
            <w:r w:rsidRPr="00FE0AAD">
              <w:rPr>
                <w:rFonts w:ascii="Arial" w:eastAsia="Arial" w:hAnsi="Arial" w:cs="Arial"/>
                <w:b w:val="0"/>
                <w:bCs w:val="0"/>
                <w:caps w:val="0"/>
                <w:color w:val="auto"/>
                <w:sz w:val="20"/>
                <w:szCs w:val="20"/>
                <w:lang w:val="de-DE"/>
              </w:rPr>
              <w:t>Höhnerweg 2-4 / 69469 Weinheim / Deutschland</w:t>
            </w:r>
          </w:p>
          <w:p w14:paraId="516E5912" w14:textId="20EE2D6C" w:rsidR="7CD57199" w:rsidRPr="00FE0AAD" w:rsidRDefault="7CD57199" w:rsidP="006A0057">
            <w:pPr>
              <w:pStyle w:val="Headline"/>
              <w:spacing w:line="240" w:lineRule="auto"/>
              <w:ind w:left="-108" w:right="-1737"/>
              <w:jc w:val="both"/>
              <w:rPr>
                <w:rFonts w:ascii="Arial" w:eastAsia="Arial" w:hAnsi="Arial" w:cs="Arial"/>
                <w:b w:val="0"/>
                <w:bCs w:val="0"/>
                <w:caps w:val="0"/>
                <w:color w:val="auto"/>
                <w:sz w:val="20"/>
                <w:szCs w:val="20"/>
                <w:lang w:val="de-DE"/>
              </w:rPr>
            </w:pPr>
            <w:r w:rsidRPr="00FE0AAD">
              <w:rPr>
                <w:rFonts w:ascii="Arial" w:eastAsia="Arial" w:hAnsi="Arial" w:cs="Arial"/>
                <w:b w:val="0"/>
                <w:bCs w:val="0"/>
                <w:caps w:val="0"/>
                <w:color w:val="auto"/>
                <w:sz w:val="20"/>
                <w:szCs w:val="20"/>
                <w:lang w:val="de-DE"/>
              </w:rPr>
              <w:t>Telefon +49 6201 7107 007</w:t>
            </w:r>
          </w:p>
          <w:p w14:paraId="7F6A2613" w14:textId="22382F86" w:rsidR="7CD57199" w:rsidRPr="00FE0AAD" w:rsidRDefault="7CD57199" w:rsidP="006A0057">
            <w:pPr>
              <w:pStyle w:val="Headline"/>
              <w:spacing w:line="240" w:lineRule="auto"/>
              <w:ind w:left="-108" w:right="-1737"/>
              <w:jc w:val="both"/>
              <w:rPr>
                <w:rFonts w:ascii="Arial" w:eastAsia="Arial" w:hAnsi="Arial" w:cs="Arial"/>
                <w:b w:val="0"/>
                <w:bCs w:val="0"/>
                <w:caps w:val="0"/>
                <w:color w:val="auto"/>
                <w:sz w:val="20"/>
                <w:szCs w:val="20"/>
                <w:lang w:val="de-DE"/>
              </w:rPr>
            </w:pPr>
            <w:r w:rsidRPr="00FE0AAD">
              <w:rPr>
                <w:rFonts w:ascii="Arial" w:eastAsia="Arial" w:hAnsi="Arial" w:cs="Arial"/>
                <w:b w:val="0"/>
                <w:bCs w:val="0"/>
                <w:caps w:val="0"/>
                <w:color w:val="auto"/>
                <w:sz w:val="20"/>
                <w:szCs w:val="20"/>
                <w:lang w:val="de-DE"/>
              </w:rPr>
              <w:t>Holger.Steingraeber@freudenberg-pm.com</w:t>
            </w:r>
          </w:p>
          <w:p w14:paraId="2EB20AAC" w14:textId="3D6FDFB9" w:rsidR="7CD57199" w:rsidRPr="00FE0AAD" w:rsidRDefault="7CD57199" w:rsidP="006A0057">
            <w:pPr>
              <w:pStyle w:val="KeinAbsatzformat"/>
              <w:spacing w:line="240" w:lineRule="auto"/>
              <w:ind w:left="-108" w:right="-1737"/>
              <w:jc w:val="both"/>
              <w:rPr>
                <w:rFonts w:ascii="Arial" w:eastAsia="Arial" w:hAnsi="Arial" w:cs="Arial"/>
                <w:color w:val="auto"/>
                <w:sz w:val="20"/>
                <w:szCs w:val="20"/>
                <w:lang w:val="de-DE"/>
              </w:rPr>
            </w:pPr>
            <w:r w:rsidRPr="00FE0AAD">
              <w:rPr>
                <w:rFonts w:ascii="Arial" w:eastAsia="Arial" w:hAnsi="Arial" w:cs="Arial"/>
                <w:color w:val="auto"/>
                <w:sz w:val="20"/>
                <w:szCs w:val="20"/>
                <w:lang w:val="de-DE"/>
              </w:rPr>
              <w:t>www.freudenberg-pm.com</w:t>
            </w:r>
          </w:p>
          <w:p w14:paraId="4E34E7A8" w14:textId="496536BA" w:rsidR="7CD57199" w:rsidRPr="00FE0AAD" w:rsidRDefault="7CD57199" w:rsidP="006A0057">
            <w:pPr>
              <w:widowControl w:val="0"/>
              <w:spacing w:line="288" w:lineRule="auto"/>
              <w:ind w:left="-108"/>
              <w:rPr>
                <w:sz w:val="24"/>
                <w:szCs w:val="24"/>
                <w:lang w:val="de-DE"/>
              </w:rPr>
            </w:pPr>
          </w:p>
        </w:tc>
        <w:tc>
          <w:tcPr>
            <w:tcW w:w="4905" w:type="dxa"/>
            <w:tcBorders>
              <w:top w:val="nil"/>
              <w:left w:val="nil"/>
              <w:bottom w:val="nil"/>
              <w:right w:val="nil"/>
            </w:tcBorders>
            <w:tcMar>
              <w:left w:w="105" w:type="dxa"/>
              <w:right w:w="105" w:type="dxa"/>
            </w:tcMar>
          </w:tcPr>
          <w:p w14:paraId="0A24F9C2" w14:textId="511BFD34" w:rsidR="7CD57199" w:rsidRPr="00FE0AAD" w:rsidRDefault="7CD57199" w:rsidP="006A0057">
            <w:pPr>
              <w:pStyle w:val="Headline"/>
              <w:spacing w:line="240" w:lineRule="auto"/>
              <w:ind w:left="-108" w:right="-1737"/>
              <w:jc w:val="both"/>
              <w:rPr>
                <w:rFonts w:ascii="Arial" w:eastAsia="Arial" w:hAnsi="Arial" w:cs="Arial"/>
                <w:b w:val="0"/>
                <w:bCs w:val="0"/>
                <w:caps w:val="0"/>
                <w:color w:val="auto"/>
                <w:sz w:val="20"/>
                <w:szCs w:val="20"/>
                <w:lang w:val="de-DE"/>
              </w:rPr>
            </w:pPr>
            <w:r w:rsidRPr="00FE0AAD">
              <w:rPr>
                <w:rFonts w:ascii="Arial" w:eastAsia="Arial" w:hAnsi="Arial" w:cs="Arial"/>
                <w:b w:val="0"/>
                <w:bCs w:val="0"/>
                <w:caps w:val="0"/>
                <w:color w:val="auto"/>
                <w:sz w:val="20"/>
                <w:szCs w:val="20"/>
                <w:lang w:val="de-DE"/>
              </w:rPr>
              <w:lastRenderedPageBreak/>
              <w:t>Katrin Böttcher</w:t>
            </w:r>
          </w:p>
          <w:p w14:paraId="4658BFBC" w14:textId="104EA80F" w:rsidR="7CD57199" w:rsidRPr="00FE0AAD" w:rsidRDefault="7CD57199" w:rsidP="006A0057">
            <w:pPr>
              <w:pStyle w:val="Headline"/>
              <w:spacing w:line="240" w:lineRule="auto"/>
              <w:ind w:left="-108" w:right="-1737"/>
              <w:jc w:val="both"/>
              <w:rPr>
                <w:rFonts w:ascii="Arial" w:eastAsia="Arial" w:hAnsi="Arial" w:cs="Arial"/>
                <w:b w:val="0"/>
                <w:bCs w:val="0"/>
                <w:caps w:val="0"/>
                <w:color w:val="auto"/>
                <w:sz w:val="20"/>
                <w:szCs w:val="20"/>
                <w:lang w:val="de-DE"/>
              </w:rPr>
            </w:pPr>
            <w:r w:rsidRPr="00FE0AAD">
              <w:rPr>
                <w:rFonts w:ascii="Arial" w:eastAsia="Arial" w:hAnsi="Arial" w:cs="Arial"/>
                <w:b w:val="0"/>
                <w:bCs w:val="0"/>
                <w:caps w:val="0"/>
                <w:color w:val="auto"/>
                <w:sz w:val="20"/>
                <w:szCs w:val="20"/>
                <w:lang w:val="de-DE"/>
              </w:rPr>
              <w:t>Manager Global Media Relations</w:t>
            </w:r>
          </w:p>
          <w:p w14:paraId="0DE16388" w14:textId="5C024E6C" w:rsidR="7CD57199" w:rsidRPr="00FE0AAD" w:rsidRDefault="7CD57199" w:rsidP="006A0057">
            <w:pPr>
              <w:pStyle w:val="Headline"/>
              <w:spacing w:line="240" w:lineRule="auto"/>
              <w:ind w:left="-108" w:right="-1737"/>
              <w:jc w:val="both"/>
              <w:rPr>
                <w:rFonts w:ascii="Arial" w:eastAsia="Arial" w:hAnsi="Arial" w:cs="Arial"/>
                <w:b w:val="0"/>
                <w:bCs w:val="0"/>
                <w:caps w:val="0"/>
                <w:color w:val="auto"/>
                <w:sz w:val="20"/>
                <w:szCs w:val="20"/>
                <w:lang w:val="de-DE"/>
              </w:rPr>
            </w:pPr>
            <w:r w:rsidRPr="00FE0AAD">
              <w:rPr>
                <w:rFonts w:ascii="Arial" w:eastAsia="Arial" w:hAnsi="Arial" w:cs="Arial"/>
                <w:b w:val="0"/>
                <w:bCs w:val="0"/>
                <w:caps w:val="0"/>
                <w:color w:val="auto"/>
                <w:sz w:val="20"/>
                <w:szCs w:val="20"/>
                <w:lang w:val="de-DE"/>
              </w:rPr>
              <w:t>Höhnerweg 2-4 / 69469 Weinheim / Deutschland</w:t>
            </w:r>
          </w:p>
          <w:p w14:paraId="05463121" w14:textId="3B806DDE" w:rsidR="7CD57199" w:rsidRPr="00FE0AAD" w:rsidRDefault="7CD57199" w:rsidP="006A0057">
            <w:pPr>
              <w:pStyle w:val="Headline"/>
              <w:spacing w:line="240" w:lineRule="auto"/>
              <w:ind w:left="-108" w:right="-1737"/>
              <w:jc w:val="both"/>
              <w:rPr>
                <w:rFonts w:ascii="Arial" w:eastAsia="Arial" w:hAnsi="Arial" w:cs="Arial"/>
                <w:b w:val="0"/>
                <w:bCs w:val="0"/>
                <w:caps w:val="0"/>
                <w:color w:val="auto"/>
                <w:sz w:val="20"/>
                <w:szCs w:val="20"/>
                <w:lang w:val="de-DE"/>
              </w:rPr>
            </w:pPr>
            <w:r w:rsidRPr="00FE0AAD">
              <w:rPr>
                <w:rFonts w:ascii="Arial" w:eastAsia="Arial" w:hAnsi="Arial" w:cs="Arial"/>
                <w:b w:val="0"/>
                <w:bCs w:val="0"/>
                <w:caps w:val="0"/>
                <w:color w:val="auto"/>
                <w:sz w:val="20"/>
                <w:szCs w:val="20"/>
                <w:lang w:val="de-DE"/>
              </w:rPr>
              <w:t>Telefon +49 6201 7107 014</w:t>
            </w:r>
          </w:p>
          <w:p w14:paraId="3D9D417C" w14:textId="07F62D6A" w:rsidR="7CD57199" w:rsidRPr="00FE0AAD" w:rsidRDefault="7CD57199" w:rsidP="006A0057">
            <w:pPr>
              <w:pStyle w:val="Headline"/>
              <w:spacing w:line="240" w:lineRule="auto"/>
              <w:ind w:left="-108" w:right="-1737"/>
              <w:jc w:val="both"/>
              <w:rPr>
                <w:rFonts w:ascii="Arial" w:eastAsia="Arial" w:hAnsi="Arial" w:cs="Arial"/>
                <w:b w:val="0"/>
                <w:bCs w:val="0"/>
                <w:caps w:val="0"/>
                <w:color w:val="auto"/>
                <w:sz w:val="20"/>
                <w:szCs w:val="20"/>
                <w:lang w:val="de-DE"/>
              </w:rPr>
            </w:pPr>
            <w:r w:rsidRPr="00FE0AAD">
              <w:rPr>
                <w:rFonts w:ascii="Arial" w:eastAsia="Arial" w:hAnsi="Arial" w:cs="Arial"/>
                <w:b w:val="0"/>
                <w:bCs w:val="0"/>
                <w:caps w:val="0"/>
                <w:color w:val="auto"/>
                <w:sz w:val="20"/>
                <w:szCs w:val="20"/>
                <w:lang w:val="de-DE"/>
              </w:rPr>
              <w:t>Katrin.Boettcher@freudenberg-pm.com</w:t>
            </w:r>
          </w:p>
          <w:p w14:paraId="6BC83C5F" w14:textId="30BE8292" w:rsidR="7CD57199" w:rsidRPr="00FE0AAD" w:rsidRDefault="7CD57199" w:rsidP="006A0057">
            <w:pPr>
              <w:pStyle w:val="KeinAbsatzformat"/>
              <w:spacing w:line="240" w:lineRule="auto"/>
              <w:ind w:left="-108" w:right="-1737"/>
              <w:jc w:val="both"/>
              <w:rPr>
                <w:rFonts w:ascii="Arial" w:eastAsia="Arial" w:hAnsi="Arial" w:cs="Arial"/>
                <w:color w:val="auto"/>
                <w:sz w:val="20"/>
                <w:szCs w:val="20"/>
                <w:lang w:val="de-DE"/>
              </w:rPr>
            </w:pPr>
            <w:r w:rsidRPr="00FE0AAD">
              <w:rPr>
                <w:rFonts w:ascii="Arial" w:eastAsia="Arial" w:hAnsi="Arial" w:cs="Arial"/>
                <w:color w:val="auto"/>
                <w:sz w:val="20"/>
                <w:szCs w:val="20"/>
                <w:lang w:val="de-DE"/>
              </w:rPr>
              <w:t>www.freudenberg-pm.com</w:t>
            </w:r>
          </w:p>
          <w:p w14:paraId="13848576" w14:textId="03F5159D" w:rsidR="7CD57199" w:rsidRPr="00FE0AAD" w:rsidRDefault="7CD57199" w:rsidP="006A0057">
            <w:pPr>
              <w:widowControl w:val="0"/>
              <w:spacing w:line="288" w:lineRule="auto"/>
              <w:ind w:left="-108"/>
              <w:rPr>
                <w:sz w:val="24"/>
                <w:szCs w:val="24"/>
                <w:lang w:val="de-DE"/>
              </w:rPr>
            </w:pPr>
          </w:p>
        </w:tc>
      </w:tr>
    </w:tbl>
    <w:p w14:paraId="0FC1D068" w14:textId="77777777" w:rsidR="00C3384A" w:rsidRDefault="00C3384A" w:rsidP="00C3384A">
      <w:pPr>
        <w:pStyle w:val="KeinAbsatzformat"/>
        <w:spacing w:line="240" w:lineRule="auto"/>
        <w:jc w:val="both"/>
        <w:rPr>
          <w:rStyle w:val="Fett"/>
          <w:rFonts w:ascii="Arial" w:hAnsi="Arial" w:cs="Arial"/>
          <w:bdr w:val="none" w:sz="0" w:space="0" w:color="auto" w:frame="1"/>
          <w:lang w:val="de-DE"/>
        </w:rPr>
      </w:pPr>
    </w:p>
    <w:p w14:paraId="25A73B16" w14:textId="77777777" w:rsidR="00AD1C4C" w:rsidRDefault="00AD1C4C" w:rsidP="00C3384A">
      <w:pPr>
        <w:pStyle w:val="KeinAbsatzformat"/>
        <w:spacing w:line="240" w:lineRule="auto"/>
        <w:jc w:val="both"/>
        <w:rPr>
          <w:rStyle w:val="Fett"/>
          <w:rFonts w:ascii="Arial" w:hAnsi="Arial" w:cs="Arial"/>
          <w:bdr w:val="none" w:sz="0" w:space="0" w:color="auto" w:frame="1"/>
          <w:lang w:val="de-DE"/>
        </w:rPr>
      </w:pPr>
    </w:p>
    <w:p w14:paraId="5F78F72A" w14:textId="77777777" w:rsidR="00AD1C4C" w:rsidRPr="006A0057" w:rsidRDefault="00AD1C4C" w:rsidP="00C3384A">
      <w:pPr>
        <w:pStyle w:val="KeinAbsatzformat"/>
        <w:spacing w:line="240" w:lineRule="auto"/>
        <w:jc w:val="both"/>
        <w:rPr>
          <w:rStyle w:val="Fett"/>
          <w:rFonts w:ascii="Arial" w:hAnsi="Arial" w:cs="Arial"/>
          <w:bdr w:val="none" w:sz="0" w:space="0" w:color="auto" w:frame="1"/>
          <w:lang w:val="de-DE"/>
        </w:rPr>
      </w:pPr>
    </w:p>
    <w:p w14:paraId="0C4B487F" w14:textId="195FA7AD" w:rsidR="00F00F3D" w:rsidRPr="00BF6A19" w:rsidRDefault="19DA5529" w:rsidP="006A0057">
      <w:pPr>
        <w:spacing w:after="0"/>
        <w:jc w:val="both"/>
        <w:textAlignment w:val="baseline"/>
        <w:rPr>
          <w:rFonts w:ascii="Arial" w:eastAsia="Arial" w:hAnsi="Arial" w:cs="Arial"/>
          <w:b/>
          <w:bCs/>
          <w:color w:val="000000" w:themeColor="text1"/>
          <w:sz w:val="20"/>
          <w:szCs w:val="20"/>
        </w:rPr>
      </w:pPr>
      <w:r w:rsidRPr="7CD57199">
        <w:rPr>
          <w:rFonts w:ascii="Arial" w:eastAsia="Arial" w:hAnsi="Arial" w:cs="Arial"/>
          <w:b/>
          <w:bCs/>
          <w:color w:val="000000" w:themeColor="text1"/>
          <w:sz w:val="20"/>
          <w:szCs w:val="20"/>
        </w:rPr>
        <w:t>About Freudenberg Performance Materials</w:t>
      </w:r>
    </w:p>
    <w:p w14:paraId="2746160C" w14:textId="31197051" w:rsidR="00F00F3D" w:rsidRPr="00BF6A19" w:rsidRDefault="19DA5529" w:rsidP="006A0057">
      <w:pPr>
        <w:spacing w:after="0"/>
        <w:jc w:val="both"/>
        <w:textAlignment w:val="baseline"/>
        <w:rPr>
          <w:rFonts w:ascii="Arial" w:eastAsia="Arial" w:hAnsi="Arial" w:cs="Arial"/>
          <w:sz w:val="20"/>
          <w:szCs w:val="20"/>
        </w:rPr>
      </w:pPr>
      <w:r w:rsidRPr="7CD57199">
        <w:rPr>
          <w:rFonts w:ascii="Arial" w:eastAsia="Arial" w:hAnsi="Arial" w:cs="Arial"/>
          <w:sz w:val="20"/>
          <w:szCs w:val="20"/>
        </w:rPr>
        <w:t xml:space="preserve">Freudenberg Performance Materials is a leading global supplier of innovative technical textiles for a broad range of markets and applications such as apparel, automotive, building interiors, building materials, healthcare, energy, filter media, shoe and leather goods as well as specialties. In 2023, the company generated sales of more than €1.4 billion, had 32 production sites in 14 countries around the world and had more than 5,000 employees. Freudenberg Performance Materials attaches great importance to social and ecological responsibility as the basis for its business success. For more information, please visit </w:t>
      </w:r>
      <w:hyperlink r:id="rId13" w:history="1">
        <w:r w:rsidRPr="7CD57199">
          <w:rPr>
            <w:rStyle w:val="Hyperlink"/>
            <w:rFonts w:ascii="Arial" w:eastAsia="Arial" w:hAnsi="Arial" w:cs="Arial"/>
            <w:sz w:val="20"/>
            <w:szCs w:val="20"/>
          </w:rPr>
          <w:t>www.freudenberg-pm.com</w:t>
        </w:r>
      </w:hyperlink>
      <w:r w:rsidRPr="7CD57199">
        <w:rPr>
          <w:rFonts w:ascii="Arial" w:eastAsia="Arial" w:hAnsi="Arial" w:cs="Arial"/>
          <w:sz w:val="20"/>
          <w:szCs w:val="20"/>
        </w:rPr>
        <w:t xml:space="preserve">. </w:t>
      </w:r>
    </w:p>
    <w:p w14:paraId="791ABB31" w14:textId="1963679E" w:rsidR="00F00F3D" w:rsidRPr="00BF6A19" w:rsidRDefault="19DA5529" w:rsidP="006A0057">
      <w:pPr>
        <w:spacing w:after="0"/>
        <w:jc w:val="both"/>
        <w:textAlignment w:val="baseline"/>
        <w:rPr>
          <w:rFonts w:ascii="Arial" w:eastAsia="Arial" w:hAnsi="Arial" w:cs="Arial"/>
          <w:sz w:val="20"/>
          <w:szCs w:val="20"/>
        </w:rPr>
      </w:pPr>
      <w:r w:rsidRPr="7CD57199">
        <w:rPr>
          <w:rFonts w:ascii="Arial" w:eastAsia="Arial" w:hAnsi="Arial" w:cs="Arial"/>
          <w:sz w:val="20"/>
          <w:szCs w:val="20"/>
        </w:rPr>
        <w:t xml:space="preserve">In 2023, the Freudenberg Group employed more than 52,000 people in around 60 countries worldwide and generated sales of some €11.9 billion. For more information, please visit </w:t>
      </w:r>
      <w:hyperlink r:id="rId14" w:history="1">
        <w:r w:rsidRPr="7CD57199">
          <w:rPr>
            <w:rStyle w:val="Hyperlink"/>
            <w:rFonts w:ascii="Arial" w:eastAsia="Arial" w:hAnsi="Arial" w:cs="Arial"/>
            <w:sz w:val="20"/>
            <w:szCs w:val="20"/>
          </w:rPr>
          <w:t>www.freudenberg.com</w:t>
        </w:r>
      </w:hyperlink>
      <w:r w:rsidRPr="7CD57199">
        <w:rPr>
          <w:rFonts w:ascii="Arial" w:eastAsia="Arial" w:hAnsi="Arial" w:cs="Arial"/>
          <w:sz w:val="20"/>
          <w:szCs w:val="20"/>
        </w:rPr>
        <w:t>.</w:t>
      </w:r>
    </w:p>
    <w:p w14:paraId="59F6D06A" w14:textId="48364121" w:rsidR="7CD57199" w:rsidRDefault="7CD57199" w:rsidP="7CD57199">
      <w:pPr>
        <w:pStyle w:val="StandardWeb"/>
        <w:shd w:val="clear" w:color="auto" w:fill="FFFFFF" w:themeFill="background1"/>
        <w:spacing w:before="0" w:after="0"/>
        <w:rPr>
          <w:rStyle w:val="Hyperlink"/>
          <w:rFonts w:ascii="Arial" w:hAnsi="Arial" w:cs="Arial"/>
        </w:rPr>
      </w:pPr>
    </w:p>
    <w:sectPr w:rsidR="7CD57199" w:rsidSect="001678AD">
      <w:headerReference w:type="default" r:id="rId15"/>
      <w:footerReference w:type="default" r:id="rId16"/>
      <w:headerReference w:type="first" r:id="rId17"/>
      <w:footerReference w:type="first" r:id="rId18"/>
      <w:pgSz w:w="11906" w:h="16838" w:code="9"/>
      <w:pgMar w:top="2722" w:right="794" w:bottom="2495"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34C65E" w14:textId="77777777" w:rsidR="00720FDD" w:rsidRDefault="00720FDD" w:rsidP="00FE1664">
      <w:pPr>
        <w:spacing w:after="0" w:line="240" w:lineRule="auto"/>
      </w:pPr>
      <w:r>
        <w:separator/>
      </w:r>
    </w:p>
  </w:endnote>
  <w:endnote w:type="continuationSeparator" w:id="0">
    <w:p w14:paraId="66D39BEA" w14:textId="77777777" w:rsidR="00720FDD" w:rsidRDefault="00720FDD" w:rsidP="00FE1664">
      <w:pPr>
        <w:spacing w:after="0" w:line="240" w:lineRule="auto"/>
      </w:pPr>
      <w:r>
        <w:continuationSeparator/>
      </w:r>
    </w:p>
  </w:endnote>
  <w:endnote w:type="continuationNotice" w:id="1">
    <w:p w14:paraId="37741700" w14:textId="77777777" w:rsidR="00720FDD" w:rsidRDefault="00720F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Calibri"/>
    <w:charset w:val="00"/>
    <w:family w:val="auto"/>
    <w:pitch w:val="variable"/>
    <w:sig w:usb0="00000001" w:usb1="5000200A" w:usb2="00000000" w:usb3="00000000" w:csb0="0000009B" w:csb1="00000000"/>
  </w:font>
  <w:font w:name="MinionPro-Regular">
    <w:altName w:val="Calibri"/>
    <w:charset w:val="00"/>
    <w:family w:val="auto"/>
    <w:pitch w:val="variable"/>
    <w:sig w:usb0="60000287" w:usb1="00000001" w:usb2="00000000" w:usb3="00000000" w:csb0="0000019F" w:csb1="00000000"/>
  </w:font>
  <w:font w:name="Bliss2-Bold">
    <w:altName w:val="Calibri"/>
    <w:charset w:val="00"/>
    <w:family w:val="auto"/>
    <w:pitch w:val="variable"/>
    <w:sig w:usb0="00000001"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FF854" w14:textId="08E0F2B2" w:rsidR="00FE1664" w:rsidRPr="000F14CD" w:rsidRDefault="00F53005"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eastAsia="zh-CN"/>
      </w:rPr>
      <mc:AlternateContent>
        <mc:Choice Requires="wps">
          <w:drawing>
            <wp:anchor distT="0" distB="0" distL="114300" distR="114300" simplePos="0" relativeHeight="251658248"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403B9" w14:textId="5F8F78E4" w:rsidR="00F53005" w:rsidRPr="00F53005" w:rsidRDefault="003C1CC9"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CB3A68" id="_x0000_t202" coordsize="21600,21600" o:spt="202" path="m,l,21600r21600,l21600,xe">
              <v:stroke joinstyle="miter"/>
              <v:path gradientshapeok="t" o:connecttype="rect"/>
            </v:shapetype>
            <v:shape id="MSIPCMb11f44e098d2e2aac5e3c952" o:spid="_x0000_s1026" type="#_x0000_t202" alt="{&quot;HashCode&quot;:2082820457,&quot;Height&quot;:841.0,&quot;Width&quot;:595.0,&quot;Placement&quot;:&quot;Footer&quot;,&quot;Index&quot;:&quot;Primary&quot;,&quot;Section&quot;:1,&quot;Top&quot;:0.0,&quot;Left&quot;:0.0}" style="position:absolute;margin-left:0;margin-top:807.05pt;width:595.3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o:allowincell="f" filled="f" stroked="f" strokeweight=".5pt">
              <v:textbox inset=",0,,0">
                <w:txbxContent>
                  <w:p w14:paraId="5B2403B9" w14:textId="5F8F78E4" w:rsidR="00F53005" w:rsidRPr="00F53005" w:rsidRDefault="003C1CC9"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eastAsia="zh-CN"/>
      </w:rPr>
      <mc:AlternateContent>
        <mc:Choice Requires="wps">
          <w:drawing>
            <wp:anchor distT="0" distB="0" distL="114300" distR="114300" simplePos="0" relativeHeight="251658241"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v:line id="Gerade Verbindung 4"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0BF24E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r w:rsidR="00F547DA">
      <w:rPr>
        <w:noProof/>
        <w:lang w:eastAsia="zh-CN"/>
      </w:rPr>
      <mc:AlternateContent>
        <mc:Choice Requires="wps">
          <w:drawing>
            <wp:anchor distT="0" distB="0" distL="114300" distR="114300" simplePos="0" relativeHeight="251658244"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5A2B01" w:rsidRPr="00613F2F" w:rsidRDefault="005A2B01" w:rsidP="005A2B01">
                          <w:pPr>
                            <w:tabs>
                              <w:tab w:val="left" w:pos="426"/>
                            </w:tabs>
                            <w:spacing w:after="80" w:line="240" w:lineRule="auto"/>
                            <w:rPr>
                              <w:rFonts w:ascii="Arial" w:hAnsi="Arial" w:cs="Arial"/>
                              <w:color w:val="ED008C"/>
                              <w:sz w:val="13"/>
                              <w:szCs w:val="13"/>
                            </w:rPr>
                          </w:pPr>
                          <w:r w:rsidRPr="000F14CD">
                            <w:rPr>
                              <w:rFonts w:ascii="Arial" w:hAnsi="Arial" w:cs="Arial"/>
                              <w:b/>
                              <w:sz w:val="13"/>
                              <w:szCs w:val="13"/>
                            </w:rPr>
                            <w:t>FREUDENBERG GROUP</w:t>
                          </w:r>
                          <w:r>
                            <w:rPr>
                              <w:rFonts w:ascii="Arial" w:hAnsi="Arial" w:cs="Arial"/>
                              <w:b/>
                              <w:sz w:val="13"/>
                              <w:szCs w:val="13"/>
                            </w:rPr>
                            <w:br/>
                          </w:r>
                          <w:r w:rsidRPr="000F14CD">
                            <w:rPr>
                              <w:rFonts w:ascii="Arial" w:hAnsi="Arial" w:cs="Arial"/>
                              <w:b/>
                              <w:sz w:val="13"/>
                              <w:szCs w:val="13"/>
                            </w:rPr>
                            <w:t>FREUDENBERG &amp; CO. KG</w:t>
                          </w:r>
                          <w:r>
                            <w:rPr>
                              <w:rFonts w:ascii="Arial" w:hAnsi="Arial" w:cs="Arial"/>
                              <w:b/>
                              <w:sz w:val="13"/>
                              <w:szCs w:val="13"/>
                            </w:rPr>
                            <w:br/>
                          </w:r>
                          <w:r w:rsidRPr="000C2C54">
                            <w:rPr>
                              <w:rFonts w:ascii="Arial" w:hAnsi="Arial" w:cs="Arial"/>
                              <w:sz w:val="13"/>
                              <w:szCs w:val="13"/>
                            </w:rPr>
                            <w:t xml:space="preserve">Corporate </w:t>
                          </w:r>
                          <w:r w:rsidRPr="000C2C54">
                            <w:rPr>
                              <w:rFonts w:ascii="Arial" w:hAnsi="Arial" w:cs="Arial"/>
                              <w:color w:val="ED008C"/>
                              <w:sz w:val="13"/>
                              <w:szCs w:val="13"/>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266D" id="Textfeld 2" o:spid="_x0000_s1027" type="#_x0000_t202" style="position:absolute;margin-left:71.05pt;margin-top:215.95pt;width:108.45pt;height:58.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filled="f" stroked="f">
              <v:textbox>
                <w:txbxContent>
                  <w:p w14:paraId="1A3BD4D9" w14:textId="77777777" w:rsidR="005A2B01" w:rsidRPr="00613F2F" w:rsidRDefault="005A2B01" w:rsidP="005A2B01">
                    <w:pPr>
                      <w:tabs>
                        <w:tab w:val="left" w:pos="426"/>
                      </w:tabs>
                      <w:spacing w:after="80" w:line="240" w:lineRule="auto"/>
                      <w:rPr>
                        <w:rFonts w:ascii="Arial" w:hAnsi="Arial" w:cs="Arial"/>
                        <w:color w:val="ED008C"/>
                        <w:sz w:val="13"/>
                        <w:szCs w:val="13"/>
                      </w:rPr>
                    </w:pPr>
                    <w:r w:rsidRPr="000F14CD">
                      <w:rPr>
                        <w:rFonts w:ascii="Arial" w:hAnsi="Arial" w:cs="Arial"/>
                        <w:b/>
                        <w:sz w:val="13"/>
                        <w:szCs w:val="13"/>
                      </w:rPr>
                      <w:t>FREUDENBERG GROUP</w:t>
                    </w:r>
                    <w:r>
                      <w:rPr>
                        <w:rFonts w:ascii="Arial" w:hAnsi="Arial" w:cs="Arial"/>
                        <w:b/>
                        <w:sz w:val="13"/>
                        <w:szCs w:val="13"/>
                      </w:rPr>
                      <w:br/>
                    </w:r>
                    <w:r w:rsidRPr="000F14CD">
                      <w:rPr>
                        <w:rFonts w:ascii="Arial" w:hAnsi="Arial" w:cs="Arial"/>
                        <w:b/>
                        <w:sz w:val="13"/>
                        <w:szCs w:val="13"/>
                      </w:rPr>
                      <w:t>FREUDENBERG &amp; CO. KG</w:t>
                    </w:r>
                    <w:r>
                      <w:rPr>
                        <w:rFonts w:ascii="Arial" w:hAnsi="Arial" w:cs="Arial"/>
                        <w:b/>
                        <w:sz w:val="13"/>
                        <w:szCs w:val="13"/>
                      </w:rPr>
                      <w:br/>
                    </w:r>
                    <w:r w:rsidRPr="000C2C54">
                      <w:rPr>
                        <w:rFonts w:ascii="Arial" w:hAnsi="Arial" w:cs="Arial"/>
                        <w:sz w:val="13"/>
                        <w:szCs w:val="13"/>
                      </w:rPr>
                      <w:t xml:space="preserve">Corporate </w:t>
                    </w:r>
                    <w:r w:rsidRPr="000C2C54">
                      <w:rPr>
                        <w:rFonts w:ascii="Arial" w:hAnsi="Arial" w:cs="Arial"/>
                        <w:color w:val="ED008C"/>
                        <w:sz w:val="13"/>
                        <w:szCs w:val="13"/>
                      </w:rPr>
                      <w:t>Function</w:t>
                    </w:r>
                  </w:p>
                </w:txbxContent>
              </v:textbox>
            </v:shape>
          </w:pict>
        </mc:Fallback>
      </mc:AlternateContent>
    </w:r>
    <w:r w:rsidR="00F547DA">
      <w:rPr>
        <w:noProof/>
        <w:lang w:eastAsia="zh-CN"/>
      </w:rPr>
      <mc:AlternateContent>
        <mc:Choice Requires="wps">
          <w:drawing>
            <wp:anchor distT="0" distB="0" distL="114300" distR="114300" simplePos="0" relativeHeight="251658242"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DD1FB1" w:rsidRPr="00613F2F" w:rsidRDefault="00DD1FB1" w:rsidP="00DD1FB1">
                          <w:pPr>
                            <w:tabs>
                              <w:tab w:val="left" w:pos="426"/>
                            </w:tabs>
                            <w:spacing w:after="80" w:line="240" w:lineRule="auto"/>
                            <w:rPr>
                              <w:rFonts w:ascii="Arial" w:hAnsi="Arial" w:cs="Arial"/>
                              <w:color w:val="ED008C"/>
                              <w:sz w:val="13"/>
                              <w:szCs w:val="13"/>
                            </w:rPr>
                          </w:pPr>
                          <w:r w:rsidRPr="000F14CD">
                            <w:rPr>
                              <w:rFonts w:ascii="Arial" w:hAnsi="Arial" w:cs="Arial"/>
                              <w:b/>
                              <w:sz w:val="13"/>
                              <w:szCs w:val="13"/>
                            </w:rPr>
                            <w:t>FREUDENBERG GROUP</w:t>
                          </w:r>
                          <w:r>
                            <w:rPr>
                              <w:rFonts w:ascii="Arial" w:hAnsi="Arial" w:cs="Arial"/>
                              <w:b/>
                              <w:sz w:val="13"/>
                              <w:szCs w:val="13"/>
                            </w:rPr>
                            <w:br/>
                          </w:r>
                          <w:r w:rsidRPr="000F14CD">
                            <w:rPr>
                              <w:rFonts w:ascii="Arial" w:hAnsi="Arial" w:cs="Arial"/>
                              <w:b/>
                              <w:sz w:val="13"/>
                              <w:szCs w:val="13"/>
                            </w:rPr>
                            <w:t>FREUDENBERG &amp; CO. KG</w:t>
                          </w:r>
                          <w:r>
                            <w:rPr>
                              <w:rFonts w:ascii="Arial" w:hAnsi="Arial" w:cs="Arial"/>
                              <w:b/>
                              <w:sz w:val="13"/>
                              <w:szCs w:val="13"/>
                            </w:rPr>
                            <w:br/>
                          </w:r>
                          <w:r w:rsidRPr="000C2C54">
                            <w:rPr>
                              <w:rFonts w:ascii="Arial" w:hAnsi="Arial" w:cs="Arial"/>
                              <w:sz w:val="13"/>
                              <w:szCs w:val="13"/>
                            </w:rPr>
                            <w:t xml:space="preserve">Corporate </w:t>
                          </w:r>
                          <w:r w:rsidRPr="000C2C54">
                            <w:rPr>
                              <w:rFonts w:ascii="Arial" w:hAnsi="Arial" w:cs="Arial"/>
                              <w:color w:val="ED008C"/>
                              <w:sz w:val="13"/>
                              <w:szCs w:val="13"/>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C7F1C" id="_x0000_s1028" type="#_x0000_t202" style="position:absolute;margin-left:71.05pt;margin-top:215.95pt;width:108.45pt;height:58.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filled="f" stroked="f">
              <v:textbox>
                <w:txbxContent>
                  <w:p w14:paraId="22E30266" w14:textId="77777777" w:rsidR="00DD1FB1" w:rsidRPr="00613F2F" w:rsidRDefault="00DD1FB1" w:rsidP="00DD1FB1">
                    <w:pPr>
                      <w:tabs>
                        <w:tab w:val="left" w:pos="426"/>
                      </w:tabs>
                      <w:spacing w:after="80" w:line="240" w:lineRule="auto"/>
                      <w:rPr>
                        <w:rFonts w:ascii="Arial" w:hAnsi="Arial" w:cs="Arial"/>
                        <w:color w:val="ED008C"/>
                        <w:sz w:val="13"/>
                        <w:szCs w:val="13"/>
                      </w:rPr>
                    </w:pPr>
                    <w:r w:rsidRPr="000F14CD">
                      <w:rPr>
                        <w:rFonts w:ascii="Arial" w:hAnsi="Arial" w:cs="Arial"/>
                        <w:b/>
                        <w:sz w:val="13"/>
                        <w:szCs w:val="13"/>
                      </w:rPr>
                      <w:t>FREUDENBERG GROUP</w:t>
                    </w:r>
                    <w:r>
                      <w:rPr>
                        <w:rFonts w:ascii="Arial" w:hAnsi="Arial" w:cs="Arial"/>
                        <w:b/>
                        <w:sz w:val="13"/>
                        <w:szCs w:val="13"/>
                      </w:rPr>
                      <w:br/>
                    </w:r>
                    <w:r w:rsidRPr="000F14CD">
                      <w:rPr>
                        <w:rFonts w:ascii="Arial" w:hAnsi="Arial" w:cs="Arial"/>
                        <w:b/>
                        <w:sz w:val="13"/>
                        <w:szCs w:val="13"/>
                      </w:rPr>
                      <w:t>FREUDENBERG &amp; CO. KG</w:t>
                    </w:r>
                    <w:r>
                      <w:rPr>
                        <w:rFonts w:ascii="Arial" w:hAnsi="Arial" w:cs="Arial"/>
                        <w:b/>
                        <w:sz w:val="13"/>
                        <w:szCs w:val="13"/>
                      </w:rPr>
                      <w:br/>
                    </w:r>
                    <w:r w:rsidRPr="000C2C54">
                      <w:rPr>
                        <w:rFonts w:ascii="Arial" w:hAnsi="Arial" w:cs="Arial"/>
                        <w:sz w:val="13"/>
                        <w:szCs w:val="13"/>
                      </w:rPr>
                      <w:t xml:space="preserve">Corporate </w:t>
                    </w:r>
                    <w:r w:rsidRPr="000C2C54">
                      <w:rPr>
                        <w:rFonts w:ascii="Arial" w:hAnsi="Arial" w:cs="Arial"/>
                        <w:color w:val="ED008C"/>
                        <w:sz w:val="13"/>
                        <w:szCs w:val="13"/>
                      </w:rPr>
                      <w:t>Function</w:t>
                    </w:r>
                  </w:p>
                </w:txbxContent>
              </v:textbox>
            </v:shape>
          </w:pict>
        </mc:Fallback>
      </mc:AlternateContent>
    </w:r>
    <w:r w:rsidR="00FE1664" w:rsidRPr="000F14CD">
      <w:rPr>
        <w:rFonts w:ascii="Arial" w:hAnsi="Arial" w:cs="Arial"/>
        <w:sz w:val="13"/>
        <w:szCs w:val="13"/>
      </w:rPr>
      <w:t xml:space="preserve"> </w:t>
    </w:r>
    <w:r w:rsidR="00F547DA">
      <w:rPr>
        <w:noProof/>
        <w:lang w:eastAsia="zh-CN"/>
      </w:rPr>
      <mc:AlternateContent>
        <mc:Choice Requires="wps">
          <w:drawing>
            <wp:anchor distT="0" distB="0" distL="114300" distR="114300" simplePos="0" relativeHeight="251658243"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DD1FB1" w:rsidRPr="00613F2F" w:rsidRDefault="00DD1FB1" w:rsidP="00DD1FB1">
                          <w:pPr>
                            <w:tabs>
                              <w:tab w:val="left" w:pos="426"/>
                            </w:tabs>
                            <w:spacing w:after="80" w:line="240" w:lineRule="auto"/>
                            <w:rPr>
                              <w:rFonts w:ascii="Arial" w:hAnsi="Arial" w:cs="Arial"/>
                              <w:color w:val="ED008C"/>
                              <w:sz w:val="13"/>
                              <w:szCs w:val="13"/>
                            </w:rPr>
                          </w:pPr>
                          <w:r w:rsidRPr="000F14CD">
                            <w:rPr>
                              <w:rFonts w:ascii="Arial" w:hAnsi="Arial" w:cs="Arial"/>
                              <w:b/>
                              <w:sz w:val="13"/>
                              <w:szCs w:val="13"/>
                            </w:rPr>
                            <w:t>FREUDENBERG GROUP</w:t>
                          </w:r>
                          <w:r>
                            <w:rPr>
                              <w:rFonts w:ascii="Arial" w:hAnsi="Arial" w:cs="Arial"/>
                              <w:b/>
                              <w:sz w:val="13"/>
                              <w:szCs w:val="13"/>
                            </w:rPr>
                            <w:br/>
                          </w:r>
                          <w:r w:rsidRPr="000F14CD">
                            <w:rPr>
                              <w:rFonts w:ascii="Arial" w:hAnsi="Arial" w:cs="Arial"/>
                              <w:b/>
                              <w:sz w:val="13"/>
                              <w:szCs w:val="13"/>
                            </w:rPr>
                            <w:t>FREUDENBERG &amp; CO. KG</w:t>
                          </w:r>
                          <w:r>
                            <w:rPr>
                              <w:rFonts w:ascii="Arial" w:hAnsi="Arial" w:cs="Arial"/>
                              <w:b/>
                              <w:sz w:val="13"/>
                              <w:szCs w:val="13"/>
                            </w:rPr>
                            <w:br/>
                          </w:r>
                          <w:r w:rsidRPr="000C2C54">
                            <w:rPr>
                              <w:rFonts w:ascii="Arial" w:hAnsi="Arial" w:cs="Arial"/>
                              <w:sz w:val="13"/>
                              <w:szCs w:val="13"/>
                            </w:rPr>
                            <w:t xml:space="preserve">Corporate </w:t>
                          </w:r>
                          <w:r w:rsidRPr="000C2C54">
                            <w:rPr>
                              <w:rFonts w:ascii="Arial" w:hAnsi="Arial" w:cs="Arial"/>
                              <w:color w:val="ED008C"/>
                              <w:sz w:val="13"/>
                              <w:szCs w:val="13"/>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5F11C" id="_x0000_s1029" type="#_x0000_t202" style="position:absolute;margin-left:71.05pt;margin-top:215.95pt;width:108.45pt;height:5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filled="f" stroked="f">
              <v:textbox>
                <w:txbxContent>
                  <w:p w14:paraId="16BDAD55" w14:textId="77777777" w:rsidR="00DD1FB1" w:rsidRPr="00613F2F" w:rsidRDefault="00DD1FB1" w:rsidP="00DD1FB1">
                    <w:pPr>
                      <w:tabs>
                        <w:tab w:val="left" w:pos="426"/>
                      </w:tabs>
                      <w:spacing w:after="80" w:line="240" w:lineRule="auto"/>
                      <w:rPr>
                        <w:rFonts w:ascii="Arial" w:hAnsi="Arial" w:cs="Arial"/>
                        <w:color w:val="ED008C"/>
                        <w:sz w:val="13"/>
                        <w:szCs w:val="13"/>
                      </w:rPr>
                    </w:pPr>
                    <w:r w:rsidRPr="000F14CD">
                      <w:rPr>
                        <w:rFonts w:ascii="Arial" w:hAnsi="Arial" w:cs="Arial"/>
                        <w:b/>
                        <w:sz w:val="13"/>
                        <w:szCs w:val="13"/>
                      </w:rPr>
                      <w:t>FREUDENBERG GROUP</w:t>
                    </w:r>
                    <w:r>
                      <w:rPr>
                        <w:rFonts w:ascii="Arial" w:hAnsi="Arial" w:cs="Arial"/>
                        <w:b/>
                        <w:sz w:val="13"/>
                        <w:szCs w:val="13"/>
                      </w:rPr>
                      <w:br/>
                    </w:r>
                    <w:r w:rsidRPr="000F14CD">
                      <w:rPr>
                        <w:rFonts w:ascii="Arial" w:hAnsi="Arial" w:cs="Arial"/>
                        <w:b/>
                        <w:sz w:val="13"/>
                        <w:szCs w:val="13"/>
                      </w:rPr>
                      <w:t>FREUDENBERG &amp; CO. KG</w:t>
                    </w:r>
                    <w:r>
                      <w:rPr>
                        <w:rFonts w:ascii="Arial" w:hAnsi="Arial" w:cs="Arial"/>
                        <w:b/>
                        <w:sz w:val="13"/>
                        <w:szCs w:val="13"/>
                      </w:rPr>
                      <w:br/>
                    </w:r>
                    <w:r w:rsidRPr="000C2C54">
                      <w:rPr>
                        <w:rFonts w:ascii="Arial" w:hAnsi="Arial" w:cs="Arial"/>
                        <w:sz w:val="13"/>
                        <w:szCs w:val="13"/>
                      </w:rPr>
                      <w:t xml:space="preserve">Corporate </w:t>
                    </w:r>
                    <w:r w:rsidRPr="000C2C54">
                      <w:rPr>
                        <w:rFonts w:ascii="Arial" w:hAnsi="Arial" w:cs="Arial"/>
                        <w:color w:val="ED008C"/>
                        <w:sz w:val="13"/>
                        <w:szCs w:val="13"/>
                      </w:rPr>
                      <w:t>Function</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F92FE" w14:textId="3FF914E3" w:rsidR="0099793F" w:rsidRDefault="00F53005">
    <w:pPr>
      <w:pStyle w:val="Fuzeile"/>
    </w:pPr>
    <w:r>
      <w:rPr>
        <w:noProof/>
        <w:lang w:eastAsia="zh-CN"/>
      </w:rPr>
      <mc:AlternateContent>
        <mc:Choice Requires="wps">
          <w:drawing>
            <wp:anchor distT="0" distB="0" distL="114300" distR="114300" simplePos="0" relativeHeight="251658249"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DADA0F" id="_x0000_t202" coordsize="21600,21600" o:spt="202" path="m,l,21600r21600,l21600,xe">
              <v:stroke joinstyle="miter"/>
              <v:path gradientshapeok="t" o:connecttype="rect"/>
            </v:shapetype>
            <v:shape id="MSIPCM505b4f0495360b9c85e4fa7d" o:spid="_x0000_s1030" type="#_x0000_t202" alt="{&quot;HashCode&quot;:2082820457,&quot;Height&quot;:841.0,&quot;Width&quot;:595.0,&quot;Placement&quot;:&quot;Footer&quot;,&quot;Index&quot;:&quot;FirstPage&quot;,&quot;Section&quot;:1,&quot;Top&quot;:0.0,&quot;Left&quot;:0.0}" style="position:absolute;margin-left:0;margin-top:807pt;width:595.3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o:allowincell="f" filled="f" stroked="f" strokeweight=".5pt">
              <v:textbox inset=",0,,0">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58245"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585D1" id="_x0000_s1031" type="#_x0000_t202" style="position:absolute;margin-left:263.5pt;margin-top:123.6pt;width:98.75pt;height:25.65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stroked="f">
              <v:textbox inset=",1.3mm,,3.5mm">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58247"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v:line id="Gerade Verbindung 4"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44F4B6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9E1851" w14:textId="77777777" w:rsidR="00720FDD" w:rsidRDefault="00720FDD" w:rsidP="00FE1664">
      <w:pPr>
        <w:spacing w:after="0" w:line="240" w:lineRule="auto"/>
      </w:pPr>
      <w:r>
        <w:separator/>
      </w:r>
    </w:p>
  </w:footnote>
  <w:footnote w:type="continuationSeparator" w:id="0">
    <w:p w14:paraId="04DF8B66" w14:textId="77777777" w:rsidR="00720FDD" w:rsidRDefault="00720FDD" w:rsidP="00FE1664">
      <w:pPr>
        <w:spacing w:after="0" w:line="240" w:lineRule="auto"/>
      </w:pPr>
      <w:r>
        <w:continuationSeparator/>
      </w:r>
    </w:p>
  </w:footnote>
  <w:footnote w:type="continuationNotice" w:id="1">
    <w:p w14:paraId="2BD184DB" w14:textId="77777777" w:rsidR="00720FDD" w:rsidRDefault="00720F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56829" w14:textId="413BB9E5" w:rsidR="00FE1664" w:rsidRDefault="00F00F3D" w:rsidP="005F593A">
    <w:pPr>
      <w:pStyle w:val="Kopfzeile"/>
      <w:tabs>
        <w:tab w:val="clear" w:pos="4536"/>
        <w:tab w:val="clear" w:pos="9072"/>
        <w:tab w:val="left" w:pos="2096"/>
      </w:tabs>
    </w:pPr>
    <w:r>
      <w:rPr>
        <w:noProof/>
        <w:lang w:eastAsia="zh-CN"/>
      </w:rPr>
      <w:drawing>
        <wp:anchor distT="0" distB="0" distL="114300" distR="114300" simplePos="0" relativeHeight="251658251" behindDoc="0" locked="0" layoutInCell="1" allowOverlap="1" wp14:anchorId="2B575DEF" wp14:editId="30E5A991">
          <wp:simplePos x="0" y="0"/>
          <wp:positionH relativeFrom="page">
            <wp:posOffset>0</wp:posOffset>
          </wp:positionH>
          <wp:positionV relativeFrom="paragraph">
            <wp:posOffset>-952500</wp:posOffset>
          </wp:positionV>
          <wp:extent cx="7560310" cy="1441450"/>
          <wp:effectExtent l="0" t="0" r="2540" b="6350"/>
          <wp:wrapSquare wrapText="bothSides"/>
          <wp:docPr id="1916751533"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0" behindDoc="0" locked="0" layoutInCell="1" allowOverlap="1" wp14:anchorId="35CED92D" wp14:editId="75B1CE14">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Gerade Verbindung 1"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8pt" to="13.5pt,297.8pt" w14:anchorId="68C77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">
              <w10:wrap anchorx="page" anchory="page"/>
            </v:line>
          </w:pict>
        </mc:Fallback>
      </mc:AlternateContent>
    </w:r>
    <w:r w:rsidR="005F593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86798" w14:textId="78D4DEDF" w:rsidR="005F593A" w:rsidRDefault="00F86978" w:rsidP="00024222">
    <w:pPr>
      <w:pStyle w:val="Kopfzeile"/>
      <w:ind w:left="-142" w:right="-87"/>
    </w:pPr>
    <w:r>
      <w:rPr>
        <w:noProof/>
        <w:lang w:eastAsia="zh-CN"/>
      </w:rPr>
      <w:drawing>
        <wp:anchor distT="0" distB="0" distL="114300" distR="114300" simplePos="0" relativeHeight="251658250"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1570600683"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Gerade Verbindung 1"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7pt" to="13.5pt,297.7pt" w14:anchorId="2DF375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">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C26D80"/>
    <w:multiLevelType w:val="multilevel"/>
    <w:tmpl w:val="0FB4CE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C110981"/>
    <w:multiLevelType w:val="multilevel"/>
    <w:tmpl w:val="94EA4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2F85B33"/>
    <w:multiLevelType w:val="multilevel"/>
    <w:tmpl w:val="E0ACCB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95389297">
    <w:abstractNumId w:val="1"/>
  </w:num>
  <w:num w:numId="2" w16cid:durableId="565530346">
    <w:abstractNumId w:val="2"/>
  </w:num>
  <w:num w:numId="3" w16cid:durableId="1860854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11EB4"/>
    <w:rsid w:val="00015E46"/>
    <w:rsid w:val="0002386E"/>
    <w:rsid w:val="00024222"/>
    <w:rsid w:val="0003711C"/>
    <w:rsid w:val="00050B3D"/>
    <w:rsid w:val="000577D0"/>
    <w:rsid w:val="00071C2B"/>
    <w:rsid w:val="00074899"/>
    <w:rsid w:val="0008268F"/>
    <w:rsid w:val="0008353F"/>
    <w:rsid w:val="0008491C"/>
    <w:rsid w:val="000908AD"/>
    <w:rsid w:val="000B04EC"/>
    <w:rsid w:val="000B2F40"/>
    <w:rsid w:val="000C1AF8"/>
    <w:rsid w:val="000C2C54"/>
    <w:rsid w:val="000C3A4A"/>
    <w:rsid w:val="000D47D1"/>
    <w:rsid w:val="000E2CF1"/>
    <w:rsid w:val="000F09EB"/>
    <w:rsid w:val="000F14CD"/>
    <w:rsid w:val="00102275"/>
    <w:rsid w:val="001678AD"/>
    <w:rsid w:val="00175E07"/>
    <w:rsid w:val="00176182"/>
    <w:rsid w:val="00193E3C"/>
    <w:rsid w:val="001A3039"/>
    <w:rsid w:val="001A5293"/>
    <w:rsid w:val="001A7B2B"/>
    <w:rsid w:val="001B32F2"/>
    <w:rsid w:val="001B35C9"/>
    <w:rsid w:val="001B604F"/>
    <w:rsid w:val="001B7BC2"/>
    <w:rsid w:val="001C4E10"/>
    <w:rsid w:val="001D07CB"/>
    <w:rsid w:val="001D18C2"/>
    <w:rsid w:val="00200103"/>
    <w:rsid w:val="00203BD1"/>
    <w:rsid w:val="0020707E"/>
    <w:rsid w:val="0021110B"/>
    <w:rsid w:val="00235E33"/>
    <w:rsid w:val="002376E8"/>
    <w:rsid w:val="002407D0"/>
    <w:rsid w:val="00254868"/>
    <w:rsid w:val="00265300"/>
    <w:rsid w:val="00277FA5"/>
    <w:rsid w:val="0028249C"/>
    <w:rsid w:val="002833CE"/>
    <w:rsid w:val="0029144C"/>
    <w:rsid w:val="00292494"/>
    <w:rsid w:val="002A4D3F"/>
    <w:rsid w:val="002A7997"/>
    <w:rsid w:val="002C0268"/>
    <w:rsid w:val="002C5E06"/>
    <w:rsid w:val="002E0800"/>
    <w:rsid w:val="002E189D"/>
    <w:rsid w:val="002E365F"/>
    <w:rsid w:val="002E6434"/>
    <w:rsid w:val="002F40E2"/>
    <w:rsid w:val="00307800"/>
    <w:rsid w:val="00310D8A"/>
    <w:rsid w:val="00314F85"/>
    <w:rsid w:val="00340A14"/>
    <w:rsid w:val="003422BB"/>
    <w:rsid w:val="00345E2D"/>
    <w:rsid w:val="003602A7"/>
    <w:rsid w:val="00366BB8"/>
    <w:rsid w:val="00370E60"/>
    <w:rsid w:val="00377E35"/>
    <w:rsid w:val="003815C1"/>
    <w:rsid w:val="00381EA2"/>
    <w:rsid w:val="00386880"/>
    <w:rsid w:val="00391F80"/>
    <w:rsid w:val="00394E9E"/>
    <w:rsid w:val="0039590E"/>
    <w:rsid w:val="003A68FA"/>
    <w:rsid w:val="003B0B97"/>
    <w:rsid w:val="003B7204"/>
    <w:rsid w:val="003C1CC9"/>
    <w:rsid w:val="003C4D2A"/>
    <w:rsid w:val="003D3A3A"/>
    <w:rsid w:val="003D7F9C"/>
    <w:rsid w:val="003E2183"/>
    <w:rsid w:val="003F109D"/>
    <w:rsid w:val="003F3EAB"/>
    <w:rsid w:val="003F7986"/>
    <w:rsid w:val="0040393C"/>
    <w:rsid w:val="00406CF7"/>
    <w:rsid w:val="00410DBA"/>
    <w:rsid w:val="00415756"/>
    <w:rsid w:val="00423D60"/>
    <w:rsid w:val="00424BD7"/>
    <w:rsid w:val="0043349F"/>
    <w:rsid w:val="00433EBF"/>
    <w:rsid w:val="00454B4C"/>
    <w:rsid w:val="00463B29"/>
    <w:rsid w:val="00463B2A"/>
    <w:rsid w:val="00470BA2"/>
    <w:rsid w:val="004837C1"/>
    <w:rsid w:val="00485883"/>
    <w:rsid w:val="00496A1A"/>
    <w:rsid w:val="004A42A3"/>
    <w:rsid w:val="004B229B"/>
    <w:rsid w:val="004C0B97"/>
    <w:rsid w:val="004C5ACF"/>
    <w:rsid w:val="004E28D2"/>
    <w:rsid w:val="004E4939"/>
    <w:rsid w:val="004E6AA6"/>
    <w:rsid w:val="005003B4"/>
    <w:rsid w:val="005033C9"/>
    <w:rsid w:val="00510B3A"/>
    <w:rsid w:val="00513105"/>
    <w:rsid w:val="00525CE6"/>
    <w:rsid w:val="005279D6"/>
    <w:rsid w:val="0055274F"/>
    <w:rsid w:val="0058009C"/>
    <w:rsid w:val="005867B3"/>
    <w:rsid w:val="005A18B3"/>
    <w:rsid w:val="005A2B01"/>
    <w:rsid w:val="005A6AE0"/>
    <w:rsid w:val="005B284C"/>
    <w:rsid w:val="005C3ED2"/>
    <w:rsid w:val="005C688D"/>
    <w:rsid w:val="005D076D"/>
    <w:rsid w:val="005E3073"/>
    <w:rsid w:val="005E31BD"/>
    <w:rsid w:val="005E479E"/>
    <w:rsid w:val="005F1852"/>
    <w:rsid w:val="005F2AC2"/>
    <w:rsid w:val="005F593A"/>
    <w:rsid w:val="005F7A4A"/>
    <w:rsid w:val="00603324"/>
    <w:rsid w:val="00607F87"/>
    <w:rsid w:val="006101B7"/>
    <w:rsid w:val="00612B29"/>
    <w:rsid w:val="00613F2F"/>
    <w:rsid w:val="00624089"/>
    <w:rsid w:val="00624ABF"/>
    <w:rsid w:val="0064258D"/>
    <w:rsid w:val="00651C4C"/>
    <w:rsid w:val="00651E68"/>
    <w:rsid w:val="0066011A"/>
    <w:rsid w:val="0067253A"/>
    <w:rsid w:val="006A0057"/>
    <w:rsid w:val="006C208F"/>
    <w:rsid w:val="006C539C"/>
    <w:rsid w:val="006D19B5"/>
    <w:rsid w:val="006D2AAA"/>
    <w:rsid w:val="006D2FC8"/>
    <w:rsid w:val="006E6A41"/>
    <w:rsid w:val="006F76CB"/>
    <w:rsid w:val="00703D48"/>
    <w:rsid w:val="00720FDD"/>
    <w:rsid w:val="00736DEB"/>
    <w:rsid w:val="007378C4"/>
    <w:rsid w:val="00740F22"/>
    <w:rsid w:val="00750317"/>
    <w:rsid w:val="0075037E"/>
    <w:rsid w:val="00751E91"/>
    <w:rsid w:val="0075247C"/>
    <w:rsid w:val="007524DE"/>
    <w:rsid w:val="0075283D"/>
    <w:rsid w:val="00771BD6"/>
    <w:rsid w:val="007839E4"/>
    <w:rsid w:val="007841EE"/>
    <w:rsid w:val="00802E17"/>
    <w:rsid w:val="00820618"/>
    <w:rsid w:val="00825389"/>
    <w:rsid w:val="008305B1"/>
    <w:rsid w:val="00843411"/>
    <w:rsid w:val="00844E9C"/>
    <w:rsid w:val="00846113"/>
    <w:rsid w:val="008A39F7"/>
    <w:rsid w:val="008B5019"/>
    <w:rsid w:val="008D4FD2"/>
    <w:rsid w:val="008E707B"/>
    <w:rsid w:val="009032A2"/>
    <w:rsid w:val="009152EA"/>
    <w:rsid w:val="00930A0B"/>
    <w:rsid w:val="00942B49"/>
    <w:rsid w:val="009567CB"/>
    <w:rsid w:val="009650B1"/>
    <w:rsid w:val="00972E0D"/>
    <w:rsid w:val="00972E36"/>
    <w:rsid w:val="00976A1C"/>
    <w:rsid w:val="0098002D"/>
    <w:rsid w:val="009902C0"/>
    <w:rsid w:val="0099793F"/>
    <w:rsid w:val="009A2543"/>
    <w:rsid w:val="009A52C9"/>
    <w:rsid w:val="009B2620"/>
    <w:rsid w:val="009C03CD"/>
    <w:rsid w:val="009D5DC3"/>
    <w:rsid w:val="009E1803"/>
    <w:rsid w:val="009E19B0"/>
    <w:rsid w:val="009F4563"/>
    <w:rsid w:val="00A2036E"/>
    <w:rsid w:val="00A22033"/>
    <w:rsid w:val="00A24665"/>
    <w:rsid w:val="00A353B5"/>
    <w:rsid w:val="00A403B6"/>
    <w:rsid w:val="00A52A2A"/>
    <w:rsid w:val="00A64E3C"/>
    <w:rsid w:val="00A72816"/>
    <w:rsid w:val="00A72BCC"/>
    <w:rsid w:val="00A81D66"/>
    <w:rsid w:val="00A86655"/>
    <w:rsid w:val="00A95A87"/>
    <w:rsid w:val="00AA650A"/>
    <w:rsid w:val="00AB1040"/>
    <w:rsid w:val="00AB3293"/>
    <w:rsid w:val="00AB33CB"/>
    <w:rsid w:val="00AB446B"/>
    <w:rsid w:val="00AB4B10"/>
    <w:rsid w:val="00AC030D"/>
    <w:rsid w:val="00AC0C95"/>
    <w:rsid w:val="00AD1C4C"/>
    <w:rsid w:val="00AE1D64"/>
    <w:rsid w:val="00AF494E"/>
    <w:rsid w:val="00B002DE"/>
    <w:rsid w:val="00B00318"/>
    <w:rsid w:val="00B143D8"/>
    <w:rsid w:val="00B42DEC"/>
    <w:rsid w:val="00B4676A"/>
    <w:rsid w:val="00B53E81"/>
    <w:rsid w:val="00B54D03"/>
    <w:rsid w:val="00B554AA"/>
    <w:rsid w:val="00B6488F"/>
    <w:rsid w:val="00B648E6"/>
    <w:rsid w:val="00B70DD7"/>
    <w:rsid w:val="00B8291B"/>
    <w:rsid w:val="00B90B24"/>
    <w:rsid w:val="00BA5F18"/>
    <w:rsid w:val="00BD0F07"/>
    <w:rsid w:val="00BD3510"/>
    <w:rsid w:val="00BF6A19"/>
    <w:rsid w:val="00C16833"/>
    <w:rsid w:val="00C3384A"/>
    <w:rsid w:val="00C41764"/>
    <w:rsid w:val="00C452CC"/>
    <w:rsid w:val="00C50D86"/>
    <w:rsid w:val="00C530CA"/>
    <w:rsid w:val="00C56EB8"/>
    <w:rsid w:val="00C649FB"/>
    <w:rsid w:val="00C77C5D"/>
    <w:rsid w:val="00C86A76"/>
    <w:rsid w:val="00C876C2"/>
    <w:rsid w:val="00CA5335"/>
    <w:rsid w:val="00CA63FF"/>
    <w:rsid w:val="00CB13F4"/>
    <w:rsid w:val="00CC2B3A"/>
    <w:rsid w:val="00CE417E"/>
    <w:rsid w:val="00CF36F3"/>
    <w:rsid w:val="00CF5746"/>
    <w:rsid w:val="00CF5CCC"/>
    <w:rsid w:val="00D0621B"/>
    <w:rsid w:val="00D16BFA"/>
    <w:rsid w:val="00D32CFE"/>
    <w:rsid w:val="00D360B3"/>
    <w:rsid w:val="00D41738"/>
    <w:rsid w:val="00D429FE"/>
    <w:rsid w:val="00D66AFE"/>
    <w:rsid w:val="00D71F13"/>
    <w:rsid w:val="00D90BA3"/>
    <w:rsid w:val="00D96720"/>
    <w:rsid w:val="00DB69C5"/>
    <w:rsid w:val="00DB6C5B"/>
    <w:rsid w:val="00DB6F8B"/>
    <w:rsid w:val="00DC2E31"/>
    <w:rsid w:val="00DD0C6F"/>
    <w:rsid w:val="00DD1D74"/>
    <w:rsid w:val="00DD1FB1"/>
    <w:rsid w:val="00DD26B7"/>
    <w:rsid w:val="00DD587B"/>
    <w:rsid w:val="00DE3DB6"/>
    <w:rsid w:val="00DE4295"/>
    <w:rsid w:val="00DF1FBD"/>
    <w:rsid w:val="00E20505"/>
    <w:rsid w:val="00E211C4"/>
    <w:rsid w:val="00E32187"/>
    <w:rsid w:val="00E40E6F"/>
    <w:rsid w:val="00E40F09"/>
    <w:rsid w:val="00E43603"/>
    <w:rsid w:val="00E66CD9"/>
    <w:rsid w:val="00E66E0D"/>
    <w:rsid w:val="00EA01D2"/>
    <w:rsid w:val="00EA6BDA"/>
    <w:rsid w:val="00EB3940"/>
    <w:rsid w:val="00EC7821"/>
    <w:rsid w:val="00ED1157"/>
    <w:rsid w:val="00ED1BAD"/>
    <w:rsid w:val="00ED46A4"/>
    <w:rsid w:val="00EE0EA4"/>
    <w:rsid w:val="00EE3BD5"/>
    <w:rsid w:val="00EE3C04"/>
    <w:rsid w:val="00EF001D"/>
    <w:rsid w:val="00F00BE2"/>
    <w:rsid w:val="00F00F3D"/>
    <w:rsid w:val="00F06D2E"/>
    <w:rsid w:val="00F1038E"/>
    <w:rsid w:val="00F22CF0"/>
    <w:rsid w:val="00F22F3B"/>
    <w:rsid w:val="00F2602A"/>
    <w:rsid w:val="00F4435B"/>
    <w:rsid w:val="00F44440"/>
    <w:rsid w:val="00F53005"/>
    <w:rsid w:val="00F547DA"/>
    <w:rsid w:val="00F548CE"/>
    <w:rsid w:val="00F651B1"/>
    <w:rsid w:val="00F7129E"/>
    <w:rsid w:val="00F72211"/>
    <w:rsid w:val="00F75B21"/>
    <w:rsid w:val="00F8050A"/>
    <w:rsid w:val="00F81E5A"/>
    <w:rsid w:val="00F85DD9"/>
    <w:rsid w:val="00F86978"/>
    <w:rsid w:val="00F86DF9"/>
    <w:rsid w:val="00F9143E"/>
    <w:rsid w:val="00FA40F8"/>
    <w:rsid w:val="00FA5AA6"/>
    <w:rsid w:val="00FB0517"/>
    <w:rsid w:val="00FC0817"/>
    <w:rsid w:val="00FC377F"/>
    <w:rsid w:val="00FD1444"/>
    <w:rsid w:val="00FD3791"/>
    <w:rsid w:val="00FD3AB0"/>
    <w:rsid w:val="00FD73CA"/>
    <w:rsid w:val="00FE0AAD"/>
    <w:rsid w:val="00FE12A5"/>
    <w:rsid w:val="00FE1664"/>
    <w:rsid w:val="077796D4"/>
    <w:rsid w:val="0E231873"/>
    <w:rsid w:val="19DA5529"/>
    <w:rsid w:val="1B55EDCA"/>
    <w:rsid w:val="1E4BB91B"/>
    <w:rsid w:val="21D2016D"/>
    <w:rsid w:val="29EAA34A"/>
    <w:rsid w:val="2A56897A"/>
    <w:rsid w:val="3208BBD5"/>
    <w:rsid w:val="36BAAD02"/>
    <w:rsid w:val="395A2880"/>
    <w:rsid w:val="3E7729E8"/>
    <w:rsid w:val="57626313"/>
    <w:rsid w:val="5E99F559"/>
    <w:rsid w:val="5EF8D7BE"/>
    <w:rsid w:val="61D1961B"/>
    <w:rsid w:val="6993B29F"/>
    <w:rsid w:val="6CBFE144"/>
    <w:rsid w:val="754564B1"/>
    <w:rsid w:val="7CD5719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73A8FA4B-D459-48E9-8BD4-3003D6384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paragraph" w:styleId="StandardWeb">
    <w:name w:val="Normal (Web)"/>
    <w:basedOn w:val="Standard"/>
    <w:uiPriority w:val="99"/>
    <w:unhideWhenUsed/>
    <w:rsid w:val="004B229B"/>
    <w:pPr>
      <w:spacing w:before="100" w:beforeAutospacing="1" w:after="100" w:afterAutospacing="1" w:line="240" w:lineRule="auto"/>
    </w:pPr>
    <w:rPr>
      <w:rFonts w:eastAsiaTheme="minorEastAsia" w:cs="Calibri"/>
      <w:lang w:val="de-DE" w:eastAsia="ja-JP"/>
    </w:rPr>
  </w:style>
  <w:style w:type="character" w:styleId="Fett">
    <w:name w:val="Strong"/>
    <w:basedOn w:val="Absatz-Standardschriftart"/>
    <w:uiPriority w:val="22"/>
    <w:qFormat/>
    <w:rsid w:val="004B229B"/>
    <w:rPr>
      <w:b/>
      <w:bCs/>
    </w:rPr>
  </w:style>
  <w:style w:type="character" w:customStyle="1" w:styleId="cf01">
    <w:name w:val="cf01"/>
    <w:basedOn w:val="Absatz-Standardschriftart"/>
    <w:rsid w:val="008D4FD2"/>
    <w:rPr>
      <w:rFonts w:ascii="Segoe UI" w:hAnsi="Segoe UI" w:cs="Segoe UI" w:hint="default"/>
      <w:sz w:val="18"/>
      <w:szCs w:val="18"/>
    </w:rPr>
  </w:style>
  <w:style w:type="character" w:styleId="Platzhaltertext">
    <w:name w:val="Placeholder Text"/>
    <w:basedOn w:val="Absatz-Standardschriftart"/>
    <w:uiPriority w:val="99"/>
    <w:semiHidden/>
    <w:rsid w:val="003F3EA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8315283">
      <w:bodyDiv w:val="1"/>
      <w:marLeft w:val="0"/>
      <w:marRight w:val="0"/>
      <w:marTop w:val="0"/>
      <w:marBottom w:val="0"/>
      <w:divBdr>
        <w:top w:val="none" w:sz="0" w:space="0" w:color="auto"/>
        <w:left w:val="none" w:sz="0" w:space="0" w:color="auto"/>
        <w:bottom w:val="none" w:sz="0" w:space="0" w:color="auto"/>
        <w:right w:val="none" w:sz="0" w:space="0" w:color="auto"/>
      </w:divBdr>
    </w:div>
    <w:div w:id="418256132">
      <w:bodyDiv w:val="1"/>
      <w:marLeft w:val="0"/>
      <w:marRight w:val="0"/>
      <w:marTop w:val="0"/>
      <w:marBottom w:val="0"/>
      <w:divBdr>
        <w:top w:val="none" w:sz="0" w:space="0" w:color="auto"/>
        <w:left w:val="none" w:sz="0" w:space="0" w:color="auto"/>
        <w:bottom w:val="none" w:sz="0" w:space="0" w:color="auto"/>
        <w:right w:val="none" w:sz="0" w:space="0" w:color="auto"/>
      </w:divBdr>
    </w:div>
    <w:div w:id="545029016">
      <w:bodyDiv w:val="1"/>
      <w:marLeft w:val="0"/>
      <w:marRight w:val="0"/>
      <w:marTop w:val="0"/>
      <w:marBottom w:val="0"/>
      <w:divBdr>
        <w:top w:val="none" w:sz="0" w:space="0" w:color="auto"/>
        <w:left w:val="none" w:sz="0" w:space="0" w:color="auto"/>
        <w:bottom w:val="none" w:sz="0" w:space="0" w:color="auto"/>
        <w:right w:val="none" w:sz="0" w:space="0" w:color="auto"/>
      </w:divBdr>
    </w:div>
    <w:div w:id="558519825">
      <w:bodyDiv w:val="1"/>
      <w:marLeft w:val="0"/>
      <w:marRight w:val="0"/>
      <w:marTop w:val="0"/>
      <w:marBottom w:val="0"/>
      <w:divBdr>
        <w:top w:val="none" w:sz="0" w:space="0" w:color="auto"/>
        <w:left w:val="none" w:sz="0" w:space="0" w:color="auto"/>
        <w:bottom w:val="none" w:sz="0" w:space="0" w:color="auto"/>
        <w:right w:val="none" w:sz="0" w:space="0" w:color="auto"/>
      </w:divBdr>
    </w:div>
    <w:div w:id="597064858">
      <w:bodyDiv w:val="1"/>
      <w:marLeft w:val="0"/>
      <w:marRight w:val="0"/>
      <w:marTop w:val="0"/>
      <w:marBottom w:val="0"/>
      <w:divBdr>
        <w:top w:val="none" w:sz="0" w:space="0" w:color="auto"/>
        <w:left w:val="none" w:sz="0" w:space="0" w:color="auto"/>
        <w:bottom w:val="none" w:sz="0" w:space="0" w:color="auto"/>
        <w:right w:val="none" w:sz="0" w:space="0" w:color="auto"/>
      </w:divBdr>
    </w:div>
    <w:div w:id="848520015">
      <w:bodyDiv w:val="1"/>
      <w:marLeft w:val="0"/>
      <w:marRight w:val="0"/>
      <w:marTop w:val="0"/>
      <w:marBottom w:val="0"/>
      <w:divBdr>
        <w:top w:val="none" w:sz="0" w:space="0" w:color="auto"/>
        <w:left w:val="none" w:sz="0" w:space="0" w:color="auto"/>
        <w:bottom w:val="none" w:sz="0" w:space="0" w:color="auto"/>
        <w:right w:val="none" w:sz="0" w:space="0" w:color="auto"/>
      </w:divBdr>
    </w:div>
    <w:div w:id="1025523762">
      <w:bodyDiv w:val="1"/>
      <w:marLeft w:val="0"/>
      <w:marRight w:val="0"/>
      <w:marTop w:val="0"/>
      <w:marBottom w:val="0"/>
      <w:divBdr>
        <w:top w:val="none" w:sz="0" w:space="0" w:color="auto"/>
        <w:left w:val="none" w:sz="0" w:space="0" w:color="auto"/>
        <w:bottom w:val="none" w:sz="0" w:space="0" w:color="auto"/>
        <w:right w:val="none" w:sz="0" w:space="0" w:color="auto"/>
      </w:divBdr>
    </w:div>
    <w:div w:id="1102646073">
      <w:bodyDiv w:val="1"/>
      <w:marLeft w:val="0"/>
      <w:marRight w:val="0"/>
      <w:marTop w:val="0"/>
      <w:marBottom w:val="0"/>
      <w:divBdr>
        <w:top w:val="none" w:sz="0" w:space="0" w:color="auto"/>
        <w:left w:val="none" w:sz="0" w:space="0" w:color="auto"/>
        <w:bottom w:val="none" w:sz="0" w:space="0" w:color="auto"/>
        <w:right w:val="none" w:sz="0" w:space="0" w:color="auto"/>
      </w:divBdr>
    </w:div>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2980197">
      <w:bodyDiv w:val="1"/>
      <w:marLeft w:val="0"/>
      <w:marRight w:val="0"/>
      <w:marTop w:val="0"/>
      <w:marBottom w:val="0"/>
      <w:divBdr>
        <w:top w:val="none" w:sz="0" w:space="0" w:color="auto"/>
        <w:left w:val="none" w:sz="0" w:space="0" w:color="auto"/>
        <w:bottom w:val="none" w:sz="0" w:space="0" w:color="auto"/>
        <w:right w:val="none" w:sz="0" w:space="0" w:color="auto"/>
      </w:divBdr>
    </w:div>
    <w:div w:id="1537353704">
      <w:bodyDiv w:val="1"/>
      <w:marLeft w:val="0"/>
      <w:marRight w:val="0"/>
      <w:marTop w:val="0"/>
      <w:marBottom w:val="0"/>
      <w:divBdr>
        <w:top w:val="none" w:sz="0" w:space="0" w:color="auto"/>
        <w:left w:val="none" w:sz="0" w:space="0" w:color="auto"/>
        <w:bottom w:val="none" w:sz="0" w:space="0" w:color="auto"/>
        <w:right w:val="none" w:sz="0" w:space="0" w:color="auto"/>
      </w:divBdr>
    </w:div>
    <w:div w:id="1600680914">
      <w:bodyDiv w:val="1"/>
      <w:marLeft w:val="0"/>
      <w:marRight w:val="0"/>
      <w:marTop w:val="0"/>
      <w:marBottom w:val="0"/>
      <w:divBdr>
        <w:top w:val="none" w:sz="0" w:space="0" w:color="auto"/>
        <w:left w:val="none" w:sz="0" w:space="0" w:color="auto"/>
        <w:bottom w:val="none" w:sz="0" w:space="0" w:color="auto"/>
        <w:right w:val="none" w:sz="0" w:space="0" w:color="auto"/>
      </w:divBdr>
    </w:div>
    <w:div w:id="1688864558">
      <w:bodyDiv w:val="1"/>
      <w:marLeft w:val="0"/>
      <w:marRight w:val="0"/>
      <w:marTop w:val="0"/>
      <w:marBottom w:val="0"/>
      <w:divBdr>
        <w:top w:val="none" w:sz="0" w:space="0" w:color="auto"/>
        <w:left w:val="none" w:sz="0" w:space="0" w:color="auto"/>
        <w:bottom w:val="none" w:sz="0" w:space="0" w:color="auto"/>
        <w:right w:val="none" w:sz="0" w:space="0" w:color="auto"/>
      </w:divBdr>
    </w:div>
    <w:div w:id="1923761237">
      <w:bodyDiv w:val="1"/>
      <w:marLeft w:val="0"/>
      <w:marRight w:val="0"/>
      <w:marTop w:val="0"/>
      <w:marBottom w:val="0"/>
      <w:divBdr>
        <w:top w:val="none" w:sz="0" w:space="0" w:color="auto"/>
        <w:left w:val="none" w:sz="0" w:space="0" w:color="auto"/>
        <w:bottom w:val="none" w:sz="0" w:space="0" w:color="auto"/>
        <w:right w:val="none" w:sz="0" w:space="0" w:color="auto"/>
      </w:divBdr>
    </w:div>
    <w:div w:id="210228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www.freudenberg-pm.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iltura.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www.freudenber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Yes_x002f_No xmlns="a7ed23eb-128b-4ad1-b5ee-d369d0a41abc">true</Yes_x002f_No>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B506D881DFD794E9E39527D3C90F66A" ma:contentTypeVersion="25" ma:contentTypeDescription="Create a new document." ma:contentTypeScope="" ma:versionID="d5d1a46363b46d70715859cf2d7239bf">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74ea91fec3ccae7e22988266e545bd7b"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Yes_x002f_N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Yes_x002f_No" ma:index="26" nillable="true" ma:displayName="Yes/No" ma:default="1" ma:format="Dropdown" ma:internalName="Yes_x002f_No">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D21CF8-0E0A-41D2-95EB-CA4FCDC6E9B4}">
  <ds:schemaRefs>
    <ds:schemaRef ds:uri="http://schemas.openxmlformats.org/officeDocument/2006/bibliography"/>
  </ds:schemaRefs>
</ds:datastoreItem>
</file>

<file path=customXml/itemProps2.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3.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a7ed23eb-128b-4ad1-b5ee-d369d0a41abc"/>
    <ds:schemaRef ds:uri="7189ad72-6166-4d2d-b776-1d414a3dd114"/>
  </ds:schemaRefs>
</ds:datastoreItem>
</file>

<file path=customXml/itemProps4.xml><?xml version="1.0" encoding="utf-8"?>
<ds:datastoreItem xmlns:ds="http://schemas.openxmlformats.org/officeDocument/2006/customXml" ds:itemID="{B495E256-BCD9-448F-9652-8ED47D95D2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463</Words>
  <Characters>2917</Characters>
  <Application>Microsoft Office Word</Application>
  <DocSecurity>0</DocSecurity>
  <Lines>24</Lines>
  <Paragraphs>6</Paragraphs>
  <ScaleCrop>false</ScaleCrop>
  <Company>Hewlett-Packard</Company>
  <LinksUpToDate>false</LinksUpToDate>
  <CharactersWithSpaces>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heidilein</dc:creator>
  <cp:keywords>Letterhead, new Management Board, 2024-01,</cp:keywords>
  <cp:lastModifiedBy>Boettcher, Katrin</cp:lastModifiedBy>
  <cp:revision>19</cp:revision>
  <cp:lastPrinted>2024-10-16T12:52:00Z</cp:lastPrinted>
  <dcterms:created xsi:type="dcterms:W3CDTF">2024-10-21T11:48:00Z</dcterms:created>
  <dcterms:modified xsi:type="dcterms:W3CDTF">2024-10-29T13:17:00Z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ies>
</file>